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4FFEE" w14:textId="77777777" w:rsidR="001B71C6" w:rsidRPr="001B71C6" w:rsidRDefault="001B71C6" w:rsidP="001B71C6">
      <w:pPr>
        <w:jc w:val="center"/>
        <w:rPr>
          <w:b/>
          <w:bCs/>
          <w:lang w:val="ro-RO"/>
        </w:rPr>
      </w:pPr>
      <w:r w:rsidRPr="001B71C6">
        <w:rPr>
          <w:b/>
          <w:bCs/>
          <w:lang w:val="ro-RO"/>
        </w:rPr>
        <w:t>Termeni de Referință (TOR) – CERERE DE OFERTE</w:t>
      </w:r>
    </w:p>
    <w:p w14:paraId="302B1565" w14:textId="77777777" w:rsidR="001B71C6" w:rsidRPr="001B71C6" w:rsidRDefault="001B71C6" w:rsidP="001B71C6">
      <w:pPr>
        <w:jc w:val="center"/>
        <w:rPr>
          <w:b/>
          <w:bCs/>
          <w:lang w:val="ro-RO"/>
        </w:rPr>
      </w:pPr>
      <w:r w:rsidRPr="001B71C6">
        <w:rPr>
          <w:b/>
          <w:bCs/>
          <w:lang w:val="ro-RO"/>
        </w:rPr>
        <w:t>Concurs public</w:t>
      </w:r>
    </w:p>
    <w:p w14:paraId="7FE09104" w14:textId="77777777" w:rsidR="001B71C6" w:rsidRPr="001B71C6" w:rsidRDefault="001B71C6" w:rsidP="001B71C6">
      <w:pPr>
        <w:jc w:val="center"/>
        <w:rPr>
          <w:b/>
          <w:bCs/>
          <w:lang w:val="ro-RO"/>
        </w:rPr>
      </w:pPr>
      <w:r w:rsidRPr="001B71C6">
        <w:rPr>
          <w:b/>
          <w:bCs/>
          <w:lang w:val="ro-RO"/>
        </w:rPr>
        <w:t>Achiziția serviciilor de catering (livrarea produselor alimentare gata preparate)</w:t>
      </w:r>
    </w:p>
    <w:p w14:paraId="652831AC" w14:textId="77777777" w:rsidR="001B71C6" w:rsidRPr="001B71C6" w:rsidRDefault="001B71C6" w:rsidP="001B71C6">
      <w:pPr>
        <w:jc w:val="both"/>
        <w:rPr>
          <w:lang w:val="ro-RO"/>
        </w:rPr>
      </w:pPr>
      <w:r w:rsidRPr="001B71C6">
        <w:rPr>
          <w:lang w:val="ro-RO"/>
        </w:rPr>
        <w:t>Asociația Împotriva Violenței „Casa Marioarei” invită operatorii economici să depună oferte pentru prestarea serviciilor de catering (livrarea produselor alimentare gata preparate, inclusiv pizza și alte preparate similare) destinate activităților organizate de asociație în municipiul Chișinău.</w:t>
      </w:r>
    </w:p>
    <w:p w14:paraId="520690FD" w14:textId="77777777" w:rsidR="001B71C6" w:rsidRPr="001B71C6" w:rsidRDefault="001B71C6" w:rsidP="001B71C6">
      <w:pPr>
        <w:jc w:val="both"/>
        <w:rPr>
          <w:lang w:val="ro-RO"/>
        </w:rPr>
      </w:pPr>
      <w:r w:rsidRPr="001B71C6">
        <w:rPr>
          <w:lang w:val="ro-RO"/>
        </w:rPr>
        <w:t>Scopul acestei solicitări este identificarea și selectarea unui prestator de servicii de catering care poate asigura livrarea produselor alimentare gata preparate în baza unui Acord-cadru, conform necesităților proiectelor implementate de organizație. Serviciile vor fi solicitate ocazional, în funcție de activitățile planificate și de numărul participanților.</w:t>
      </w:r>
    </w:p>
    <w:p w14:paraId="60F51D43" w14:textId="1578112D" w:rsidR="001B71C6" w:rsidRPr="001B71C6" w:rsidRDefault="001B71C6" w:rsidP="001B71C6">
      <w:pPr>
        <w:jc w:val="both"/>
        <w:rPr>
          <w:lang w:val="ro-RO"/>
        </w:rPr>
      </w:pPr>
      <w:r w:rsidRPr="001B71C6">
        <w:rPr>
          <w:lang w:val="ro-RO"/>
        </w:rPr>
        <w:t>Valoarea estimativă a contractului pentru o perioadă de 2</w:t>
      </w:r>
      <w:r w:rsidR="00451164">
        <w:rPr>
          <w:lang w:val="ro-RO"/>
        </w:rPr>
        <w:t xml:space="preserve">  </w:t>
      </w:r>
      <w:r w:rsidRPr="001B71C6">
        <w:rPr>
          <w:lang w:val="ro-RO"/>
        </w:rPr>
        <w:t xml:space="preserve">ani este </w:t>
      </w:r>
      <w:r w:rsidRPr="00026930">
        <w:rPr>
          <w:lang w:val="ro-RO"/>
        </w:rPr>
        <w:t xml:space="preserve">de </w:t>
      </w:r>
      <w:r w:rsidR="00026930" w:rsidRPr="00026930">
        <w:rPr>
          <w:lang w:val="ro-RO"/>
        </w:rPr>
        <w:t xml:space="preserve">350.000 </w:t>
      </w:r>
      <w:r w:rsidRPr="00026930">
        <w:rPr>
          <w:lang w:val="ro-RO"/>
        </w:rPr>
        <w:t xml:space="preserve"> lei.</w:t>
      </w:r>
    </w:p>
    <w:p w14:paraId="36708E00" w14:textId="77777777" w:rsidR="001B71C6" w:rsidRPr="001B71C6" w:rsidRDefault="001B71C6" w:rsidP="001B71C6">
      <w:pPr>
        <w:jc w:val="both"/>
        <w:rPr>
          <w:lang w:val="ro-RO"/>
        </w:rPr>
      </w:pPr>
      <w:r w:rsidRPr="001B71C6">
        <w:rPr>
          <w:lang w:val="ro-RO"/>
        </w:rPr>
        <w:t>Vă rugăm să rețineți că această valoare este estimativă și are rol exclusiv orientativ pentru ofertanți. Aceasta nu reprezintă un angajament din partea Asociației Împotriva Violenței „Casa Marioarei” privind achiziționarea unui anumit volum de servicii. Numărul comenzilor și valoarea acestora vor depinde de necesitățile reale ale proiectelor și de fondurile disponibile.</w:t>
      </w:r>
    </w:p>
    <w:p w14:paraId="170456BE" w14:textId="77777777" w:rsidR="001B71C6" w:rsidRPr="001B71C6" w:rsidRDefault="001B71C6" w:rsidP="001B71C6">
      <w:pPr>
        <w:jc w:val="both"/>
        <w:rPr>
          <w:b/>
          <w:bCs/>
          <w:lang w:val="ro-RO"/>
        </w:rPr>
      </w:pPr>
      <w:r w:rsidRPr="001B71C6">
        <w:rPr>
          <w:b/>
          <w:bCs/>
          <w:lang w:val="ro-RO"/>
        </w:rPr>
        <w:t>Cerințe față de ofertanți</w:t>
      </w:r>
    </w:p>
    <w:p w14:paraId="1C80681B" w14:textId="77777777" w:rsidR="001B71C6" w:rsidRPr="001B71C6" w:rsidRDefault="001B71C6" w:rsidP="001B71C6">
      <w:pPr>
        <w:numPr>
          <w:ilvl w:val="0"/>
          <w:numId w:val="1"/>
        </w:numPr>
        <w:jc w:val="both"/>
        <w:rPr>
          <w:lang w:val="ro-RO"/>
        </w:rPr>
      </w:pPr>
      <w:r w:rsidRPr="001B71C6">
        <w:rPr>
          <w:lang w:val="ro-RO"/>
        </w:rPr>
        <w:t>Posibilitatea aplicării cotei TVA 0%, în baza documentelor justificative, și emiterea facturilor cu TVA zero;</w:t>
      </w:r>
    </w:p>
    <w:p w14:paraId="05268650" w14:textId="77777777" w:rsidR="001B71C6" w:rsidRPr="001B71C6" w:rsidRDefault="001B71C6" w:rsidP="001B71C6">
      <w:pPr>
        <w:numPr>
          <w:ilvl w:val="0"/>
          <w:numId w:val="1"/>
        </w:numPr>
        <w:jc w:val="both"/>
        <w:rPr>
          <w:lang w:val="ro-RO"/>
        </w:rPr>
      </w:pPr>
      <w:r w:rsidRPr="001B71C6">
        <w:rPr>
          <w:lang w:val="ro-RO"/>
        </w:rPr>
        <w:t>Capacitatea de a asigura livrarea produselor alimentare în municipiul Chișinău;</w:t>
      </w:r>
    </w:p>
    <w:p w14:paraId="31FB6EE0" w14:textId="77777777" w:rsidR="001B71C6" w:rsidRPr="001B71C6" w:rsidRDefault="001B71C6" w:rsidP="001B71C6">
      <w:pPr>
        <w:numPr>
          <w:ilvl w:val="0"/>
          <w:numId w:val="1"/>
        </w:numPr>
        <w:jc w:val="both"/>
        <w:rPr>
          <w:lang w:val="ro-RO"/>
        </w:rPr>
      </w:pPr>
      <w:r w:rsidRPr="001B71C6">
        <w:rPr>
          <w:lang w:val="ro-RO"/>
        </w:rPr>
        <w:t>Diversitatea meniului, care să includă pizza și alte preparate alimentare gata pentru consum;</w:t>
      </w:r>
    </w:p>
    <w:p w14:paraId="15D9499D" w14:textId="77777777" w:rsidR="001B71C6" w:rsidRPr="001B71C6" w:rsidRDefault="001B71C6" w:rsidP="001B71C6">
      <w:pPr>
        <w:numPr>
          <w:ilvl w:val="0"/>
          <w:numId w:val="1"/>
        </w:numPr>
        <w:jc w:val="both"/>
        <w:rPr>
          <w:lang w:val="ro-RO"/>
        </w:rPr>
      </w:pPr>
      <w:r w:rsidRPr="001B71C6">
        <w:rPr>
          <w:lang w:val="ro-RO"/>
        </w:rPr>
        <w:t>Posibilitatea preluării și executării comenzilor în funcție de necesitățile organizației și de numărul participanților;</w:t>
      </w:r>
    </w:p>
    <w:p w14:paraId="4BE9D564" w14:textId="77777777" w:rsidR="001B71C6" w:rsidRPr="001B71C6" w:rsidRDefault="001B71C6" w:rsidP="001B71C6">
      <w:pPr>
        <w:numPr>
          <w:ilvl w:val="0"/>
          <w:numId w:val="1"/>
        </w:numPr>
        <w:jc w:val="both"/>
        <w:rPr>
          <w:lang w:val="ro-RO"/>
        </w:rPr>
      </w:pPr>
      <w:r w:rsidRPr="001B71C6">
        <w:rPr>
          <w:lang w:val="ro-RO"/>
        </w:rPr>
        <w:t>Respectarea normelor sanitar-veterinare și a cerințelor privind siguranța alimentară, conform legislației în vigoare;</w:t>
      </w:r>
    </w:p>
    <w:p w14:paraId="64AC307F" w14:textId="77777777" w:rsidR="001B71C6" w:rsidRPr="001B71C6" w:rsidRDefault="001B71C6" w:rsidP="001B71C6">
      <w:pPr>
        <w:numPr>
          <w:ilvl w:val="0"/>
          <w:numId w:val="1"/>
        </w:numPr>
        <w:jc w:val="both"/>
        <w:rPr>
          <w:lang w:val="ro-RO"/>
        </w:rPr>
      </w:pPr>
      <w:r w:rsidRPr="001B71C6">
        <w:rPr>
          <w:lang w:val="ro-RO"/>
        </w:rPr>
        <w:t>Utilizarea ambalajelor adecvate pentru transportul și păstrarea calității produselor alimentare;</w:t>
      </w:r>
    </w:p>
    <w:p w14:paraId="3CCD69CE" w14:textId="77777777" w:rsidR="001B71C6" w:rsidRPr="001B71C6" w:rsidRDefault="001B71C6" w:rsidP="001B71C6">
      <w:pPr>
        <w:numPr>
          <w:ilvl w:val="0"/>
          <w:numId w:val="1"/>
        </w:numPr>
        <w:jc w:val="both"/>
        <w:rPr>
          <w:lang w:val="ro-RO"/>
        </w:rPr>
      </w:pPr>
      <w:r w:rsidRPr="001B71C6">
        <w:rPr>
          <w:lang w:val="ro-RO"/>
        </w:rPr>
        <w:t>Respectarea termenelor de livrare convenite;</w:t>
      </w:r>
    </w:p>
    <w:p w14:paraId="2F60CC5E" w14:textId="77777777" w:rsidR="001B71C6" w:rsidRPr="001B71C6" w:rsidRDefault="001B71C6" w:rsidP="001B71C6">
      <w:pPr>
        <w:numPr>
          <w:ilvl w:val="0"/>
          <w:numId w:val="1"/>
        </w:numPr>
        <w:jc w:val="both"/>
        <w:rPr>
          <w:lang w:val="ro-RO"/>
        </w:rPr>
      </w:pPr>
      <w:r w:rsidRPr="001B71C6">
        <w:rPr>
          <w:lang w:val="ro-RO"/>
        </w:rPr>
        <w:t>Transmiterea documentelor și informațiilor solicitate în lista de mai jos, care constituie partea obligatorie a dosarului pentru oferta tehnică;</w:t>
      </w:r>
    </w:p>
    <w:p w14:paraId="2F8D0565" w14:textId="77777777" w:rsidR="001B71C6" w:rsidRPr="001B71C6" w:rsidRDefault="001B71C6" w:rsidP="001B71C6">
      <w:pPr>
        <w:numPr>
          <w:ilvl w:val="0"/>
          <w:numId w:val="1"/>
        </w:numPr>
        <w:jc w:val="both"/>
        <w:rPr>
          <w:lang w:val="ro-RO"/>
        </w:rPr>
      </w:pPr>
      <w:r w:rsidRPr="001B71C6">
        <w:rPr>
          <w:lang w:val="ro-RO"/>
        </w:rPr>
        <w:t>Transmiterea ofertei financiare prin completarea Anexei B.</w:t>
      </w:r>
    </w:p>
    <w:p w14:paraId="5014C5F6" w14:textId="77777777" w:rsidR="001B71C6" w:rsidRPr="001B71C6" w:rsidRDefault="001B71C6" w:rsidP="001B71C6">
      <w:pPr>
        <w:jc w:val="both"/>
        <w:rPr>
          <w:b/>
          <w:bCs/>
          <w:lang w:val="ro-RO"/>
        </w:rPr>
      </w:pPr>
      <w:r w:rsidRPr="001B71C6">
        <w:rPr>
          <w:b/>
          <w:bCs/>
          <w:lang w:val="ro-RO"/>
        </w:rPr>
        <w:t>Oferta tehnică va include obligatoriu informații cu privire la:</w:t>
      </w:r>
    </w:p>
    <w:p w14:paraId="47FB5924" w14:textId="77777777" w:rsidR="001B71C6" w:rsidRPr="001B71C6" w:rsidRDefault="001B71C6" w:rsidP="001B71C6">
      <w:pPr>
        <w:numPr>
          <w:ilvl w:val="0"/>
          <w:numId w:val="2"/>
        </w:numPr>
        <w:jc w:val="both"/>
        <w:rPr>
          <w:lang w:val="ro-RO"/>
        </w:rPr>
      </w:pPr>
      <w:r w:rsidRPr="001B71C6">
        <w:rPr>
          <w:lang w:val="ro-RO"/>
        </w:rPr>
        <w:t>Extrasul din Registrul de Stat;</w:t>
      </w:r>
    </w:p>
    <w:p w14:paraId="10978DB4" w14:textId="77777777" w:rsidR="001B71C6" w:rsidRPr="001B71C6" w:rsidRDefault="001B71C6" w:rsidP="001B71C6">
      <w:pPr>
        <w:numPr>
          <w:ilvl w:val="0"/>
          <w:numId w:val="2"/>
        </w:numPr>
        <w:jc w:val="both"/>
        <w:rPr>
          <w:lang w:val="ro-RO"/>
        </w:rPr>
      </w:pPr>
      <w:r w:rsidRPr="001B71C6">
        <w:rPr>
          <w:lang w:val="ro-RO"/>
        </w:rPr>
        <w:lastRenderedPageBreak/>
        <w:t>Confirmarea posibilității de aplicare a cotei TVA 0%;</w:t>
      </w:r>
    </w:p>
    <w:p w14:paraId="2123DAC7" w14:textId="77777777" w:rsidR="001B71C6" w:rsidRPr="001B71C6" w:rsidRDefault="001B71C6" w:rsidP="001B71C6">
      <w:pPr>
        <w:numPr>
          <w:ilvl w:val="0"/>
          <w:numId w:val="2"/>
        </w:numPr>
        <w:jc w:val="both"/>
        <w:rPr>
          <w:lang w:val="ro-RO"/>
        </w:rPr>
      </w:pPr>
      <w:r w:rsidRPr="001B71C6">
        <w:rPr>
          <w:lang w:val="ro-RO"/>
        </w:rPr>
        <w:t>Meniul disponibil și lista preparatelor oferite, cu indicarea prețurilor unitare (în format electronic sau anexă);</w:t>
      </w:r>
    </w:p>
    <w:p w14:paraId="778CDA75" w14:textId="77777777" w:rsidR="001B71C6" w:rsidRPr="001B71C6" w:rsidRDefault="001B71C6" w:rsidP="001B71C6">
      <w:pPr>
        <w:numPr>
          <w:ilvl w:val="0"/>
          <w:numId w:val="2"/>
        </w:numPr>
        <w:jc w:val="both"/>
        <w:rPr>
          <w:lang w:val="ro-RO"/>
        </w:rPr>
      </w:pPr>
      <w:r w:rsidRPr="001B71C6">
        <w:rPr>
          <w:lang w:val="ro-RO"/>
        </w:rPr>
        <w:t>Confirmarea disponibilității de livrare în municipiul Chișinău;</w:t>
      </w:r>
    </w:p>
    <w:p w14:paraId="71A5B65C" w14:textId="77777777" w:rsidR="001B71C6" w:rsidRPr="001B71C6" w:rsidRDefault="001B71C6" w:rsidP="001B71C6">
      <w:pPr>
        <w:numPr>
          <w:ilvl w:val="0"/>
          <w:numId w:val="2"/>
        </w:numPr>
        <w:jc w:val="both"/>
        <w:rPr>
          <w:lang w:val="ro-RO"/>
        </w:rPr>
      </w:pPr>
      <w:r w:rsidRPr="001B71C6">
        <w:rPr>
          <w:lang w:val="ro-RO"/>
        </w:rPr>
        <w:t>Specificarea timpului estimativ de livrare și a condițiilor de plasare a comenzilor;</w:t>
      </w:r>
    </w:p>
    <w:p w14:paraId="7D51CB00" w14:textId="77777777" w:rsidR="001B71C6" w:rsidRPr="001B71C6" w:rsidRDefault="001B71C6" w:rsidP="001B71C6">
      <w:pPr>
        <w:numPr>
          <w:ilvl w:val="0"/>
          <w:numId w:val="2"/>
        </w:numPr>
        <w:jc w:val="both"/>
        <w:rPr>
          <w:lang w:val="ro-RO"/>
        </w:rPr>
      </w:pPr>
      <w:r w:rsidRPr="001B71C6">
        <w:rPr>
          <w:lang w:val="ro-RO"/>
        </w:rPr>
        <w:t>Declarație pe propria răspundere privind respectarea cerințelor legale, inclusiv deținerea autorizațiilor sanitar-veterinare și a altor documente necesare pentru desfășurarea activității;</w:t>
      </w:r>
    </w:p>
    <w:p w14:paraId="45E5A846" w14:textId="77777777" w:rsidR="001B71C6" w:rsidRPr="001B71C6" w:rsidRDefault="001B71C6" w:rsidP="001B71C6">
      <w:pPr>
        <w:numPr>
          <w:ilvl w:val="0"/>
          <w:numId w:val="2"/>
        </w:numPr>
        <w:jc w:val="both"/>
        <w:rPr>
          <w:lang w:val="ro-RO"/>
        </w:rPr>
      </w:pPr>
      <w:r w:rsidRPr="001B71C6">
        <w:rPr>
          <w:lang w:val="ro-RO"/>
        </w:rPr>
        <w:t>Confirmarea luării la cunoștință a Codului de Conduită al Furnizorilor ONU prin semnarea Anexei A;</w:t>
      </w:r>
    </w:p>
    <w:p w14:paraId="16756737" w14:textId="77777777" w:rsidR="001B71C6" w:rsidRPr="001B71C6" w:rsidRDefault="001B71C6" w:rsidP="001B71C6">
      <w:pPr>
        <w:numPr>
          <w:ilvl w:val="0"/>
          <w:numId w:val="2"/>
        </w:numPr>
        <w:jc w:val="both"/>
        <w:rPr>
          <w:lang w:val="ro-RO"/>
        </w:rPr>
      </w:pPr>
      <w:r w:rsidRPr="001B71C6">
        <w:rPr>
          <w:lang w:val="ro-RO"/>
        </w:rPr>
        <w:t>Lista a minimum două referințe (agenți economici, ONG-uri sau organizații internaționale) cu care ofertantul a colaborat anterior și datele de contact ale acestora sau scrisori de recomandare.</w:t>
      </w:r>
    </w:p>
    <w:p w14:paraId="31055E08" w14:textId="77777777" w:rsidR="001B71C6" w:rsidRPr="001B71C6" w:rsidRDefault="001B71C6" w:rsidP="001B71C6">
      <w:pPr>
        <w:jc w:val="both"/>
        <w:rPr>
          <w:b/>
          <w:bCs/>
          <w:lang w:val="ro-RO"/>
        </w:rPr>
      </w:pPr>
      <w:r w:rsidRPr="001B71C6">
        <w:rPr>
          <w:b/>
          <w:bCs/>
          <w:lang w:val="ro-RO"/>
        </w:rPr>
        <w:t>Oferta financiară</w:t>
      </w:r>
    </w:p>
    <w:p w14:paraId="35F52376" w14:textId="77777777" w:rsidR="001B71C6" w:rsidRPr="001B71C6" w:rsidRDefault="001B71C6" w:rsidP="001B71C6">
      <w:pPr>
        <w:jc w:val="both"/>
        <w:rPr>
          <w:lang w:val="ro-RO"/>
        </w:rPr>
      </w:pPr>
      <w:r w:rsidRPr="001B71C6">
        <w:rPr>
          <w:lang w:val="ro-RO"/>
        </w:rPr>
        <w:t>Oferta financiară trebuie să includă Anexa B – Formularul Ofertei Financiare, completată și semnată.</w:t>
      </w:r>
    </w:p>
    <w:p w14:paraId="185E3572" w14:textId="77777777" w:rsidR="001B71C6" w:rsidRPr="001B71C6" w:rsidRDefault="001B71C6" w:rsidP="001B71C6">
      <w:pPr>
        <w:jc w:val="both"/>
        <w:rPr>
          <w:lang w:val="ro-RO"/>
        </w:rPr>
      </w:pPr>
      <w:r w:rsidRPr="001B71C6">
        <w:rPr>
          <w:lang w:val="ro-RO"/>
        </w:rPr>
        <w:t>În ofertă vor fi indicate prețurile unitare ale preparatelor din meniu, precum și orice alte costuri aplicabile (inclusiv livrarea, dacă aceasta nu este inclusă în prețul produselor).</w:t>
      </w:r>
    </w:p>
    <w:p w14:paraId="71350624" w14:textId="77777777" w:rsidR="001B71C6" w:rsidRPr="001B71C6" w:rsidRDefault="001B71C6" w:rsidP="001B71C6">
      <w:pPr>
        <w:jc w:val="both"/>
        <w:rPr>
          <w:lang w:val="ro-RO"/>
        </w:rPr>
      </w:pPr>
      <w:r w:rsidRPr="001B71C6">
        <w:rPr>
          <w:lang w:val="ro-RO"/>
        </w:rPr>
        <w:t>Oferta financiară se expediază printr-un e-mail separat de oferta tehnică.</w:t>
      </w:r>
    </w:p>
    <w:p w14:paraId="1A3987F8" w14:textId="77777777" w:rsidR="001B71C6" w:rsidRPr="001B71C6" w:rsidRDefault="001B71C6" w:rsidP="001B71C6">
      <w:pPr>
        <w:jc w:val="both"/>
        <w:rPr>
          <w:b/>
          <w:bCs/>
          <w:lang w:val="ro-RO"/>
        </w:rPr>
      </w:pPr>
      <w:r w:rsidRPr="001B71C6">
        <w:rPr>
          <w:b/>
          <w:bCs/>
          <w:lang w:val="ro-RO"/>
        </w:rPr>
        <w:t>Modul de achitare</w:t>
      </w:r>
    </w:p>
    <w:p w14:paraId="2C21F65C" w14:textId="77777777" w:rsidR="001B71C6" w:rsidRPr="001B71C6" w:rsidRDefault="001B71C6" w:rsidP="001B71C6">
      <w:pPr>
        <w:numPr>
          <w:ilvl w:val="0"/>
          <w:numId w:val="3"/>
        </w:numPr>
        <w:jc w:val="both"/>
        <w:rPr>
          <w:lang w:val="ro-RO"/>
        </w:rPr>
      </w:pPr>
      <w:r w:rsidRPr="001B71C6">
        <w:rPr>
          <w:lang w:val="ro-RO"/>
        </w:rPr>
        <w:t>Asociația Împotriva Violenței „Casa Marioarei” va efectua plata post factum, în baza e-facturii emise pentru serviciile prestate.</w:t>
      </w:r>
    </w:p>
    <w:p w14:paraId="2DF4E2EB" w14:textId="77777777" w:rsidR="001B71C6" w:rsidRPr="001B71C6" w:rsidRDefault="001B71C6" w:rsidP="001B71C6">
      <w:pPr>
        <w:numPr>
          <w:ilvl w:val="0"/>
          <w:numId w:val="3"/>
        </w:numPr>
        <w:jc w:val="both"/>
        <w:rPr>
          <w:lang w:val="ro-RO"/>
        </w:rPr>
      </w:pPr>
      <w:r w:rsidRPr="001B71C6">
        <w:rPr>
          <w:lang w:val="ro-RO"/>
        </w:rPr>
        <w:t>Plata se va efectua prin transfer bancar, în lei moldovenești.</w:t>
      </w:r>
    </w:p>
    <w:p w14:paraId="26B20D64" w14:textId="77777777" w:rsidR="001B71C6" w:rsidRPr="001B71C6" w:rsidRDefault="001B71C6" w:rsidP="001B71C6">
      <w:pPr>
        <w:numPr>
          <w:ilvl w:val="0"/>
          <w:numId w:val="3"/>
        </w:numPr>
        <w:jc w:val="both"/>
        <w:rPr>
          <w:lang w:val="ro-RO"/>
        </w:rPr>
      </w:pPr>
      <w:r w:rsidRPr="001B71C6">
        <w:rPr>
          <w:lang w:val="ro-RO"/>
        </w:rPr>
        <w:t>Alte aspecte privind modalitatea de comandă, livrare și facturare vor fi stabilite la încheierea contractului.</w:t>
      </w:r>
    </w:p>
    <w:p w14:paraId="17B87BC3" w14:textId="77777777" w:rsidR="001B71C6" w:rsidRPr="001B71C6" w:rsidRDefault="001B71C6" w:rsidP="001B71C6">
      <w:pPr>
        <w:jc w:val="both"/>
        <w:rPr>
          <w:b/>
          <w:bCs/>
          <w:lang w:val="ro-RO"/>
        </w:rPr>
      </w:pPr>
      <w:r w:rsidRPr="001B71C6">
        <w:rPr>
          <w:b/>
          <w:bCs/>
          <w:lang w:val="ro-RO"/>
        </w:rPr>
        <w:t>Criteriile de evaluare aplicate</w:t>
      </w:r>
    </w:p>
    <w:p w14:paraId="1B70B7CA" w14:textId="77777777" w:rsidR="001B71C6" w:rsidRPr="001B71C6" w:rsidRDefault="001B71C6" w:rsidP="001B71C6">
      <w:pPr>
        <w:jc w:val="both"/>
        <w:rPr>
          <w:lang w:val="ro-RO"/>
        </w:rPr>
      </w:pPr>
      <w:r w:rsidRPr="001B71C6">
        <w:rPr>
          <w:lang w:val="ro-RO"/>
        </w:rPr>
        <w:t>Evaluarea tehnică a ofertelor va fi realizată în conformitate cu politicile și procedurile de achiziție ale Asociației Împotriva Violenței „Casa Marioarei”, luând în considerare documentele solicitate și următoarele criterii:</w:t>
      </w:r>
    </w:p>
    <w:p w14:paraId="4E4792F4" w14:textId="77777777" w:rsidR="001B71C6" w:rsidRPr="001B71C6" w:rsidRDefault="001B71C6" w:rsidP="001B71C6">
      <w:pPr>
        <w:numPr>
          <w:ilvl w:val="0"/>
          <w:numId w:val="4"/>
        </w:numPr>
        <w:jc w:val="both"/>
        <w:rPr>
          <w:lang w:val="ro-RO"/>
        </w:rPr>
      </w:pPr>
      <w:r w:rsidRPr="001B71C6">
        <w:rPr>
          <w:lang w:val="ro-RO"/>
        </w:rPr>
        <w:t>Conformitatea documentelor și informațiilor solicitate pentru oferta tehnică;</w:t>
      </w:r>
    </w:p>
    <w:p w14:paraId="2ADD7AED" w14:textId="77777777" w:rsidR="001B71C6" w:rsidRPr="001B71C6" w:rsidRDefault="001B71C6" w:rsidP="001B71C6">
      <w:pPr>
        <w:numPr>
          <w:ilvl w:val="0"/>
          <w:numId w:val="4"/>
        </w:numPr>
        <w:jc w:val="both"/>
        <w:rPr>
          <w:lang w:val="ro-RO"/>
        </w:rPr>
      </w:pPr>
      <w:r w:rsidRPr="001B71C6">
        <w:rPr>
          <w:lang w:val="ro-RO"/>
        </w:rPr>
        <w:t>Capacitatea de livrare a comenzilor în municipiul Chișinău;</w:t>
      </w:r>
    </w:p>
    <w:p w14:paraId="0DC1993D" w14:textId="77777777" w:rsidR="001B71C6" w:rsidRPr="001B71C6" w:rsidRDefault="001B71C6" w:rsidP="001B71C6">
      <w:pPr>
        <w:numPr>
          <w:ilvl w:val="0"/>
          <w:numId w:val="4"/>
        </w:numPr>
        <w:jc w:val="both"/>
        <w:rPr>
          <w:lang w:val="ro-RO"/>
        </w:rPr>
      </w:pPr>
      <w:r w:rsidRPr="001B71C6">
        <w:rPr>
          <w:lang w:val="ro-RO"/>
        </w:rPr>
        <w:t>Diversitatea meniului și disponibilitatea preparatelor alimentare;</w:t>
      </w:r>
    </w:p>
    <w:p w14:paraId="5720630B" w14:textId="77777777" w:rsidR="001B71C6" w:rsidRPr="001B71C6" w:rsidRDefault="001B71C6" w:rsidP="001B71C6">
      <w:pPr>
        <w:numPr>
          <w:ilvl w:val="0"/>
          <w:numId w:val="4"/>
        </w:numPr>
        <w:jc w:val="both"/>
        <w:rPr>
          <w:lang w:val="ro-RO"/>
        </w:rPr>
      </w:pPr>
      <w:r w:rsidRPr="001B71C6">
        <w:rPr>
          <w:lang w:val="ro-RO"/>
        </w:rPr>
        <w:t>Respectarea standardelor de calitate și siguranță alimentară;</w:t>
      </w:r>
    </w:p>
    <w:p w14:paraId="10848B72" w14:textId="77777777" w:rsidR="001B71C6" w:rsidRPr="001B71C6" w:rsidRDefault="001B71C6" w:rsidP="001B71C6">
      <w:pPr>
        <w:numPr>
          <w:ilvl w:val="0"/>
          <w:numId w:val="4"/>
        </w:numPr>
        <w:jc w:val="both"/>
        <w:rPr>
          <w:lang w:val="ro-RO"/>
        </w:rPr>
      </w:pPr>
      <w:r w:rsidRPr="001B71C6">
        <w:rPr>
          <w:lang w:val="ro-RO"/>
        </w:rPr>
        <w:lastRenderedPageBreak/>
        <w:t>Flexibilitatea în procesarea comenzilor și respectarea termenelor de livrare;</w:t>
      </w:r>
    </w:p>
    <w:p w14:paraId="47E63DD9" w14:textId="77777777" w:rsidR="001B71C6" w:rsidRPr="001B71C6" w:rsidRDefault="001B71C6" w:rsidP="001B71C6">
      <w:pPr>
        <w:numPr>
          <w:ilvl w:val="0"/>
          <w:numId w:val="4"/>
        </w:numPr>
        <w:jc w:val="both"/>
        <w:rPr>
          <w:lang w:val="ro-RO"/>
        </w:rPr>
      </w:pPr>
      <w:r w:rsidRPr="001B71C6">
        <w:rPr>
          <w:lang w:val="ro-RO"/>
        </w:rPr>
        <w:t>Experiența în prestarea serviciilor similare, inclusiv colaborarea cu ONG-uri sau organizații internaționale.</w:t>
      </w:r>
    </w:p>
    <w:p w14:paraId="66DF98D4" w14:textId="77777777" w:rsidR="001B71C6" w:rsidRPr="001B71C6" w:rsidRDefault="001B71C6" w:rsidP="001B71C6">
      <w:pPr>
        <w:jc w:val="both"/>
        <w:rPr>
          <w:lang w:val="ro-RO"/>
        </w:rPr>
      </w:pPr>
      <w:r w:rsidRPr="001B71C6">
        <w:rPr>
          <w:lang w:val="ro-RO"/>
        </w:rPr>
        <w:t xml:space="preserve">Oferta tehnică va fi evaluată în baza criteriului </w:t>
      </w:r>
      <w:r w:rsidRPr="001B71C6">
        <w:rPr>
          <w:b/>
          <w:bCs/>
          <w:lang w:val="ro-RO"/>
        </w:rPr>
        <w:t>ADMIS/RESPINS</w:t>
      </w:r>
      <w:r w:rsidRPr="001B71C6">
        <w:rPr>
          <w:lang w:val="ro-RO"/>
        </w:rPr>
        <w:t xml:space="preserve"> pentru fiecare cerință.</w:t>
      </w:r>
    </w:p>
    <w:p w14:paraId="2AF6E58B" w14:textId="77777777" w:rsidR="001B71C6" w:rsidRPr="001B71C6" w:rsidRDefault="001B71C6" w:rsidP="001B71C6">
      <w:pPr>
        <w:jc w:val="both"/>
        <w:rPr>
          <w:lang w:val="ro-RO"/>
        </w:rPr>
      </w:pPr>
      <w:r w:rsidRPr="001B71C6">
        <w:rPr>
          <w:lang w:val="ro-RO"/>
        </w:rPr>
        <w:t>Doar ofertele admise din punct de vedere tehnic vor fi luate în considerare pentru evaluarea financiară.</w:t>
      </w:r>
    </w:p>
    <w:p w14:paraId="5CD0C7E2" w14:textId="77777777" w:rsidR="001B71C6" w:rsidRPr="001B71C6" w:rsidRDefault="001B71C6" w:rsidP="001B71C6">
      <w:pPr>
        <w:jc w:val="both"/>
        <w:rPr>
          <w:lang w:val="ro-RO"/>
        </w:rPr>
      </w:pPr>
      <w:r w:rsidRPr="001B71C6">
        <w:rPr>
          <w:lang w:val="ro-RO"/>
        </w:rPr>
        <w:t>Evaluarea financiară se va baza pe oferta cu cel mai mic preț acceptabil din punct de vedere tehnic.</w:t>
      </w:r>
    </w:p>
    <w:p w14:paraId="50910064" w14:textId="77777777" w:rsidR="001B71C6" w:rsidRPr="001B71C6" w:rsidRDefault="001B71C6" w:rsidP="001B71C6">
      <w:pPr>
        <w:jc w:val="both"/>
        <w:rPr>
          <w:b/>
          <w:bCs/>
          <w:lang w:val="ro-RO"/>
        </w:rPr>
      </w:pPr>
      <w:r w:rsidRPr="001B71C6">
        <w:rPr>
          <w:b/>
          <w:bCs/>
          <w:lang w:val="ro-RO"/>
        </w:rPr>
        <w:t>Condiții contractuale</w:t>
      </w:r>
    </w:p>
    <w:p w14:paraId="65C8ED9E" w14:textId="1DA3D016" w:rsidR="001B71C6" w:rsidRPr="001B71C6" w:rsidRDefault="00451164" w:rsidP="001B71C6">
      <w:pPr>
        <w:jc w:val="both"/>
        <w:rPr>
          <w:lang w:val="ro-RO"/>
        </w:rPr>
      </w:pPr>
      <w:r>
        <w:rPr>
          <w:lang w:val="ro-RO"/>
        </w:rPr>
        <w:t>Acordul-Cadru</w:t>
      </w:r>
      <w:r w:rsidR="001B71C6" w:rsidRPr="001B71C6">
        <w:rPr>
          <w:lang w:val="ro-RO"/>
        </w:rPr>
        <w:t xml:space="preserve"> va fi încheiat pentru o perioadă de </w:t>
      </w:r>
      <w:r>
        <w:rPr>
          <w:lang w:val="ro-RO"/>
        </w:rPr>
        <w:t xml:space="preserve">2 </w:t>
      </w:r>
      <w:r w:rsidR="001B71C6" w:rsidRPr="001B71C6">
        <w:rPr>
          <w:lang w:val="ro-RO"/>
        </w:rPr>
        <w:t>ani, cu posibilitatea prelungirii pentru încă un an.</w:t>
      </w:r>
    </w:p>
    <w:p w14:paraId="6850B8D0" w14:textId="77777777" w:rsidR="001B71C6" w:rsidRPr="001B71C6" w:rsidRDefault="001B71C6" w:rsidP="001B71C6">
      <w:pPr>
        <w:jc w:val="both"/>
        <w:rPr>
          <w:lang w:val="ro-RO"/>
        </w:rPr>
      </w:pPr>
      <w:r w:rsidRPr="001B71C6">
        <w:rPr>
          <w:lang w:val="ro-RO"/>
        </w:rPr>
        <w:t>Prestatorul va furniza serviciile în baza comenzilor transmise de Asociația Împotriva Violenței „Casa Marioarei”, în funcție de necesitățile proiectelor implementate.</w:t>
      </w:r>
    </w:p>
    <w:p w14:paraId="7BCEEB69" w14:textId="77777777" w:rsidR="001B71C6" w:rsidRPr="001B71C6" w:rsidRDefault="001B71C6" w:rsidP="001B71C6">
      <w:pPr>
        <w:jc w:val="both"/>
        <w:rPr>
          <w:lang w:val="ro-RO"/>
        </w:rPr>
      </w:pPr>
      <w:r w:rsidRPr="001B71C6">
        <w:rPr>
          <w:lang w:val="ro-RO"/>
        </w:rPr>
        <w:t>Plata va fi efectuată prin transfer bancar, în lei moldovenești.</w:t>
      </w:r>
    </w:p>
    <w:p w14:paraId="4C2A11E8" w14:textId="77777777" w:rsidR="001B71C6" w:rsidRPr="001B71C6" w:rsidRDefault="001B71C6" w:rsidP="001B71C6">
      <w:pPr>
        <w:jc w:val="both"/>
        <w:rPr>
          <w:b/>
          <w:bCs/>
          <w:lang w:val="ro-RO"/>
        </w:rPr>
      </w:pPr>
      <w:r w:rsidRPr="001B71C6">
        <w:rPr>
          <w:b/>
          <w:bCs/>
          <w:lang w:val="ro-RO"/>
        </w:rPr>
        <w:t>Modalitatea de expediere a ofertelor</w:t>
      </w:r>
    </w:p>
    <w:p w14:paraId="16D67C67" w14:textId="414546C5" w:rsidR="001B71C6" w:rsidRPr="001B71C6" w:rsidRDefault="001B71C6" w:rsidP="001B71C6">
      <w:pPr>
        <w:jc w:val="both"/>
        <w:rPr>
          <w:lang w:val="ro-RO"/>
        </w:rPr>
      </w:pPr>
      <w:r w:rsidRPr="001B71C6">
        <w:rPr>
          <w:lang w:val="ro-RO"/>
        </w:rPr>
        <w:t xml:space="preserve">Companiile interesate sunt invitate să expedieze dosarele la adresa(ele) de e-mail: </w:t>
      </w:r>
      <w:r w:rsidR="00CF5A57">
        <w:rPr>
          <w:lang w:val="ro-RO"/>
        </w:rPr>
        <w:t>achizitii.casamarioarei@gmail.com</w:t>
      </w:r>
      <w:r w:rsidRPr="001B71C6">
        <w:rPr>
          <w:lang w:val="ro-RO"/>
        </w:rPr>
        <w:t>, cu mențiunea:</w:t>
      </w:r>
      <w:r w:rsidR="00CF5A57">
        <w:rPr>
          <w:lang w:val="ro-RO"/>
        </w:rPr>
        <w:t xml:space="preserve">  </w:t>
      </w:r>
      <w:r w:rsidRPr="001B71C6">
        <w:rPr>
          <w:b/>
          <w:bCs/>
          <w:lang w:val="ro-RO"/>
        </w:rPr>
        <w:t>„Achiziția serviciilor de catering”</w:t>
      </w:r>
    </w:p>
    <w:p w14:paraId="3D6F3CAE" w14:textId="77777777" w:rsidR="001B71C6" w:rsidRPr="001B71C6" w:rsidRDefault="001B71C6" w:rsidP="001B71C6">
      <w:pPr>
        <w:jc w:val="both"/>
        <w:rPr>
          <w:lang w:val="ro-RO"/>
        </w:rPr>
      </w:pPr>
      <w:r w:rsidRPr="001B71C6">
        <w:rPr>
          <w:lang w:val="ro-RO"/>
        </w:rPr>
        <w:t>Oferta tehnică și oferta financiară vor fi expediate prin e-mailuri separate.</w:t>
      </w:r>
    </w:p>
    <w:p w14:paraId="6F77C111" w14:textId="3C119B02" w:rsidR="001B71C6" w:rsidRPr="001B71C6" w:rsidRDefault="001B71C6" w:rsidP="001B71C6">
      <w:pPr>
        <w:jc w:val="both"/>
        <w:rPr>
          <w:lang w:val="ro-RO"/>
        </w:rPr>
      </w:pPr>
      <w:r w:rsidRPr="001B71C6">
        <w:rPr>
          <w:b/>
          <w:bCs/>
          <w:lang w:val="ro-RO"/>
        </w:rPr>
        <w:t>Data-limită de prezentare a ofertelor:</w:t>
      </w:r>
      <w:r w:rsidRPr="001B71C6">
        <w:rPr>
          <w:lang w:val="ro-RO"/>
        </w:rPr>
        <w:t xml:space="preserve"> </w:t>
      </w:r>
      <w:r w:rsidR="00CF5A57">
        <w:rPr>
          <w:lang w:val="ro-RO"/>
        </w:rPr>
        <w:t xml:space="preserve"> 26 august </w:t>
      </w:r>
      <w:r w:rsidRPr="001B71C6">
        <w:rPr>
          <w:lang w:val="ro-RO"/>
        </w:rPr>
        <w:t>2026, ora 17:00.</w:t>
      </w:r>
    </w:p>
    <w:p w14:paraId="60368B8E" w14:textId="77777777" w:rsidR="001B71C6" w:rsidRPr="001B71C6" w:rsidRDefault="001B71C6" w:rsidP="001B71C6">
      <w:pPr>
        <w:jc w:val="both"/>
        <w:rPr>
          <w:lang w:val="ro-RO"/>
        </w:rPr>
      </w:pPr>
      <w:r w:rsidRPr="001B71C6">
        <w:rPr>
          <w:lang w:val="ro-RO"/>
        </w:rPr>
        <w:t>Asociația Împotriva Violenței „Casa Marioarei” își rezervă dreptul de a solicita informații suplimentare de la ofertanți, în caz de necesitate.</w:t>
      </w:r>
    </w:p>
    <w:p w14:paraId="2794B375" w14:textId="77777777" w:rsidR="001B71C6" w:rsidRPr="001B71C6" w:rsidRDefault="001B71C6" w:rsidP="001B71C6">
      <w:pPr>
        <w:jc w:val="both"/>
        <w:rPr>
          <w:lang w:val="ro-RO"/>
        </w:rPr>
      </w:pPr>
      <w:r w:rsidRPr="001B71C6">
        <w:rPr>
          <w:lang w:val="ro-RO"/>
        </w:rPr>
        <w:t>Evaluarea ofertelor va fi realizată în conformitate cu politicile și procedurile de achiziție ale organizației.</w:t>
      </w:r>
    </w:p>
    <w:p w14:paraId="264675A7" w14:textId="77777777" w:rsidR="009832C0" w:rsidRPr="001B71C6" w:rsidRDefault="009832C0" w:rsidP="001B71C6">
      <w:pPr>
        <w:jc w:val="both"/>
        <w:rPr>
          <w:lang w:val="ro-RO"/>
        </w:rPr>
      </w:pPr>
    </w:p>
    <w:sectPr w:rsidR="009832C0" w:rsidRPr="001B71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E5088"/>
    <w:multiLevelType w:val="multilevel"/>
    <w:tmpl w:val="6882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F33A01"/>
    <w:multiLevelType w:val="multilevel"/>
    <w:tmpl w:val="F618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F0086A"/>
    <w:multiLevelType w:val="multilevel"/>
    <w:tmpl w:val="EEF4C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82491A"/>
    <w:multiLevelType w:val="multilevel"/>
    <w:tmpl w:val="61BE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885962">
    <w:abstractNumId w:val="0"/>
  </w:num>
  <w:num w:numId="2" w16cid:durableId="126439053">
    <w:abstractNumId w:val="3"/>
  </w:num>
  <w:num w:numId="3" w16cid:durableId="1931043123">
    <w:abstractNumId w:val="2"/>
  </w:num>
  <w:num w:numId="4" w16cid:durableId="1305625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2C0"/>
    <w:rsid w:val="00026930"/>
    <w:rsid w:val="001B71C6"/>
    <w:rsid w:val="00451164"/>
    <w:rsid w:val="006444AC"/>
    <w:rsid w:val="007A52D2"/>
    <w:rsid w:val="009832C0"/>
    <w:rsid w:val="00CF5A57"/>
    <w:rsid w:val="00F21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65163"/>
  <w15:chartTrackingRefBased/>
  <w15:docId w15:val="{EC4EE340-ED68-45C7-B665-98E9C7B2F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32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32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32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32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32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32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32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32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32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2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32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32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32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32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32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32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32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32C0"/>
    <w:rPr>
      <w:rFonts w:eastAsiaTheme="majorEastAsia" w:cstheme="majorBidi"/>
      <w:color w:val="272727" w:themeColor="text1" w:themeTint="D8"/>
    </w:rPr>
  </w:style>
  <w:style w:type="paragraph" w:styleId="Title">
    <w:name w:val="Title"/>
    <w:basedOn w:val="Normal"/>
    <w:next w:val="Normal"/>
    <w:link w:val="TitleChar"/>
    <w:uiPriority w:val="10"/>
    <w:qFormat/>
    <w:rsid w:val="009832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2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32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32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32C0"/>
    <w:pPr>
      <w:spacing w:before="160"/>
      <w:jc w:val="center"/>
    </w:pPr>
    <w:rPr>
      <w:i/>
      <w:iCs/>
      <w:color w:val="404040" w:themeColor="text1" w:themeTint="BF"/>
    </w:rPr>
  </w:style>
  <w:style w:type="character" w:customStyle="1" w:styleId="QuoteChar">
    <w:name w:val="Quote Char"/>
    <w:basedOn w:val="DefaultParagraphFont"/>
    <w:link w:val="Quote"/>
    <w:uiPriority w:val="29"/>
    <w:rsid w:val="009832C0"/>
    <w:rPr>
      <w:i/>
      <w:iCs/>
      <w:color w:val="404040" w:themeColor="text1" w:themeTint="BF"/>
    </w:rPr>
  </w:style>
  <w:style w:type="paragraph" w:styleId="ListParagraph">
    <w:name w:val="List Paragraph"/>
    <w:basedOn w:val="Normal"/>
    <w:uiPriority w:val="34"/>
    <w:qFormat/>
    <w:rsid w:val="009832C0"/>
    <w:pPr>
      <w:ind w:left="720"/>
      <w:contextualSpacing/>
    </w:pPr>
  </w:style>
  <w:style w:type="character" w:styleId="IntenseEmphasis">
    <w:name w:val="Intense Emphasis"/>
    <w:basedOn w:val="DefaultParagraphFont"/>
    <w:uiPriority w:val="21"/>
    <w:qFormat/>
    <w:rsid w:val="009832C0"/>
    <w:rPr>
      <w:i/>
      <w:iCs/>
      <w:color w:val="2F5496" w:themeColor="accent1" w:themeShade="BF"/>
    </w:rPr>
  </w:style>
  <w:style w:type="paragraph" w:styleId="IntenseQuote">
    <w:name w:val="Intense Quote"/>
    <w:basedOn w:val="Normal"/>
    <w:next w:val="Normal"/>
    <w:link w:val="IntenseQuoteChar"/>
    <w:uiPriority w:val="30"/>
    <w:qFormat/>
    <w:rsid w:val="009832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32C0"/>
    <w:rPr>
      <w:i/>
      <w:iCs/>
      <w:color w:val="2F5496" w:themeColor="accent1" w:themeShade="BF"/>
    </w:rPr>
  </w:style>
  <w:style w:type="character" w:styleId="IntenseReference">
    <w:name w:val="Intense Reference"/>
    <w:basedOn w:val="DefaultParagraphFont"/>
    <w:uiPriority w:val="32"/>
    <w:qFormat/>
    <w:rsid w:val="009832C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3</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Rimbu</dc:creator>
  <cp:keywords/>
  <dc:description/>
  <cp:lastModifiedBy>Casa Marioarei</cp:lastModifiedBy>
  <cp:revision>4</cp:revision>
  <dcterms:created xsi:type="dcterms:W3CDTF">2026-07-07T14:16:00Z</dcterms:created>
  <dcterms:modified xsi:type="dcterms:W3CDTF">2026-08-11T12:34:00Z</dcterms:modified>
</cp:coreProperties>
</file>