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1CA" w14:textId="6DAA97D7" w:rsidR="00901E1A" w:rsidRPr="00DA5EA8" w:rsidRDefault="005D1E83">
      <w:pPr>
        <w:rPr>
          <w:rFonts w:asciiTheme="minorHAnsi" w:hAnsiTheme="minorHAnsi" w:cstheme="minorHAnsi"/>
        </w:rPr>
      </w:pPr>
      <w:bookmarkStart w:id="0" w:name="_heading=h.gjdgxs" w:colFirst="0" w:colLast="0"/>
      <w:bookmarkEnd w:id="0"/>
      <w:r w:rsidRPr="00DA5EA8">
        <w:rPr>
          <w:rFonts w:asciiTheme="minorHAnsi" w:hAnsiTheme="minorHAnsi" w:cstheme="minorHAnsi"/>
          <w:noProof/>
        </w:rPr>
        <w:drawing>
          <wp:anchor distT="0" distB="0" distL="0" distR="0" simplePos="0" relativeHeight="251657216" behindDoc="0" locked="0" layoutInCell="1" hidden="0" allowOverlap="1" wp14:anchorId="09853BF6" wp14:editId="1A88D277">
            <wp:simplePos x="0" y="0"/>
            <wp:positionH relativeFrom="column">
              <wp:posOffset>5668143</wp:posOffset>
            </wp:positionH>
            <wp:positionV relativeFrom="paragraph">
              <wp:posOffset>-455103</wp:posOffset>
            </wp:positionV>
            <wp:extent cx="445007" cy="832103"/>
            <wp:effectExtent l="0" t="0" r="0" b="0"/>
            <wp:wrapNone/>
            <wp:docPr id="123836164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445007" cy="832103"/>
                    </a:xfrm>
                    <a:prstGeom prst="rect">
                      <a:avLst/>
                    </a:prstGeom>
                    <a:ln/>
                  </pic:spPr>
                </pic:pic>
              </a:graphicData>
            </a:graphic>
          </wp:anchor>
        </w:drawing>
      </w:r>
    </w:p>
    <w:p w14:paraId="000001CB" w14:textId="77777777" w:rsidR="004D6CF7" w:rsidRPr="00DA5EA8" w:rsidRDefault="004479CD">
      <w:pPr>
        <w:rPr>
          <w:rFonts w:asciiTheme="minorHAnsi" w:hAnsiTheme="minorHAnsi" w:cstheme="minorHAnsi"/>
          <w:b/>
          <w:sz w:val="24"/>
          <w:szCs w:val="24"/>
        </w:rPr>
      </w:pPr>
      <w:r w:rsidRPr="00DA5EA8">
        <w:rPr>
          <w:rFonts w:asciiTheme="minorHAnsi" w:hAnsiTheme="minorHAnsi" w:cstheme="minorHAnsi"/>
          <w:b/>
          <w:sz w:val="24"/>
          <w:szCs w:val="24"/>
        </w:rPr>
        <w:t>ANNEX 2: QUOTATION SUBMISSION FORM</w:t>
      </w:r>
    </w:p>
    <w:p w14:paraId="000001CC" w14:textId="77777777" w:rsidR="004D6CF7" w:rsidRPr="00DA5EA8" w:rsidRDefault="004479CD">
      <w:pPr>
        <w:ind w:right="-360"/>
        <w:jc w:val="both"/>
        <w:rPr>
          <w:rFonts w:asciiTheme="minorHAnsi" w:hAnsiTheme="minorHAnsi" w:cstheme="minorHAnsi"/>
          <w:i/>
          <w:sz w:val="20"/>
          <w:szCs w:val="20"/>
        </w:rPr>
      </w:pPr>
      <w:r w:rsidRPr="00DA5EA8">
        <w:rPr>
          <w:rFonts w:asciiTheme="minorHAnsi" w:hAnsiTheme="minorHAnsi"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Style w:val="a7"/>
        <w:tblW w:w="972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9"/>
        <w:gridCol w:w="3552"/>
        <w:gridCol w:w="4191"/>
      </w:tblGrid>
      <w:tr w:rsidR="004D6CF7" w:rsidRPr="00DA5EA8" w14:paraId="1D2D2D0F" w14:textId="77777777">
        <w:trPr>
          <w:trHeight w:val="360"/>
        </w:trPr>
        <w:tc>
          <w:tcPr>
            <w:tcW w:w="1979" w:type="dxa"/>
            <w:vAlign w:val="center"/>
          </w:tcPr>
          <w:p w14:paraId="000001CD" w14:textId="77777777" w:rsidR="004D6CF7" w:rsidRPr="00DA5EA8" w:rsidRDefault="004479CD">
            <w:pPr>
              <w:spacing w:before="120" w:after="120"/>
              <w:rPr>
                <w:rFonts w:asciiTheme="minorHAnsi" w:hAnsiTheme="minorHAnsi" w:cstheme="minorHAnsi"/>
                <w:sz w:val="20"/>
                <w:szCs w:val="20"/>
              </w:rPr>
            </w:pPr>
            <w:r w:rsidRPr="00DA5EA8">
              <w:rPr>
                <w:rFonts w:asciiTheme="minorHAnsi" w:hAnsiTheme="minorHAnsi" w:cstheme="minorHAnsi"/>
                <w:sz w:val="20"/>
                <w:szCs w:val="20"/>
              </w:rPr>
              <w:t>Name of Bidder:</w:t>
            </w:r>
          </w:p>
        </w:tc>
        <w:tc>
          <w:tcPr>
            <w:tcW w:w="7743" w:type="dxa"/>
            <w:gridSpan w:val="2"/>
            <w:vAlign w:val="center"/>
          </w:tcPr>
          <w:p w14:paraId="000001CE" w14:textId="77777777" w:rsidR="004D6CF7" w:rsidRPr="00DA5EA8" w:rsidRDefault="004479CD">
            <w:pPr>
              <w:spacing w:before="120" w:after="120"/>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r w:rsidR="004D6CF7" w:rsidRPr="00DA5EA8" w14:paraId="6926554A" w14:textId="77777777">
        <w:trPr>
          <w:trHeight w:val="360"/>
        </w:trPr>
        <w:tc>
          <w:tcPr>
            <w:tcW w:w="1979" w:type="dxa"/>
          </w:tcPr>
          <w:p w14:paraId="000001D0" w14:textId="77777777" w:rsidR="004D6CF7" w:rsidRPr="00DA5EA8" w:rsidRDefault="004479CD">
            <w:pPr>
              <w:spacing w:before="120" w:after="120"/>
              <w:rPr>
                <w:rFonts w:asciiTheme="minorHAnsi" w:hAnsiTheme="minorHAnsi" w:cstheme="minorHAnsi"/>
                <w:sz w:val="20"/>
                <w:szCs w:val="20"/>
              </w:rPr>
            </w:pPr>
            <w:r w:rsidRPr="00DA5EA8">
              <w:rPr>
                <w:rFonts w:asciiTheme="minorHAnsi" w:hAnsiTheme="minorHAnsi" w:cstheme="minorHAnsi"/>
                <w:sz w:val="20"/>
                <w:szCs w:val="20"/>
              </w:rPr>
              <w:t>RFQ reference:</w:t>
            </w:r>
          </w:p>
        </w:tc>
        <w:tc>
          <w:tcPr>
            <w:tcW w:w="3552" w:type="dxa"/>
            <w:vAlign w:val="center"/>
          </w:tcPr>
          <w:p w14:paraId="000001D1" w14:textId="7368E0B9" w:rsidR="004D6CF7" w:rsidRPr="00DA5EA8" w:rsidRDefault="004479CD">
            <w:pPr>
              <w:spacing w:before="120" w:after="120"/>
              <w:jc w:val="both"/>
              <w:rPr>
                <w:rFonts w:asciiTheme="minorHAnsi" w:hAnsiTheme="minorHAnsi" w:cstheme="minorHAnsi"/>
                <w:b/>
                <w:sz w:val="20"/>
                <w:szCs w:val="20"/>
              </w:rPr>
            </w:pPr>
            <w:r w:rsidRPr="00DA5EA8">
              <w:rPr>
                <w:rFonts w:asciiTheme="minorHAnsi" w:hAnsiTheme="minorHAnsi" w:cstheme="minorHAnsi"/>
                <w:b/>
                <w:sz w:val="20"/>
                <w:szCs w:val="20"/>
              </w:rPr>
              <w:t>RFQ</w:t>
            </w:r>
            <w:r w:rsidR="00AA0245" w:rsidRPr="00DA5EA8">
              <w:rPr>
                <w:rFonts w:asciiTheme="minorHAnsi" w:hAnsiTheme="minorHAnsi" w:cstheme="minorHAnsi"/>
                <w:b/>
                <w:sz w:val="20"/>
                <w:szCs w:val="20"/>
              </w:rPr>
              <w:t>2</w:t>
            </w:r>
            <w:r w:rsidR="009121AA" w:rsidRPr="00DA5EA8">
              <w:rPr>
                <w:rFonts w:asciiTheme="minorHAnsi" w:hAnsiTheme="minorHAnsi" w:cstheme="minorHAnsi"/>
                <w:b/>
                <w:sz w:val="20"/>
                <w:szCs w:val="20"/>
              </w:rPr>
              <w:t>6</w:t>
            </w:r>
            <w:r w:rsidR="003222FF" w:rsidRPr="00DA5EA8">
              <w:rPr>
                <w:rFonts w:asciiTheme="minorHAnsi" w:hAnsiTheme="minorHAnsi" w:cstheme="minorHAnsi"/>
                <w:b/>
                <w:sz w:val="20"/>
                <w:szCs w:val="20"/>
              </w:rPr>
              <w:t>/</w:t>
            </w:r>
            <w:proofErr w:type="gramStart"/>
            <w:r w:rsidR="00256416" w:rsidRPr="00DA5EA8">
              <w:rPr>
                <w:rFonts w:asciiTheme="minorHAnsi" w:hAnsiTheme="minorHAnsi" w:cstheme="minorHAnsi"/>
                <w:b/>
                <w:sz w:val="20"/>
                <w:szCs w:val="20"/>
              </w:rPr>
              <w:t>03359</w:t>
            </w:r>
            <w:r w:rsidRPr="00DA5EA8">
              <w:rPr>
                <w:rFonts w:asciiTheme="minorHAnsi" w:hAnsiTheme="minorHAnsi" w:cstheme="minorHAnsi"/>
                <w:b/>
                <w:sz w:val="20"/>
                <w:szCs w:val="20"/>
              </w:rPr>
              <w:t>:</w:t>
            </w:r>
            <w:r w:rsidR="00D94488" w:rsidRPr="00DA5EA8">
              <w:rPr>
                <w:rFonts w:asciiTheme="minorHAnsi" w:hAnsiTheme="minorHAnsi" w:cstheme="minorHAnsi"/>
                <w:b/>
                <w:sz w:val="20"/>
                <w:szCs w:val="20"/>
              </w:rPr>
              <w:t>Provision</w:t>
            </w:r>
            <w:proofErr w:type="gramEnd"/>
            <w:r w:rsidR="00D94488" w:rsidRPr="00DA5EA8">
              <w:rPr>
                <w:rFonts w:asciiTheme="minorHAnsi" w:hAnsiTheme="minorHAnsi" w:cstheme="minorHAnsi"/>
                <w:b/>
                <w:sz w:val="20"/>
                <w:szCs w:val="20"/>
              </w:rPr>
              <w:t xml:space="preserve"> of IT Equipment and Services for National Institute of Justice</w:t>
            </w:r>
          </w:p>
        </w:tc>
        <w:tc>
          <w:tcPr>
            <w:tcW w:w="4191" w:type="dxa"/>
            <w:vAlign w:val="center"/>
          </w:tcPr>
          <w:p w14:paraId="000001D2" w14:textId="77777777" w:rsidR="004D6CF7" w:rsidRPr="00DA5EA8" w:rsidRDefault="004479CD">
            <w:pPr>
              <w:spacing w:before="120" w:after="120"/>
              <w:rPr>
                <w:rFonts w:asciiTheme="minorHAnsi" w:hAnsiTheme="minorHAnsi" w:cstheme="minorHAnsi"/>
                <w:sz w:val="20"/>
                <w:szCs w:val="20"/>
              </w:rPr>
            </w:pPr>
            <w:r w:rsidRPr="00DA5EA8">
              <w:rPr>
                <w:rFonts w:asciiTheme="minorHAnsi" w:hAnsiTheme="minorHAnsi" w:cstheme="minorHAnsi"/>
                <w:sz w:val="20"/>
                <w:szCs w:val="20"/>
              </w:rPr>
              <w:t xml:space="preserve">Date: </w:t>
            </w:r>
            <w:r w:rsidRPr="00DA5EA8">
              <w:rPr>
                <w:rFonts w:asciiTheme="minorHAnsi" w:hAnsiTheme="minorHAnsi" w:cstheme="minorHAnsi"/>
                <w:color w:val="808080"/>
                <w:sz w:val="20"/>
                <w:szCs w:val="20"/>
              </w:rPr>
              <w:t>Click or tap to enter a date.</w:t>
            </w:r>
          </w:p>
        </w:tc>
      </w:tr>
    </w:tbl>
    <w:p w14:paraId="000001D3" w14:textId="77777777" w:rsidR="004D6CF7" w:rsidRPr="00DA5EA8" w:rsidRDefault="004D6CF7">
      <w:pPr>
        <w:rPr>
          <w:rFonts w:asciiTheme="minorHAnsi" w:hAnsiTheme="minorHAnsi" w:cstheme="minorHAnsi"/>
          <w:b/>
          <w:sz w:val="20"/>
          <w:szCs w:val="20"/>
        </w:rPr>
      </w:pPr>
    </w:p>
    <w:p w14:paraId="000001D4" w14:textId="77777777" w:rsidR="004D6CF7" w:rsidRPr="00DA5EA8" w:rsidRDefault="004479CD">
      <w:pPr>
        <w:rPr>
          <w:rFonts w:asciiTheme="minorHAnsi" w:hAnsiTheme="minorHAnsi" w:cstheme="minorHAnsi"/>
          <w:b/>
          <w:sz w:val="20"/>
          <w:szCs w:val="20"/>
        </w:rPr>
      </w:pPr>
      <w:r w:rsidRPr="00DA5EA8">
        <w:rPr>
          <w:rFonts w:asciiTheme="minorHAnsi" w:hAnsiTheme="minorHAnsi" w:cstheme="minorHAnsi"/>
          <w:b/>
          <w:sz w:val="20"/>
          <w:szCs w:val="20"/>
        </w:rPr>
        <w:t>Company Profile</w:t>
      </w:r>
    </w:p>
    <w:tbl>
      <w:tblPr>
        <w:tblStyle w:val="a8"/>
        <w:tblW w:w="972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4"/>
        <w:gridCol w:w="770"/>
        <w:gridCol w:w="1213"/>
        <w:gridCol w:w="1317"/>
        <w:gridCol w:w="1639"/>
        <w:gridCol w:w="2687"/>
      </w:tblGrid>
      <w:tr w:rsidR="004D6CF7" w:rsidRPr="00DA5EA8" w14:paraId="7EA2E49A" w14:textId="77777777">
        <w:trPr>
          <w:trHeight w:val="583"/>
        </w:trPr>
        <w:tc>
          <w:tcPr>
            <w:tcW w:w="2864" w:type="dxa"/>
            <w:gridSpan w:val="2"/>
            <w:shd w:val="clear" w:color="auto" w:fill="D9D9D9"/>
            <w:vAlign w:val="center"/>
          </w:tcPr>
          <w:p w14:paraId="000001D5" w14:textId="77777777" w:rsidR="004D6CF7" w:rsidRPr="00DA5EA8" w:rsidRDefault="004479CD">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Item Description</w:t>
            </w:r>
          </w:p>
        </w:tc>
        <w:tc>
          <w:tcPr>
            <w:tcW w:w="6856" w:type="dxa"/>
            <w:gridSpan w:val="4"/>
            <w:shd w:val="clear" w:color="auto" w:fill="D9D9D9"/>
            <w:vAlign w:val="center"/>
          </w:tcPr>
          <w:p w14:paraId="000001D7" w14:textId="77777777" w:rsidR="004D6CF7" w:rsidRPr="00DA5EA8" w:rsidRDefault="004479CD">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Detail</w:t>
            </w:r>
          </w:p>
        </w:tc>
      </w:tr>
      <w:tr w:rsidR="004D6CF7" w:rsidRPr="00DA5EA8" w14:paraId="4A28D74A" w14:textId="77777777">
        <w:tc>
          <w:tcPr>
            <w:tcW w:w="2864" w:type="dxa"/>
            <w:gridSpan w:val="2"/>
            <w:shd w:val="clear" w:color="auto" w:fill="D9D9D9"/>
          </w:tcPr>
          <w:p w14:paraId="000001DB"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Legal name of bidder or Lead entity for JVs</w:t>
            </w:r>
          </w:p>
        </w:tc>
        <w:tc>
          <w:tcPr>
            <w:tcW w:w="6856" w:type="dxa"/>
            <w:gridSpan w:val="4"/>
          </w:tcPr>
          <w:p w14:paraId="000001DD"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r w:rsidR="004D6CF7" w:rsidRPr="00DA5EA8" w14:paraId="1BD808BA" w14:textId="77777777">
        <w:tc>
          <w:tcPr>
            <w:tcW w:w="2864" w:type="dxa"/>
            <w:gridSpan w:val="2"/>
            <w:shd w:val="clear" w:color="auto" w:fill="D9D9D9"/>
          </w:tcPr>
          <w:p w14:paraId="000001E1"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Legal Address, City, Country</w:t>
            </w:r>
          </w:p>
        </w:tc>
        <w:tc>
          <w:tcPr>
            <w:tcW w:w="6856" w:type="dxa"/>
            <w:gridSpan w:val="4"/>
          </w:tcPr>
          <w:p w14:paraId="000001E3"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r w:rsidR="004D6CF7" w:rsidRPr="00DA5EA8" w14:paraId="49D38F0D" w14:textId="77777777">
        <w:tc>
          <w:tcPr>
            <w:tcW w:w="2864" w:type="dxa"/>
            <w:gridSpan w:val="2"/>
            <w:shd w:val="clear" w:color="auto" w:fill="D9D9D9"/>
          </w:tcPr>
          <w:p w14:paraId="000001E7"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Website</w:t>
            </w:r>
          </w:p>
        </w:tc>
        <w:tc>
          <w:tcPr>
            <w:tcW w:w="6856" w:type="dxa"/>
            <w:gridSpan w:val="4"/>
          </w:tcPr>
          <w:p w14:paraId="000001E9"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r w:rsidR="004D6CF7" w:rsidRPr="00DA5EA8" w14:paraId="5423CA80" w14:textId="77777777">
        <w:tc>
          <w:tcPr>
            <w:tcW w:w="2864" w:type="dxa"/>
            <w:gridSpan w:val="2"/>
            <w:shd w:val="clear" w:color="auto" w:fill="D9D9D9"/>
          </w:tcPr>
          <w:p w14:paraId="000001ED"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Year of Registration</w:t>
            </w:r>
          </w:p>
        </w:tc>
        <w:tc>
          <w:tcPr>
            <w:tcW w:w="6856" w:type="dxa"/>
            <w:gridSpan w:val="4"/>
          </w:tcPr>
          <w:p w14:paraId="000001EF"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r w:rsidRPr="00DA5EA8">
              <w:rPr>
                <w:rFonts w:asciiTheme="minorHAnsi" w:hAnsiTheme="minorHAnsi" w:cstheme="minorHAnsi"/>
                <w:color w:val="808080"/>
              </w:rPr>
              <w:t>.</w:t>
            </w:r>
          </w:p>
        </w:tc>
      </w:tr>
      <w:tr w:rsidR="004D6CF7" w:rsidRPr="00DA5EA8" w14:paraId="7C1C7619" w14:textId="77777777">
        <w:tc>
          <w:tcPr>
            <w:tcW w:w="2864" w:type="dxa"/>
            <w:gridSpan w:val="2"/>
            <w:shd w:val="clear" w:color="auto" w:fill="D9D9D9"/>
          </w:tcPr>
          <w:p w14:paraId="000001F3"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Legal structure</w:t>
            </w:r>
          </w:p>
        </w:tc>
        <w:tc>
          <w:tcPr>
            <w:tcW w:w="6856" w:type="dxa"/>
            <w:gridSpan w:val="4"/>
          </w:tcPr>
          <w:p w14:paraId="000001F5"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color w:val="808080"/>
                <w:sz w:val="20"/>
                <w:szCs w:val="20"/>
              </w:rPr>
              <w:t>Choose an item</w:t>
            </w:r>
            <w:r w:rsidRPr="00DA5EA8">
              <w:rPr>
                <w:rFonts w:asciiTheme="minorHAnsi" w:hAnsiTheme="minorHAnsi" w:cstheme="minorHAnsi"/>
                <w:color w:val="808080"/>
              </w:rPr>
              <w:t>.</w:t>
            </w:r>
          </w:p>
        </w:tc>
      </w:tr>
      <w:tr w:rsidR="004D6CF7" w:rsidRPr="00DA5EA8" w14:paraId="6AEBA8F9" w14:textId="77777777">
        <w:tc>
          <w:tcPr>
            <w:tcW w:w="2864" w:type="dxa"/>
            <w:gridSpan w:val="2"/>
            <w:shd w:val="clear" w:color="auto" w:fill="D9D9D9"/>
          </w:tcPr>
          <w:p w14:paraId="000001F9"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Are you a UNGM registered vendor?</w:t>
            </w:r>
          </w:p>
        </w:tc>
        <w:tc>
          <w:tcPr>
            <w:tcW w:w="6856" w:type="dxa"/>
            <w:gridSpan w:val="4"/>
          </w:tcPr>
          <w:p w14:paraId="000001FB" w14:textId="3E6E7C5E" w:rsidR="004D6CF7" w:rsidRPr="00DA5EA8" w:rsidRDefault="004479CD">
            <w:pPr>
              <w:tabs>
                <w:tab w:val="left" w:pos="1910"/>
              </w:tabs>
              <w:spacing w:before="80" w:after="80" w:line="240" w:lineRule="auto"/>
              <w:rPr>
                <w:rFonts w:asciiTheme="minorHAnsi" w:hAnsiTheme="minorHAnsi" w:cstheme="minorHAnsi"/>
                <w:sz w:val="20"/>
                <w:szCs w:val="20"/>
              </w:rPr>
            </w:pPr>
            <w:r w:rsidRPr="00DA5EA8">
              <w:rPr>
                <w:rFonts w:ascii="Segoe UI Symbol" w:eastAsia="MS Gothic" w:hAnsi="Segoe UI Symbol" w:cs="Segoe UI Symbol"/>
                <w:sz w:val="20"/>
                <w:szCs w:val="20"/>
              </w:rPr>
              <w:t>☐</w:t>
            </w:r>
            <w:r w:rsidRPr="00DA5EA8">
              <w:rPr>
                <w:rFonts w:asciiTheme="minorHAnsi" w:hAnsiTheme="minorHAnsi" w:cstheme="minorHAnsi"/>
                <w:sz w:val="20"/>
                <w:szCs w:val="20"/>
              </w:rPr>
              <w:t xml:space="preserve"> </w:t>
            </w:r>
            <w:r w:rsidR="00183FEA" w:rsidRPr="00DA5EA8">
              <w:rPr>
                <w:rFonts w:asciiTheme="minorHAnsi" w:hAnsiTheme="minorHAnsi" w:cstheme="minorHAnsi"/>
                <w:sz w:val="20"/>
                <w:szCs w:val="20"/>
              </w:rPr>
              <w:t xml:space="preserve">Yes </w:t>
            </w:r>
            <w:r w:rsidR="00183FEA" w:rsidRPr="00DA5EA8">
              <w:rPr>
                <w:rFonts w:ascii="Segoe UI Symbol" w:hAnsi="Segoe UI Symbol" w:cs="Segoe UI Symbol"/>
                <w:sz w:val="20"/>
                <w:szCs w:val="20"/>
              </w:rPr>
              <w:t>☐</w:t>
            </w:r>
            <w:r w:rsidRPr="00DA5EA8">
              <w:rPr>
                <w:rFonts w:asciiTheme="minorHAnsi" w:hAnsiTheme="minorHAnsi" w:cstheme="minorHAnsi"/>
                <w:sz w:val="20"/>
                <w:szCs w:val="20"/>
              </w:rPr>
              <w:t xml:space="preserve"> No</w:t>
            </w:r>
            <w:r w:rsidR="00D752EA">
              <w:rPr>
                <w:rFonts w:asciiTheme="minorHAnsi" w:hAnsiTheme="minorHAnsi" w:cstheme="minorHAnsi"/>
                <w:sz w:val="20"/>
                <w:szCs w:val="20"/>
              </w:rPr>
              <w:t xml:space="preserve"> </w:t>
            </w:r>
            <w:r w:rsidRPr="00DA5EA8">
              <w:rPr>
                <w:rFonts w:asciiTheme="minorHAnsi" w:hAnsiTheme="minorHAnsi" w:cstheme="minorHAnsi"/>
                <w:sz w:val="20"/>
                <w:szCs w:val="20"/>
              </w:rPr>
              <w:t xml:space="preserve">If yes, </w:t>
            </w:r>
            <w:r w:rsidRPr="00DA5EA8">
              <w:rPr>
                <w:rFonts w:asciiTheme="minorHAnsi" w:hAnsiTheme="minorHAnsi" w:cstheme="minorHAnsi"/>
                <w:color w:val="808080"/>
                <w:sz w:val="20"/>
                <w:szCs w:val="20"/>
              </w:rPr>
              <w:t>insert UNGM Vendor Number</w:t>
            </w:r>
          </w:p>
        </w:tc>
      </w:tr>
      <w:tr w:rsidR="004D6CF7" w:rsidRPr="00DA5EA8" w14:paraId="6DBE3717" w14:textId="77777777">
        <w:tc>
          <w:tcPr>
            <w:tcW w:w="2864" w:type="dxa"/>
            <w:gridSpan w:val="2"/>
            <w:shd w:val="clear" w:color="auto" w:fill="DBDBDB"/>
          </w:tcPr>
          <w:p w14:paraId="000001FF"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 xml:space="preserve">Quality Assurance Certification (e.g. ISO 9000 or Equivalent) </w:t>
            </w:r>
            <w:r w:rsidRPr="00DA5EA8">
              <w:rPr>
                <w:rFonts w:asciiTheme="minorHAnsi" w:hAnsiTheme="minorHAnsi" w:cstheme="minorHAnsi"/>
                <w:i/>
                <w:sz w:val="20"/>
                <w:szCs w:val="20"/>
              </w:rPr>
              <w:t>(If yes, provide a Copy of the valid Certificate):</w:t>
            </w:r>
          </w:p>
        </w:tc>
        <w:tc>
          <w:tcPr>
            <w:tcW w:w="6856" w:type="dxa"/>
            <w:gridSpan w:val="4"/>
          </w:tcPr>
          <w:p w14:paraId="00000201" w14:textId="73D1F100" w:rsidR="004D6CF7" w:rsidRPr="00DA5EA8" w:rsidRDefault="004479CD">
            <w:pPr>
              <w:tabs>
                <w:tab w:val="left" w:pos="1910"/>
              </w:tabs>
              <w:spacing w:before="80" w:after="80" w:line="240" w:lineRule="auto"/>
              <w:rPr>
                <w:rFonts w:asciiTheme="minorHAnsi" w:hAnsiTheme="minorHAnsi" w:cstheme="minorHAnsi"/>
                <w:sz w:val="20"/>
                <w:szCs w:val="20"/>
              </w:rPr>
            </w:pPr>
            <w:r w:rsidRPr="00DA5EA8">
              <w:rPr>
                <w:rFonts w:ascii="Segoe UI Symbol" w:eastAsia="MS Gothic" w:hAnsi="Segoe UI Symbol" w:cs="Segoe UI Symbol"/>
                <w:sz w:val="20"/>
                <w:szCs w:val="20"/>
              </w:rPr>
              <w:t>☐</w:t>
            </w:r>
            <w:r w:rsidRPr="00DA5EA8">
              <w:rPr>
                <w:rFonts w:asciiTheme="minorHAnsi" w:hAnsiTheme="minorHAnsi" w:cstheme="minorHAnsi"/>
                <w:sz w:val="20"/>
                <w:szCs w:val="20"/>
              </w:rPr>
              <w:t xml:space="preserve"> </w:t>
            </w:r>
            <w:r w:rsidR="00183FEA" w:rsidRPr="00DA5EA8">
              <w:rPr>
                <w:rFonts w:asciiTheme="minorHAnsi" w:hAnsiTheme="minorHAnsi" w:cstheme="minorHAnsi"/>
                <w:sz w:val="20"/>
                <w:szCs w:val="20"/>
              </w:rPr>
              <w:t xml:space="preserve">Yes </w:t>
            </w:r>
            <w:r w:rsidR="00183FEA" w:rsidRPr="00DA5EA8">
              <w:rPr>
                <w:rFonts w:ascii="Segoe UI Symbol" w:hAnsi="Segoe UI Symbol" w:cs="Segoe UI Symbol"/>
                <w:sz w:val="20"/>
                <w:szCs w:val="20"/>
              </w:rPr>
              <w:t>☐</w:t>
            </w:r>
            <w:r w:rsidRPr="00DA5EA8">
              <w:rPr>
                <w:rFonts w:asciiTheme="minorHAnsi" w:hAnsiTheme="minorHAnsi" w:cstheme="minorHAnsi"/>
                <w:sz w:val="20"/>
                <w:szCs w:val="20"/>
              </w:rPr>
              <w:t xml:space="preserve"> No                    </w:t>
            </w:r>
          </w:p>
        </w:tc>
      </w:tr>
      <w:tr w:rsidR="004D6CF7" w:rsidRPr="00DA5EA8" w14:paraId="35545715" w14:textId="77777777">
        <w:tc>
          <w:tcPr>
            <w:tcW w:w="2864" w:type="dxa"/>
            <w:gridSpan w:val="2"/>
            <w:shd w:val="clear" w:color="auto" w:fill="DBDBDB"/>
          </w:tcPr>
          <w:p w14:paraId="00000205"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 xml:space="preserve">Does your Company hold any accreditation such as ISO 14001 or ISO 14064 or equivalent related to the environment? </w:t>
            </w:r>
            <w:r w:rsidRPr="00DA5EA8">
              <w:rPr>
                <w:rFonts w:asciiTheme="minorHAnsi" w:hAnsiTheme="minorHAnsi" w:cstheme="minorHAnsi"/>
                <w:i/>
                <w:sz w:val="20"/>
                <w:szCs w:val="20"/>
              </w:rPr>
              <w:t>(If yes, provide a Copy of the valid Certificate):</w:t>
            </w:r>
          </w:p>
        </w:tc>
        <w:tc>
          <w:tcPr>
            <w:tcW w:w="6856" w:type="dxa"/>
            <w:gridSpan w:val="4"/>
          </w:tcPr>
          <w:p w14:paraId="00000207" w14:textId="312522A7" w:rsidR="004D6CF7" w:rsidRPr="00DA5EA8" w:rsidRDefault="004479CD">
            <w:pPr>
              <w:tabs>
                <w:tab w:val="left" w:pos="1910"/>
              </w:tabs>
              <w:spacing w:before="80" w:after="80" w:line="240" w:lineRule="auto"/>
              <w:rPr>
                <w:rFonts w:asciiTheme="minorHAnsi" w:hAnsiTheme="minorHAnsi" w:cstheme="minorHAnsi"/>
                <w:sz w:val="20"/>
                <w:szCs w:val="20"/>
              </w:rPr>
            </w:pPr>
            <w:r w:rsidRPr="00DA5EA8">
              <w:rPr>
                <w:rFonts w:ascii="Segoe UI Symbol" w:eastAsia="MS Gothic" w:hAnsi="Segoe UI Symbol" w:cs="Segoe UI Symbol"/>
                <w:sz w:val="20"/>
                <w:szCs w:val="20"/>
              </w:rPr>
              <w:t>☐</w:t>
            </w:r>
            <w:r w:rsidRPr="00DA5EA8">
              <w:rPr>
                <w:rFonts w:asciiTheme="minorHAnsi" w:hAnsiTheme="minorHAnsi" w:cstheme="minorHAnsi"/>
                <w:sz w:val="20"/>
                <w:szCs w:val="20"/>
              </w:rPr>
              <w:t xml:space="preserve"> </w:t>
            </w:r>
            <w:r w:rsidR="00183FEA" w:rsidRPr="00DA5EA8">
              <w:rPr>
                <w:rFonts w:asciiTheme="minorHAnsi" w:hAnsiTheme="minorHAnsi" w:cstheme="minorHAnsi"/>
                <w:sz w:val="20"/>
                <w:szCs w:val="20"/>
              </w:rPr>
              <w:t xml:space="preserve">Yes </w:t>
            </w:r>
            <w:r w:rsidR="00183FEA" w:rsidRPr="00DA5EA8">
              <w:rPr>
                <w:rFonts w:ascii="Segoe UI Symbol" w:hAnsi="Segoe UI Symbol" w:cs="Segoe UI Symbol"/>
                <w:sz w:val="20"/>
                <w:szCs w:val="20"/>
              </w:rPr>
              <w:t>☐</w:t>
            </w:r>
            <w:r w:rsidRPr="00DA5EA8">
              <w:rPr>
                <w:rFonts w:asciiTheme="minorHAnsi" w:hAnsiTheme="minorHAnsi" w:cstheme="minorHAnsi"/>
                <w:sz w:val="20"/>
                <w:szCs w:val="20"/>
              </w:rPr>
              <w:t xml:space="preserve"> No</w:t>
            </w:r>
          </w:p>
        </w:tc>
      </w:tr>
      <w:tr w:rsidR="004D6CF7" w:rsidRPr="00DA5EA8" w14:paraId="7F9D7F7D" w14:textId="77777777">
        <w:tc>
          <w:tcPr>
            <w:tcW w:w="2864" w:type="dxa"/>
            <w:gridSpan w:val="2"/>
            <w:shd w:val="clear" w:color="auto" w:fill="DBDBDB"/>
          </w:tcPr>
          <w:p w14:paraId="0000020B"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 xml:space="preserve">Does your Company have a written Statement of its Environmental Policy? </w:t>
            </w:r>
            <w:r w:rsidRPr="00DA5EA8">
              <w:rPr>
                <w:rFonts w:asciiTheme="minorHAnsi" w:hAnsiTheme="minorHAnsi" w:cstheme="minorHAnsi"/>
                <w:i/>
                <w:sz w:val="20"/>
                <w:szCs w:val="20"/>
              </w:rPr>
              <w:t>(If yes, provide a Copy)</w:t>
            </w:r>
          </w:p>
        </w:tc>
        <w:tc>
          <w:tcPr>
            <w:tcW w:w="6856" w:type="dxa"/>
            <w:gridSpan w:val="4"/>
          </w:tcPr>
          <w:p w14:paraId="0000020D" w14:textId="483588FC" w:rsidR="004D6CF7" w:rsidRPr="00DA5EA8" w:rsidRDefault="004479CD">
            <w:pPr>
              <w:tabs>
                <w:tab w:val="left" w:pos="1910"/>
              </w:tabs>
              <w:spacing w:before="80" w:after="80" w:line="240" w:lineRule="auto"/>
              <w:rPr>
                <w:rFonts w:asciiTheme="minorHAnsi" w:hAnsiTheme="minorHAnsi" w:cstheme="minorHAnsi"/>
                <w:sz w:val="20"/>
                <w:szCs w:val="20"/>
              </w:rPr>
            </w:pPr>
            <w:r w:rsidRPr="00DA5EA8">
              <w:rPr>
                <w:rFonts w:ascii="Segoe UI Symbol" w:eastAsia="MS Gothic" w:hAnsi="Segoe UI Symbol" w:cs="Segoe UI Symbol"/>
                <w:sz w:val="20"/>
                <w:szCs w:val="20"/>
              </w:rPr>
              <w:t>☐</w:t>
            </w:r>
            <w:r w:rsidRPr="00DA5EA8">
              <w:rPr>
                <w:rFonts w:asciiTheme="minorHAnsi" w:hAnsiTheme="minorHAnsi" w:cstheme="minorHAnsi"/>
                <w:sz w:val="20"/>
                <w:szCs w:val="20"/>
              </w:rPr>
              <w:t xml:space="preserve"> </w:t>
            </w:r>
            <w:r w:rsidR="00183FEA" w:rsidRPr="00DA5EA8">
              <w:rPr>
                <w:rFonts w:asciiTheme="minorHAnsi" w:hAnsiTheme="minorHAnsi" w:cstheme="minorHAnsi"/>
                <w:sz w:val="20"/>
                <w:szCs w:val="20"/>
              </w:rPr>
              <w:t xml:space="preserve">Yes </w:t>
            </w:r>
            <w:r w:rsidR="00183FEA" w:rsidRPr="00DA5EA8">
              <w:rPr>
                <w:rFonts w:ascii="Segoe UI Symbol" w:hAnsi="Segoe UI Symbol" w:cs="Segoe UI Symbol"/>
                <w:sz w:val="20"/>
                <w:szCs w:val="20"/>
              </w:rPr>
              <w:t>☐</w:t>
            </w:r>
            <w:r w:rsidRPr="00DA5EA8">
              <w:rPr>
                <w:rFonts w:asciiTheme="minorHAnsi" w:hAnsiTheme="minorHAnsi" w:cstheme="minorHAnsi"/>
                <w:sz w:val="20"/>
                <w:szCs w:val="20"/>
              </w:rPr>
              <w:t xml:space="preserve"> No</w:t>
            </w:r>
          </w:p>
        </w:tc>
      </w:tr>
      <w:tr w:rsidR="004D6CF7" w:rsidRPr="00DA5EA8" w14:paraId="5830EDD2" w14:textId="77777777">
        <w:tc>
          <w:tcPr>
            <w:tcW w:w="2864" w:type="dxa"/>
            <w:gridSpan w:val="2"/>
            <w:shd w:val="clear" w:color="auto" w:fill="DBDBDB"/>
          </w:tcPr>
          <w:p w14:paraId="00000211"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 xml:space="preserve">Does your organization demonstrate significant commitment to sustainability through some other means, for </w:t>
            </w:r>
            <w:r w:rsidRPr="00DA5EA8">
              <w:rPr>
                <w:rFonts w:asciiTheme="minorHAnsi" w:hAnsiTheme="minorHAnsi" w:cstheme="minorHAnsi"/>
                <w:sz w:val="20"/>
                <w:szCs w:val="20"/>
              </w:rPr>
              <w:lastRenderedPageBreak/>
              <w:t xml:space="preserve">example internal company policy documents on women empowerment, renewable energies or membership of trade institutions promoting such issues </w:t>
            </w:r>
            <w:r w:rsidRPr="00DA5EA8">
              <w:rPr>
                <w:rFonts w:asciiTheme="minorHAnsi" w:hAnsiTheme="minorHAnsi" w:cstheme="minorHAnsi"/>
                <w:i/>
                <w:sz w:val="20"/>
                <w:szCs w:val="20"/>
              </w:rPr>
              <w:t>(If yes, provide a Copy)</w:t>
            </w:r>
          </w:p>
        </w:tc>
        <w:tc>
          <w:tcPr>
            <w:tcW w:w="6856" w:type="dxa"/>
            <w:gridSpan w:val="4"/>
          </w:tcPr>
          <w:p w14:paraId="00000213" w14:textId="4D7B9056" w:rsidR="004D6CF7" w:rsidRPr="00DA5EA8" w:rsidRDefault="004479CD">
            <w:pPr>
              <w:tabs>
                <w:tab w:val="left" w:pos="1910"/>
              </w:tabs>
              <w:spacing w:before="80" w:after="80" w:line="240" w:lineRule="auto"/>
              <w:rPr>
                <w:rFonts w:asciiTheme="minorHAnsi" w:hAnsiTheme="minorHAnsi" w:cstheme="minorHAnsi"/>
                <w:sz w:val="20"/>
                <w:szCs w:val="20"/>
              </w:rPr>
            </w:pPr>
            <w:r w:rsidRPr="00DA5EA8">
              <w:rPr>
                <w:rFonts w:ascii="Segoe UI Symbol" w:eastAsia="MS Gothic" w:hAnsi="Segoe UI Symbol" w:cs="Segoe UI Symbol"/>
                <w:sz w:val="20"/>
                <w:szCs w:val="20"/>
              </w:rPr>
              <w:lastRenderedPageBreak/>
              <w:t>☐</w:t>
            </w:r>
            <w:r w:rsidRPr="00DA5EA8">
              <w:rPr>
                <w:rFonts w:asciiTheme="minorHAnsi" w:hAnsiTheme="minorHAnsi" w:cstheme="minorHAnsi"/>
                <w:sz w:val="20"/>
                <w:szCs w:val="20"/>
              </w:rPr>
              <w:t xml:space="preserve"> </w:t>
            </w:r>
            <w:r w:rsidR="00183FEA" w:rsidRPr="00DA5EA8">
              <w:rPr>
                <w:rFonts w:asciiTheme="minorHAnsi" w:hAnsiTheme="minorHAnsi" w:cstheme="minorHAnsi"/>
                <w:sz w:val="20"/>
                <w:szCs w:val="20"/>
              </w:rPr>
              <w:t xml:space="preserve">Yes </w:t>
            </w:r>
            <w:r w:rsidR="00183FEA" w:rsidRPr="00DA5EA8">
              <w:rPr>
                <w:rFonts w:ascii="Segoe UI Symbol" w:hAnsi="Segoe UI Symbol" w:cs="Segoe UI Symbol"/>
                <w:sz w:val="20"/>
                <w:szCs w:val="20"/>
              </w:rPr>
              <w:t>☐</w:t>
            </w:r>
            <w:r w:rsidRPr="00DA5EA8">
              <w:rPr>
                <w:rFonts w:asciiTheme="minorHAnsi" w:hAnsiTheme="minorHAnsi" w:cstheme="minorHAnsi"/>
                <w:sz w:val="20"/>
                <w:szCs w:val="20"/>
              </w:rPr>
              <w:t xml:space="preserve"> No</w:t>
            </w:r>
          </w:p>
        </w:tc>
      </w:tr>
      <w:tr w:rsidR="004D6CF7" w:rsidRPr="00DA5EA8" w14:paraId="6820849A" w14:textId="77777777">
        <w:tc>
          <w:tcPr>
            <w:tcW w:w="2864" w:type="dxa"/>
            <w:gridSpan w:val="2"/>
            <w:shd w:val="clear" w:color="auto" w:fill="DBDBDB"/>
          </w:tcPr>
          <w:p w14:paraId="00000217"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 xml:space="preserve">Is your company a member of the UN Global Compact </w:t>
            </w:r>
          </w:p>
        </w:tc>
        <w:tc>
          <w:tcPr>
            <w:tcW w:w="6856" w:type="dxa"/>
            <w:gridSpan w:val="4"/>
          </w:tcPr>
          <w:p w14:paraId="00000219" w14:textId="539C0DC4" w:rsidR="004D6CF7" w:rsidRPr="00DA5EA8" w:rsidRDefault="004479CD">
            <w:pPr>
              <w:tabs>
                <w:tab w:val="left" w:pos="1910"/>
              </w:tabs>
              <w:spacing w:before="80" w:after="80" w:line="240" w:lineRule="auto"/>
              <w:rPr>
                <w:rFonts w:asciiTheme="minorHAnsi" w:hAnsiTheme="minorHAnsi" w:cstheme="minorHAnsi"/>
                <w:sz w:val="20"/>
                <w:szCs w:val="20"/>
              </w:rPr>
            </w:pPr>
            <w:r w:rsidRPr="00DA5EA8">
              <w:rPr>
                <w:rFonts w:ascii="Segoe UI Symbol" w:eastAsia="MS Gothic" w:hAnsi="Segoe UI Symbol" w:cs="Segoe UI Symbol"/>
                <w:sz w:val="20"/>
                <w:szCs w:val="20"/>
              </w:rPr>
              <w:t>☐</w:t>
            </w:r>
            <w:r w:rsidRPr="00DA5EA8">
              <w:rPr>
                <w:rFonts w:asciiTheme="minorHAnsi" w:hAnsiTheme="minorHAnsi" w:cstheme="minorHAnsi"/>
                <w:sz w:val="20"/>
                <w:szCs w:val="20"/>
              </w:rPr>
              <w:t xml:space="preserve"> </w:t>
            </w:r>
            <w:r w:rsidR="00183FEA" w:rsidRPr="00DA5EA8">
              <w:rPr>
                <w:rFonts w:asciiTheme="minorHAnsi" w:hAnsiTheme="minorHAnsi" w:cstheme="minorHAnsi"/>
                <w:sz w:val="20"/>
                <w:szCs w:val="20"/>
              </w:rPr>
              <w:t xml:space="preserve">Yes </w:t>
            </w:r>
            <w:r w:rsidR="00183FEA" w:rsidRPr="00DA5EA8">
              <w:rPr>
                <w:rFonts w:ascii="Segoe UI Symbol" w:hAnsi="Segoe UI Symbol" w:cs="Segoe UI Symbol"/>
                <w:sz w:val="20"/>
                <w:szCs w:val="20"/>
              </w:rPr>
              <w:t>☐</w:t>
            </w:r>
            <w:r w:rsidRPr="00DA5EA8">
              <w:rPr>
                <w:rFonts w:asciiTheme="minorHAnsi" w:hAnsiTheme="minorHAnsi" w:cstheme="minorHAnsi"/>
                <w:sz w:val="20"/>
                <w:szCs w:val="20"/>
              </w:rPr>
              <w:t xml:space="preserve"> No</w:t>
            </w:r>
          </w:p>
        </w:tc>
      </w:tr>
      <w:tr w:rsidR="004D6CF7" w:rsidRPr="00DA5EA8" w14:paraId="428BF6B1" w14:textId="77777777">
        <w:tc>
          <w:tcPr>
            <w:tcW w:w="2864" w:type="dxa"/>
            <w:gridSpan w:val="2"/>
            <w:shd w:val="clear" w:color="auto" w:fill="D9D9D9"/>
          </w:tcPr>
          <w:p w14:paraId="0000021D" w14:textId="77777777" w:rsidR="004D6CF7" w:rsidRPr="00DA5EA8" w:rsidRDefault="004479CD">
            <w:pPr>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Bank Information</w:t>
            </w:r>
          </w:p>
        </w:tc>
        <w:tc>
          <w:tcPr>
            <w:tcW w:w="6856" w:type="dxa"/>
            <w:gridSpan w:val="4"/>
          </w:tcPr>
          <w:p w14:paraId="0000021F" w14:textId="77777777" w:rsidR="004D6CF7" w:rsidRPr="00DA5EA8" w:rsidRDefault="004479CD">
            <w:pPr>
              <w:tabs>
                <w:tab w:val="left" w:pos="6015"/>
              </w:tabs>
              <w:spacing w:before="120" w:after="60" w:line="240" w:lineRule="auto"/>
              <w:rPr>
                <w:rFonts w:asciiTheme="minorHAnsi" w:hAnsiTheme="minorHAnsi" w:cstheme="minorHAnsi"/>
                <w:sz w:val="20"/>
                <w:szCs w:val="20"/>
              </w:rPr>
            </w:pPr>
            <w:r w:rsidRPr="00DA5EA8">
              <w:rPr>
                <w:rFonts w:asciiTheme="minorHAnsi" w:hAnsiTheme="minorHAnsi" w:cstheme="minorHAnsi"/>
                <w:sz w:val="20"/>
                <w:szCs w:val="20"/>
              </w:rPr>
              <w:t xml:space="preserve">Bank Name: </w:t>
            </w:r>
            <w:r w:rsidRPr="00DA5EA8">
              <w:rPr>
                <w:rFonts w:asciiTheme="minorHAnsi" w:hAnsiTheme="minorHAnsi" w:cstheme="minorHAnsi"/>
                <w:color w:val="808080"/>
                <w:sz w:val="20"/>
                <w:szCs w:val="20"/>
              </w:rPr>
              <w:t>Click or tap here to enter text.</w:t>
            </w:r>
          </w:p>
          <w:p w14:paraId="00000220" w14:textId="77777777" w:rsidR="004D6CF7" w:rsidRPr="00DA5EA8" w:rsidRDefault="004479CD">
            <w:pPr>
              <w:spacing w:before="60" w:after="60"/>
              <w:rPr>
                <w:rFonts w:asciiTheme="minorHAnsi" w:hAnsiTheme="minorHAnsi" w:cstheme="minorHAnsi"/>
                <w:sz w:val="20"/>
                <w:szCs w:val="20"/>
              </w:rPr>
            </w:pPr>
            <w:r w:rsidRPr="00DA5EA8">
              <w:rPr>
                <w:rFonts w:asciiTheme="minorHAnsi" w:hAnsiTheme="minorHAnsi" w:cstheme="minorHAnsi"/>
                <w:sz w:val="20"/>
                <w:szCs w:val="20"/>
              </w:rPr>
              <w:t xml:space="preserve">Bank Address: </w:t>
            </w:r>
            <w:r w:rsidRPr="00DA5EA8">
              <w:rPr>
                <w:rFonts w:asciiTheme="minorHAnsi" w:hAnsiTheme="minorHAnsi" w:cstheme="minorHAnsi"/>
                <w:color w:val="808080"/>
                <w:sz w:val="20"/>
                <w:szCs w:val="20"/>
              </w:rPr>
              <w:t>Click or tap here to enter text.</w:t>
            </w:r>
          </w:p>
          <w:p w14:paraId="00000221" w14:textId="77777777" w:rsidR="004D6CF7" w:rsidRPr="00DA5EA8" w:rsidRDefault="004479CD">
            <w:pPr>
              <w:spacing w:before="60" w:after="60"/>
              <w:rPr>
                <w:rFonts w:asciiTheme="minorHAnsi" w:hAnsiTheme="minorHAnsi" w:cstheme="minorHAnsi"/>
                <w:sz w:val="20"/>
                <w:szCs w:val="20"/>
              </w:rPr>
            </w:pPr>
            <w:r w:rsidRPr="00DA5EA8">
              <w:rPr>
                <w:rFonts w:asciiTheme="minorHAnsi" w:hAnsiTheme="minorHAnsi" w:cstheme="minorHAnsi"/>
                <w:sz w:val="20"/>
                <w:szCs w:val="20"/>
              </w:rPr>
              <w:t xml:space="preserve">IBAN: </w:t>
            </w:r>
            <w:r w:rsidRPr="00DA5EA8">
              <w:rPr>
                <w:rFonts w:asciiTheme="minorHAnsi" w:hAnsiTheme="minorHAnsi" w:cstheme="minorHAnsi"/>
                <w:color w:val="808080"/>
                <w:sz w:val="20"/>
                <w:szCs w:val="20"/>
              </w:rPr>
              <w:t>Click or tap here to enter text.</w:t>
            </w:r>
          </w:p>
          <w:p w14:paraId="00000222" w14:textId="77777777" w:rsidR="004D6CF7" w:rsidRPr="00DA5EA8" w:rsidRDefault="004479CD">
            <w:pPr>
              <w:spacing w:before="60" w:after="60"/>
              <w:rPr>
                <w:rFonts w:asciiTheme="minorHAnsi" w:hAnsiTheme="minorHAnsi" w:cstheme="minorHAnsi"/>
                <w:sz w:val="20"/>
                <w:szCs w:val="20"/>
              </w:rPr>
            </w:pPr>
            <w:r w:rsidRPr="00DA5EA8">
              <w:rPr>
                <w:rFonts w:asciiTheme="minorHAnsi" w:hAnsiTheme="minorHAnsi" w:cstheme="minorHAnsi"/>
                <w:sz w:val="20"/>
                <w:szCs w:val="20"/>
              </w:rPr>
              <w:t xml:space="preserve">SWIFT/BIC: </w:t>
            </w:r>
            <w:r w:rsidRPr="00DA5EA8">
              <w:rPr>
                <w:rFonts w:asciiTheme="minorHAnsi" w:hAnsiTheme="minorHAnsi" w:cstheme="minorHAnsi"/>
                <w:color w:val="808080"/>
                <w:sz w:val="20"/>
                <w:szCs w:val="20"/>
              </w:rPr>
              <w:t>Click or tap here to enter text.</w:t>
            </w:r>
          </w:p>
          <w:p w14:paraId="00000223" w14:textId="77777777" w:rsidR="004D6CF7" w:rsidRPr="00DA5EA8" w:rsidRDefault="004479CD">
            <w:pPr>
              <w:spacing w:before="60" w:after="60"/>
              <w:rPr>
                <w:rFonts w:asciiTheme="minorHAnsi" w:hAnsiTheme="minorHAnsi" w:cstheme="minorHAnsi"/>
                <w:sz w:val="20"/>
                <w:szCs w:val="20"/>
              </w:rPr>
            </w:pPr>
            <w:r w:rsidRPr="00DA5EA8">
              <w:rPr>
                <w:rFonts w:asciiTheme="minorHAnsi" w:hAnsiTheme="minorHAnsi" w:cstheme="minorHAnsi"/>
                <w:sz w:val="20"/>
                <w:szCs w:val="20"/>
              </w:rPr>
              <w:t xml:space="preserve">Account Currency: </w:t>
            </w:r>
            <w:r w:rsidRPr="00DA5EA8">
              <w:rPr>
                <w:rFonts w:asciiTheme="minorHAnsi" w:hAnsiTheme="minorHAnsi" w:cstheme="minorHAnsi"/>
                <w:color w:val="808080"/>
                <w:sz w:val="20"/>
                <w:szCs w:val="20"/>
              </w:rPr>
              <w:t>Click or tap here to enter text.</w:t>
            </w:r>
          </w:p>
          <w:p w14:paraId="00000224" w14:textId="77777777" w:rsidR="004D6CF7" w:rsidRPr="00DA5EA8" w:rsidRDefault="004479CD">
            <w:pPr>
              <w:tabs>
                <w:tab w:val="left" w:pos="2902"/>
              </w:tabs>
              <w:spacing w:before="80" w:after="80" w:line="240" w:lineRule="auto"/>
              <w:rPr>
                <w:rFonts w:asciiTheme="minorHAnsi" w:hAnsiTheme="minorHAnsi" w:cstheme="minorHAnsi"/>
                <w:sz w:val="20"/>
                <w:szCs w:val="20"/>
              </w:rPr>
            </w:pPr>
            <w:r w:rsidRPr="00DA5EA8">
              <w:rPr>
                <w:rFonts w:asciiTheme="minorHAnsi" w:hAnsiTheme="minorHAnsi" w:cstheme="minorHAnsi"/>
                <w:sz w:val="20"/>
                <w:szCs w:val="20"/>
              </w:rPr>
              <w:t xml:space="preserve">Bank Account Number: </w:t>
            </w:r>
            <w:r w:rsidRPr="00DA5EA8">
              <w:rPr>
                <w:rFonts w:asciiTheme="minorHAnsi" w:hAnsiTheme="minorHAnsi" w:cstheme="minorHAnsi"/>
                <w:color w:val="808080"/>
                <w:sz w:val="20"/>
                <w:szCs w:val="20"/>
              </w:rPr>
              <w:t>Click or tap here to enter text.</w:t>
            </w:r>
          </w:p>
        </w:tc>
      </w:tr>
      <w:tr w:rsidR="004D6CF7" w:rsidRPr="00DA5EA8" w14:paraId="0E83A99D" w14:textId="77777777">
        <w:trPr>
          <w:trHeight w:val="513"/>
        </w:trPr>
        <w:tc>
          <w:tcPr>
            <w:tcW w:w="9720" w:type="dxa"/>
            <w:gridSpan w:val="6"/>
            <w:tcBorders>
              <w:top w:val="single" w:sz="4" w:space="0" w:color="8EAADB"/>
              <w:left w:val="single" w:sz="4" w:space="0" w:color="000000"/>
              <w:bottom w:val="single" w:sz="4" w:space="0" w:color="000000"/>
              <w:right w:val="single" w:sz="4" w:space="0" w:color="000000"/>
            </w:tcBorders>
            <w:shd w:val="clear" w:color="auto" w:fill="D9D9D9"/>
            <w:vAlign w:val="center"/>
          </w:tcPr>
          <w:p w14:paraId="00000228" w14:textId="77777777" w:rsidR="004D6CF7" w:rsidRPr="00DA5EA8" w:rsidRDefault="004479CD">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 xml:space="preserve">Previous relevant experience: </w:t>
            </w:r>
          </w:p>
          <w:p w14:paraId="00000229" w14:textId="77777777" w:rsidR="004D6CF7" w:rsidRPr="00DA5EA8" w:rsidRDefault="004479CD">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 xml:space="preserve">3 (three) contracts in the field of supply of IT equipment completed in the past 3 (three) years </w:t>
            </w:r>
          </w:p>
        </w:tc>
      </w:tr>
      <w:tr w:rsidR="004D6CF7" w:rsidRPr="00DA5EA8" w14:paraId="6C0EA02F" w14:textId="77777777">
        <w:tc>
          <w:tcPr>
            <w:tcW w:w="2094" w:type="dxa"/>
            <w:tcBorders>
              <w:top w:val="single" w:sz="4" w:space="0" w:color="000000"/>
              <w:left w:val="single" w:sz="4" w:space="0" w:color="000000"/>
              <w:bottom w:val="single" w:sz="4" w:space="0" w:color="000000"/>
              <w:right w:val="single" w:sz="4" w:space="0" w:color="000000"/>
            </w:tcBorders>
            <w:shd w:val="clear" w:color="auto" w:fill="D9D9D9"/>
          </w:tcPr>
          <w:p w14:paraId="0000022F" w14:textId="77777777" w:rsidR="004D6CF7" w:rsidRPr="00DA5EA8" w:rsidRDefault="004479CD">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Name of previous contracts</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D9D9D9"/>
          </w:tcPr>
          <w:p w14:paraId="00000230" w14:textId="77777777" w:rsidR="004D6CF7" w:rsidRPr="00DA5EA8" w:rsidRDefault="004479CD">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Client &amp; Reference Contact Details including e-mail</w:t>
            </w:r>
          </w:p>
        </w:tc>
        <w:tc>
          <w:tcPr>
            <w:tcW w:w="1317" w:type="dxa"/>
            <w:tcBorders>
              <w:top w:val="single" w:sz="4" w:space="0" w:color="000000"/>
              <w:left w:val="single" w:sz="4" w:space="0" w:color="000000"/>
              <w:bottom w:val="single" w:sz="4" w:space="0" w:color="000000"/>
              <w:right w:val="single" w:sz="4" w:space="0" w:color="000000"/>
            </w:tcBorders>
            <w:shd w:val="clear" w:color="auto" w:fill="D9D9D9"/>
          </w:tcPr>
          <w:p w14:paraId="00000232" w14:textId="77777777" w:rsidR="004D6CF7" w:rsidRPr="00DA5EA8" w:rsidRDefault="004479CD">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 xml:space="preserve">Contract Value </w:t>
            </w:r>
            <w:r w:rsidRPr="00DA5EA8">
              <w:rPr>
                <w:rFonts w:asciiTheme="minorHAnsi" w:hAnsiTheme="minorHAnsi" w:cstheme="minorHAnsi"/>
                <w:i/>
                <w:sz w:val="20"/>
                <w:szCs w:val="20"/>
              </w:rPr>
              <w:t>(please indicate currency)</w:t>
            </w:r>
          </w:p>
        </w:tc>
        <w:tc>
          <w:tcPr>
            <w:tcW w:w="1639" w:type="dxa"/>
            <w:tcBorders>
              <w:top w:val="single" w:sz="4" w:space="0" w:color="000000"/>
              <w:left w:val="single" w:sz="4" w:space="0" w:color="000000"/>
              <w:bottom w:val="single" w:sz="4" w:space="0" w:color="000000"/>
              <w:right w:val="single" w:sz="4" w:space="0" w:color="000000"/>
            </w:tcBorders>
            <w:shd w:val="clear" w:color="auto" w:fill="D9D9D9"/>
          </w:tcPr>
          <w:p w14:paraId="00000233" w14:textId="77777777" w:rsidR="004D6CF7" w:rsidRPr="00DA5EA8" w:rsidRDefault="004479CD">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Period of activity</w:t>
            </w:r>
          </w:p>
          <w:p w14:paraId="00000234" w14:textId="77777777" w:rsidR="004D6CF7" w:rsidRPr="00DA5EA8" w:rsidRDefault="004479CD">
            <w:pPr>
              <w:spacing w:after="0"/>
              <w:jc w:val="center"/>
              <w:rPr>
                <w:rFonts w:asciiTheme="minorHAnsi" w:hAnsiTheme="minorHAnsi" w:cstheme="minorHAnsi"/>
                <w:i/>
                <w:sz w:val="20"/>
                <w:szCs w:val="20"/>
              </w:rPr>
            </w:pPr>
            <w:r w:rsidRPr="00DA5EA8">
              <w:rPr>
                <w:rFonts w:asciiTheme="minorHAnsi" w:hAnsiTheme="minorHAnsi" w:cstheme="minorHAnsi"/>
                <w:i/>
                <w:sz w:val="20"/>
                <w:szCs w:val="20"/>
              </w:rPr>
              <w:t xml:space="preserve">(month/ year) </w:t>
            </w:r>
          </w:p>
        </w:tc>
        <w:tc>
          <w:tcPr>
            <w:tcW w:w="2687" w:type="dxa"/>
            <w:tcBorders>
              <w:top w:val="single" w:sz="4" w:space="0" w:color="000000"/>
              <w:left w:val="single" w:sz="4" w:space="0" w:color="000000"/>
              <w:bottom w:val="single" w:sz="4" w:space="0" w:color="000000"/>
              <w:right w:val="single" w:sz="4" w:space="0" w:color="000000"/>
            </w:tcBorders>
            <w:shd w:val="clear" w:color="auto" w:fill="D9D9D9"/>
          </w:tcPr>
          <w:p w14:paraId="00000235" w14:textId="77777777" w:rsidR="004D6CF7" w:rsidRPr="00DA5EA8" w:rsidRDefault="004479CD">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Types of activities undertaken</w:t>
            </w:r>
          </w:p>
        </w:tc>
      </w:tr>
      <w:tr w:rsidR="004D6CF7" w:rsidRPr="00DA5EA8" w14:paraId="0824151A" w14:textId="77777777">
        <w:tc>
          <w:tcPr>
            <w:tcW w:w="2094" w:type="dxa"/>
            <w:tcBorders>
              <w:top w:val="single" w:sz="4" w:space="0" w:color="000000"/>
              <w:left w:val="single" w:sz="4" w:space="0" w:color="000000"/>
              <w:bottom w:val="single" w:sz="4" w:space="0" w:color="000000"/>
              <w:right w:val="single" w:sz="4" w:space="0" w:color="000000"/>
            </w:tcBorders>
          </w:tcPr>
          <w:p w14:paraId="00000236" w14:textId="77777777" w:rsidR="004D6CF7" w:rsidRPr="00DA5EA8" w:rsidRDefault="004D6CF7">
            <w:pPr>
              <w:jc w:val="both"/>
              <w:rPr>
                <w:rFonts w:asciiTheme="minorHAnsi" w:hAnsiTheme="minorHAnsi" w:cstheme="minorHAnsi"/>
                <w:sz w:val="20"/>
                <w:szCs w:val="20"/>
              </w:rPr>
            </w:pPr>
          </w:p>
        </w:tc>
        <w:tc>
          <w:tcPr>
            <w:tcW w:w="1983" w:type="dxa"/>
            <w:gridSpan w:val="2"/>
            <w:tcBorders>
              <w:top w:val="single" w:sz="4" w:space="0" w:color="000000"/>
              <w:left w:val="single" w:sz="4" w:space="0" w:color="000000"/>
              <w:bottom w:val="single" w:sz="4" w:space="0" w:color="000000"/>
              <w:right w:val="single" w:sz="4" w:space="0" w:color="000000"/>
            </w:tcBorders>
          </w:tcPr>
          <w:p w14:paraId="00000237" w14:textId="77777777" w:rsidR="004D6CF7" w:rsidRPr="00DA5EA8" w:rsidRDefault="004D6CF7">
            <w:pPr>
              <w:jc w:val="both"/>
              <w:rPr>
                <w:rFonts w:asciiTheme="minorHAnsi" w:hAnsiTheme="minorHAnsi" w:cstheme="minorHAnsi"/>
                <w:sz w:val="20"/>
                <w:szCs w:val="20"/>
              </w:rPr>
            </w:pPr>
          </w:p>
        </w:tc>
        <w:tc>
          <w:tcPr>
            <w:tcW w:w="1317" w:type="dxa"/>
            <w:tcBorders>
              <w:top w:val="single" w:sz="4" w:space="0" w:color="000000"/>
              <w:left w:val="single" w:sz="4" w:space="0" w:color="000000"/>
              <w:bottom w:val="single" w:sz="4" w:space="0" w:color="000000"/>
              <w:right w:val="single" w:sz="4" w:space="0" w:color="000000"/>
            </w:tcBorders>
          </w:tcPr>
          <w:p w14:paraId="00000239" w14:textId="77777777" w:rsidR="004D6CF7" w:rsidRPr="00DA5EA8" w:rsidRDefault="004D6CF7">
            <w:pPr>
              <w:jc w:val="both"/>
              <w:rPr>
                <w:rFonts w:asciiTheme="minorHAnsi" w:hAnsiTheme="minorHAnsi" w:cstheme="minorHAnsi"/>
                <w:sz w:val="20"/>
                <w:szCs w:val="20"/>
              </w:rPr>
            </w:pPr>
          </w:p>
        </w:tc>
        <w:tc>
          <w:tcPr>
            <w:tcW w:w="1639" w:type="dxa"/>
            <w:tcBorders>
              <w:top w:val="single" w:sz="4" w:space="0" w:color="000000"/>
              <w:left w:val="single" w:sz="4" w:space="0" w:color="000000"/>
              <w:bottom w:val="single" w:sz="4" w:space="0" w:color="000000"/>
              <w:right w:val="single" w:sz="4" w:space="0" w:color="000000"/>
            </w:tcBorders>
          </w:tcPr>
          <w:p w14:paraId="0000023A" w14:textId="77777777" w:rsidR="004D6CF7" w:rsidRPr="00DA5EA8" w:rsidRDefault="004D6CF7">
            <w:pPr>
              <w:jc w:val="both"/>
              <w:rPr>
                <w:rFonts w:asciiTheme="minorHAnsi" w:hAnsiTheme="minorHAnsi" w:cstheme="minorHAnsi"/>
                <w:sz w:val="20"/>
                <w:szCs w:val="20"/>
              </w:rPr>
            </w:pPr>
          </w:p>
        </w:tc>
        <w:tc>
          <w:tcPr>
            <w:tcW w:w="2687" w:type="dxa"/>
            <w:tcBorders>
              <w:top w:val="single" w:sz="4" w:space="0" w:color="000000"/>
              <w:left w:val="single" w:sz="4" w:space="0" w:color="000000"/>
              <w:bottom w:val="single" w:sz="4" w:space="0" w:color="000000"/>
              <w:right w:val="single" w:sz="4" w:space="0" w:color="000000"/>
            </w:tcBorders>
          </w:tcPr>
          <w:p w14:paraId="0000023B" w14:textId="77777777" w:rsidR="004D6CF7" w:rsidRPr="00DA5EA8" w:rsidRDefault="004D6CF7">
            <w:pPr>
              <w:jc w:val="both"/>
              <w:rPr>
                <w:rFonts w:asciiTheme="minorHAnsi" w:hAnsiTheme="minorHAnsi" w:cstheme="minorHAnsi"/>
                <w:sz w:val="20"/>
                <w:szCs w:val="20"/>
              </w:rPr>
            </w:pPr>
          </w:p>
        </w:tc>
      </w:tr>
      <w:tr w:rsidR="004D6CF7" w:rsidRPr="00DA5EA8" w14:paraId="6B4A3AD1" w14:textId="77777777">
        <w:tc>
          <w:tcPr>
            <w:tcW w:w="2094" w:type="dxa"/>
            <w:tcBorders>
              <w:top w:val="single" w:sz="4" w:space="0" w:color="000000"/>
              <w:left w:val="single" w:sz="4" w:space="0" w:color="000000"/>
              <w:bottom w:val="single" w:sz="4" w:space="0" w:color="000000"/>
              <w:right w:val="single" w:sz="4" w:space="0" w:color="000000"/>
            </w:tcBorders>
          </w:tcPr>
          <w:p w14:paraId="0000023C" w14:textId="77777777" w:rsidR="004D6CF7" w:rsidRPr="00DA5EA8" w:rsidRDefault="004D6CF7">
            <w:pPr>
              <w:jc w:val="both"/>
              <w:rPr>
                <w:rFonts w:asciiTheme="minorHAnsi" w:hAnsiTheme="minorHAnsi" w:cstheme="minorHAnsi"/>
                <w:sz w:val="20"/>
                <w:szCs w:val="20"/>
              </w:rPr>
            </w:pPr>
          </w:p>
        </w:tc>
        <w:tc>
          <w:tcPr>
            <w:tcW w:w="1983" w:type="dxa"/>
            <w:gridSpan w:val="2"/>
            <w:tcBorders>
              <w:top w:val="single" w:sz="4" w:space="0" w:color="000000"/>
              <w:left w:val="single" w:sz="4" w:space="0" w:color="000000"/>
              <w:bottom w:val="single" w:sz="4" w:space="0" w:color="000000"/>
              <w:right w:val="single" w:sz="4" w:space="0" w:color="000000"/>
            </w:tcBorders>
          </w:tcPr>
          <w:p w14:paraId="0000023D" w14:textId="77777777" w:rsidR="004D6CF7" w:rsidRPr="00DA5EA8" w:rsidRDefault="004D6CF7">
            <w:pPr>
              <w:jc w:val="both"/>
              <w:rPr>
                <w:rFonts w:asciiTheme="minorHAnsi" w:hAnsiTheme="minorHAnsi" w:cstheme="minorHAnsi"/>
                <w:sz w:val="20"/>
                <w:szCs w:val="20"/>
              </w:rPr>
            </w:pPr>
          </w:p>
        </w:tc>
        <w:tc>
          <w:tcPr>
            <w:tcW w:w="1317" w:type="dxa"/>
            <w:tcBorders>
              <w:top w:val="single" w:sz="4" w:space="0" w:color="000000"/>
              <w:left w:val="single" w:sz="4" w:space="0" w:color="000000"/>
              <w:bottom w:val="single" w:sz="4" w:space="0" w:color="000000"/>
              <w:right w:val="single" w:sz="4" w:space="0" w:color="000000"/>
            </w:tcBorders>
          </w:tcPr>
          <w:p w14:paraId="0000023F" w14:textId="77777777" w:rsidR="004D6CF7" w:rsidRPr="00DA5EA8" w:rsidRDefault="004D6CF7">
            <w:pPr>
              <w:jc w:val="both"/>
              <w:rPr>
                <w:rFonts w:asciiTheme="minorHAnsi" w:hAnsiTheme="minorHAnsi" w:cstheme="minorHAnsi"/>
                <w:sz w:val="20"/>
                <w:szCs w:val="20"/>
              </w:rPr>
            </w:pPr>
          </w:p>
        </w:tc>
        <w:tc>
          <w:tcPr>
            <w:tcW w:w="1639" w:type="dxa"/>
            <w:tcBorders>
              <w:top w:val="single" w:sz="4" w:space="0" w:color="000000"/>
              <w:left w:val="single" w:sz="4" w:space="0" w:color="000000"/>
              <w:bottom w:val="single" w:sz="4" w:space="0" w:color="000000"/>
              <w:right w:val="single" w:sz="4" w:space="0" w:color="000000"/>
            </w:tcBorders>
          </w:tcPr>
          <w:p w14:paraId="00000240" w14:textId="77777777" w:rsidR="004D6CF7" w:rsidRPr="00DA5EA8" w:rsidRDefault="004D6CF7">
            <w:pPr>
              <w:jc w:val="both"/>
              <w:rPr>
                <w:rFonts w:asciiTheme="minorHAnsi" w:hAnsiTheme="minorHAnsi" w:cstheme="minorHAnsi"/>
                <w:sz w:val="20"/>
                <w:szCs w:val="20"/>
              </w:rPr>
            </w:pPr>
          </w:p>
        </w:tc>
        <w:tc>
          <w:tcPr>
            <w:tcW w:w="2687" w:type="dxa"/>
            <w:tcBorders>
              <w:top w:val="single" w:sz="4" w:space="0" w:color="000000"/>
              <w:left w:val="single" w:sz="4" w:space="0" w:color="000000"/>
              <w:bottom w:val="single" w:sz="4" w:space="0" w:color="000000"/>
              <w:right w:val="single" w:sz="4" w:space="0" w:color="000000"/>
            </w:tcBorders>
          </w:tcPr>
          <w:p w14:paraId="00000241" w14:textId="77777777" w:rsidR="004D6CF7" w:rsidRPr="00DA5EA8" w:rsidRDefault="004D6CF7">
            <w:pPr>
              <w:jc w:val="both"/>
              <w:rPr>
                <w:rFonts w:asciiTheme="minorHAnsi" w:hAnsiTheme="minorHAnsi" w:cstheme="minorHAnsi"/>
                <w:sz w:val="20"/>
                <w:szCs w:val="20"/>
              </w:rPr>
            </w:pPr>
          </w:p>
        </w:tc>
      </w:tr>
      <w:tr w:rsidR="004D6CF7" w:rsidRPr="00DA5EA8" w14:paraId="19BF62DB" w14:textId="77777777">
        <w:tc>
          <w:tcPr>
            <w:tcW w:w="2094" w:type="dxa"/>
            <w:tcBorders>
              <w:top w:val="single" w:sz="4" w:space="0" w:color="000000"/>
              <w:left w:val="single" w:sz="4" w:space="0" w:color="000000"/>
              <w:bottom w:val="single" w:sz="4" w:space="0" w:color="000000"/>
              <w:right w:val="single" w:sz="4" w:space="0" w:color="000000"/>
            </w:tcBorders>
          </w:tcPr>
          <w:p w14:paraId="00000242" w14:textId="77777777" w:rsidR="004D6CF7" w:rsidRPr="00DA5EA8" w:rsidRDefault="004D6CF7">
            <w:pPr>
              <w:jc w:val="both"/>
              <w:rPr>
                <w:rFonts w:asciiTheme="minorHAnsi" w:hAnsiTheme="minorHAnsi" w:cstheme="minorHAnsi"/>
                <w:sz w:val="20"/>
                <w:szCs w:val="20"/>
              </w:rPr>
            </w:pPr>
          </w:p>
        </w:tc>
        <w:tc>
          <w:tcPr>
            <w:tcW w:w="1983" w:type="dxa"/>
            <w:gridSpan w:val="2"/>
            <w:tcBorders>
              <w:top w:val="single" w:sz="4" w:space="0" w:color="000000"/>
              <w:left w:val="single" w:sz="4" w:space="0" w:color="000000"/>
              <w:bottom w:val="single" w:sz="4" w:space="0" w:color="000000"/>
              <w:right w:val="single" w:sz="4" w:space="0" w:color="000000"/>
            </w:tcBorders>
          </w:tcPr>
          <w:p w14:paraId="00000243" w14:textId="77777777" w:rsidR="004D6CF7" w:rsidRPr="00DA5EA8" w:rsidRDefault="004D6CF7">
            <w:pPr>
              <w:jc w:val="both"/>
              <w:rPr>
                <w:rFonts w:asciiTheme="minorHAnsi" w:hAnsiTheme="minorHAnsi" w:cstheme="minorHAnsi"/>
                <w:sz w:val="20"/>
                <w:szCs w:val="20"/>
              </w:rPr>
            </w:pPr>
          </w:p>
        </w:tc>
        <w:tc>
          <w:tcPr>
            <w:tcW w:w="1317" w:type="dxa"/>
            <w:tcBorders>
              <w:top w:val="single" w:sz="4" w:space="0" w:color="000000"/>
              <w:left w:val="single" w:sz="4" w:space="0" w:color="000000"/>
              <w:bottom w:val="single" w:sz="4" w:space="0" w:color="000000"/>
              <w:right w:val="single" w:sz="4" w:space="0" w:color="000000"/>
            </w:tcBorders>
          </w:tcPr>
          <w:p w14:paraId="00000245" w14:textId="77777777" w:rsidR="004D6CF7" w:rsidRPr="00DA5EA8" w:rsidRDefault="004D6CF7">
            <w:pPr>
              <w:jc w:val="both"/>
              <w:rPr>
                <w:rFonts w:asciiTheme="minorHAnsi" w:hAnsiTheme="minorHAnsi" w:cstheme="minorHAnsi"/>
                <w:sz w:val="20"/>
                <w:szCs w:val="20"/>
              </w:rPr>
            </w:pPr>
          </w:p>
        </w:tc>
        <w:tc>
          <w:tcPr>
            <w:tcW w:w="1639" w:type="dxa"/>
            <w:tcBorders>
              <w:top w:val="single" w:sz="4" w:space="0" w:color="000000"/>
              <w:left w:val="single" w:sz="4" w:space="0" w:color="000000"/>
              <w:bottom w:val="single" w:sz="4" w:space="0" w:color="000000"/>
              <w:right w:val="single" w:sz="4" w:space="0" w:color="000000"/>
            </w:tcBorders>
          </w:tcPr>
          <w:p w14:paraId="00000246" w14:textId="77777777" w:rsidR="004D6CF7" w:rsidRPr="00DA5EA8" w:rsidRDefault="004D6CF7">
            <w:pPr>
              <w:jc w:val="both"/>
              <w:rPr>
                <w:rFonts w:asciiTheme="minorHAnsi" w:hAnsiTheme="minorHAnsi" w:cstheme="minorHAnsi"/>
                <w:sz w:val="20"/>
                <w:szCs w:val="20"/>
              </w:rPr>
            </w:pPr>
          </w:p>
        </w:tc>
        <w:tc>
          <w:tcPr>
            <w:tcW w:w="2687" w:type="dxa"/>
            <w:tcBorders>
              <w:top w:val="single" w:sz="4" w:space="0" w:color="000000"/>
              <w:left w:val="single" w:sz="4" w:space="0" w:color="000000"/>
              <w:bottom w:val="single" w:sz="4" w:space="0" w:color="000000"/>
              <w:right w:val="single" w:sz="4" w:space="0" w:color="000000"/>
            </w:tcBorders>
          </w:tcPr>
          <w:p w14:paraId="00000247" w14:textId="77777777" w:rsidR="004D6CF7" w:rsidRPr="00DA5EA8" w:rsidRDefault="004D6CF7">
            <w:pPr>
              <w:jc w:val="both"/>
              <w:rPr>
                <w:rFonts w:asciiTheme="minorHAnsi" w:hAnsiTheme="minorHAnsi" w:cstheme="minorHAnsi"/>
                <w:sz w:val="20"/>
                <w:szCs w:val="20"/>
              </w:rPr>
            </w:pPr>
          </w:p>
        </w:tc>
      </w:tr>
    </w:tbl>
    <w:p w14:paraId="00000248" w14:textId="77777777" w:rsidR="004D6CF7" w:rsidRPr="00DA5EA8" w:rsidRDefault="004479CD">
      <w:pPr>
        <w:rPr>
          <w:rFonts w:asciiTheme="minorHAnsi" w:hAnsiTheme="minorHAnsi" w:cstheme="minorHAnsi"/>
          <w:b/>
          <w:sz w:val="20"/>
          <w:szCs w:val="20"/>
        </w:rPr>
      </w:pPr>
      <w:r w:rsidRPr="00DA5EA8">
        <w:rPr>
          <w:rFonts w:asciiTheme="minorHAnsi" w:hAnsiTheme="minorHAnsi" w:cstheme="minorHAnsi"/>
          <w:b/>
          <w:sz w:val="20"/>
          <w:szCs w:val="20"/>
        </w:rPr>
        <w:t xml:space="preserve"> </w:t>
      </w:r>
    </w:p>
    <w:p w14:paraId="00000249" w14:textId="77777777" w:rsidR="004D6CF7" w:rsidRPr="00DA5EA8" w:rsidRDefault="004479CD">
      <w:pPr>
        <w:rPr>
          <w:rFonts w:asciiTheme="minorHAnsi" w:hAnsiTheme="minorHAnsi" w:cstheme="minorHAnsi"/>
          <w:b/>
          <w:sz w:val="20"/>
          <w:szCs w:val="20"/>
        </w:rPr>
      </w:pPr>
      <w:r w:rsidRPr="00DA5EA8">
        <w:rPr>
          <w:rFonts w:asciiTheme="minorHAnsi" w:hAnsiTheme="minorHAnsi" w:cstheme="minorHAnsi"/>
          <w:b/>
          <w:sz w:val="20"/>
          <w:szCs w:val="20"/>
        </w:rPr>
        <w:t>Bidder’s Declaration</w:t>
      </w:r>
    </w:p>
    <w:tbl>
      <w:tblPr>
        <w:tblStyle w:val="a9"/>
        <w:tblW w:w="97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555"/>
        <w:gridCol w:w="8530"/>
      </w:tblGrid>
      <w:tr w:rsidR="004D6CF7" w:rsidRPr="00DA5EA8" w14:paraId="5E403A02" w14:textId="77777777">
        <w:trPr>
          <w:tblHeader/>
        </w:trPr>
        <w:tc>
          <w:tcPr>
            <w:tcW w:w="630" w:type="dxa"/>
          </w:tcPr>
          <w:p w14:paraId="0000024A" w14:textId="77777777" w:rsidR="004D6CF7" w:rsidRPr="00DA5EA8" w:rsidRDefault="004479CD">
            <w:pPr>
              <w:ind w:left="-113" w:right="-105"/>
              <w:jc w:val="center"/>
              <w:rPr>
                <w:rFonts w:asciiTheme="minorHAnsi" w:hAnsiTheme="minorHAnsi" w:cstheme="minorHAnsi"/>
                <w:b/>
                <w:sz w:val="20"/>
                <w:szCs w:val="20"/>
              </w:rPr>
            </w:pPr>
            <w:r w:rsidRPr="00DA5EA8">
              <w:rPr>
                <w:rFonts w:asciiTheme="minorHAnsi" w:hAnsiTheme="minorHAnsi" w:cstheme="minorHAnsi"/>
                <w:b/>
                <w:sz w:val="20"/>
                <w:szCs w:val="20"/>
              </w:rPr>
              <w:t>Yes</w:t>
            </w:r>
          </w:p>
        </w:tc>
        <w:tc>
          <w:tcPr>
            <w:tcW w:w="555" w:type="dxa"/>
          </w:tcPr>
          <w:p w14:paraId="0000024B" w14:textId="77777777" w:rsidR="004D6CF7" w:rsidRPr="00DA5EA8" w:rsidRDefault="004479CD">
            <w:pPr>
              <w:ind w:left="-113" w:right="-105"/>
              <w:jc w:val="center"/>
              <w:rPr>
                <w:rFonts w:asciiTheme="minorHAnsi" w:hAnsiTheme="minorHAnsi" w:cstheme="minorHAnsi"/>
                <w:b/>
                <w:sz w:val="20"/>
                <w:szCs w:val="20"/>
              </w:rPr>
            </w:pPr>
            <w:r w:rsidRPr="00DA5EA8">
              <w:rPr>
                <w:rFonts w:asciiTheme="minorHAnsi" w:hAnsiTheme="minorHAnsi" w:cstheme="minorHAnsi"/>
                <w:b/>
                <w:sz w:val="20"/>
                <w:szCs w:val="20"/>
              </w:rPr>
              <w:t>No</w:t>
            </w:r>
          </w:p>
        </w:tc>
        <w:tc>
          <w:tcPr>
            <w:tcW w:w="8530" w:type="dxa"/>
          </w:tcPr>
          <w:p w14:paraId="0000024C" w14:textId="77777777" w:rsidR="004D6CF7" w:rsidRPr="00DA5EA8" w:rsidRDefault="004D6CF7">
            <w:pPr>
              <w:jc w:val="both"/>
              <w:rPr>
                <w:rFonts w:asciiTheme="minorHAnsi" w:hAnsiTheme="minorHAnsi" w:cstheme="minorHAnsi"/>
                <w:b/>
                <w:sz w:val="20"/>
                <w:szCs w:val="20"/>
              </w:rPr>
            </w:pPr>
          </w:p>
        </w:tc>
      </w:tr>
      <w:tr w:rsidR="004D6CF7" w:rsidRPr="00DA5EA8" w14:paraId="60FE3F62" w14:textId="77777777">
        <w:trPr>
          <w:trHeight w:val="845"/>
        </w:trPr>
        <w:tc>
          <w:tcPr>
            <w:tcW w:w="630" w:type="dxa"/>
          </w:tcPr>
          <w:p w14:paraId="0000024D" w14:textId="77777777" w:rsidR="004D6CF7" w:rsidRPr="00DA5EA8" w:rsidRDefault="004479CD">
            <w:pPr>
              <w:ind w:left="-113" w:right="-105"/>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555" w:type="dxa"/>
          </w:tcPr>
          <w:p w14:paraId="0000024E" w14:textId="77777777" w:rsidR="004D6CF7" w:rsidRPr="00DA5EA8" w:rsidRDefault="004479CD">
            <w:pPr>
              <w:ind w:left="-113" w:right="-105"/>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8530" w:type="dxa"/>
          </w:tcPr>
          <w:p w14:paraId="0000024F" w14:textId="77777777" w:rsidR="004D6CF7" w:rsidRPr="00DA5EA8" w:rsidRDefault="004479CD">
            <w:pPr>
              <w:jc w:val="both"/>
              <w:rPr>
                <w:rFonts w:asciiTheme="minorHAnsi" w:hAnsiTheme="minorHAnsi" w:cstheme="minorHAnsi"/>
                <w:b/>
                <w:sz w:val="20"/>
                <w:szCs w:val="20"/>
              </w:rPr>
            </w:pPr>
            <w:r w:rsidRPr="00DA5EA8">
              <w:rPr>
                <w:rFonts w:asciiTheme="minorHAnsi" w:hAnsiTheme="minorHAnsi" w:cstheme="minorHAnsi"/>
                <w:b/>
                <w:sz w:val="20"/>
                <w:szCs w:val="20"/>
              </w:rPr>
              <w:t xml:space="preserve">Requirements and Terms and Conditions: </w:t>
            </w:r>
            <w:r w:rsidRPr="00DA5EA8">
              <w:rPr>
                <w:rFonts w:asciiTheme="minorHAnsi" w:hAnsiTheme="minorHAnsi"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4D6CF7" w:rsidRPr="00DA5EA8" w14:paraId="14D27895" w14:textId="77777777">
        <w:tc>
          <w:tcPr>
            <w:tcW w:w="630" w:type="dxa"/>
          </w:tcPr>
          <w:p w14:paraId="00000250"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555" w:type="dxa"/>
          </w:tcPr>
          <w:p w14:paraId="00000251"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8530" w:type="dxa"/>
          </w:tcPr>
          <w:p w14:paraId="00000252" w14:textId="77777777" w:rsidR="004D6CF7" w:rsidRPr="00DA5EA8" w:rsidRDefault="004479CD">
            <w:pPr>
              <w:jc w:val="both"/>
              <w:rPr>
                <w:rFonts w:asciiTheme="minorHAnsi" w:hAnsiTheme="minorHAnsi" w:cstheme="minorHAnsi"/>
                <w:b/>
                <w:sz w:val="20"/>
                <w:szCs w:val="20"/>
              </w:rPr>
            </w:pPr>
            <w:r w:rsidRPr="00DA5EA8">
              <w:rPr>
                <w:rFonts w:asciiTheme="minorHAnsi" w:hAnsiTheme="minorHAnsi"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4D6CF7" w:rsidRPr="00DA5EA8" w14:paraId="6968A7C5" w14:textId="77777777">
        <w:trPr>
          <w:trHeight w:val="1267"/>
        </w:trPr>
        <w:tc>
          <w:tcPr>
            <w:tcW w:w="630" w:type="dxa"/>
          </w:tcPr>
          <w:p w14:paraId="00000253"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555" w:type="dxa"/>
          </w:tcPr>
          <w:p w14:paraId="00000254"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8530" w:type="dxa"/>
          </w:tcPr>
          <w:p w14:paraId="00000255" w14:textId="77777777" w:rsidR="004D6CF7" w:rsidRPr="00DA5EA8" w:rsidRDefault="004479CD">
            <w:pPr>
              <w:jc w:val="both"/>
              <w:rPr>
                <w:rFonts w:asciiTheme="minorHAnsi" w:hAnsiTheme="minorHAnsi" w:cstheme="minorHAnsi"/>
                <w:sz w:val="20"/>
                <w:szCs w:val="20"/>
              </w:rPr>
            </w:pPr>
            <w:r w:rsidRPr="00DA5EA8">
              <w:rPr>
                <w:rFonts w:asciiTheme="minorHAnsi" w:hAnsiTheme="minorHAnsi" w:cstheme="minorHAnsi"/>
                <w:b/>
                <w:color w:val="000000"/>
                <w:sz w:val="20"/>
                <w:szCs w:val="20"/>
              </w:rPr>
              <w:t>Ethics</w:t>
            </w:r>
            <w:r w:rsidRPr="00DA5EA8">
              <w:rPr>
                <w:rFonts w:asciiTheme="minorHAnsi" w:hAnsiTheme="minorHAnsi" w:cstheme="minorHAnsi"/>
                <w:color w:val="000000"/>
                <w:sz w:val="20"/>
                <w:szCs w:val="20"/>
              </w:rPr>
              <w:t>:</w:t>
            </w:r>
            <w:r w:rsidRPr="00DA5EA8">
              <w:rPr>
                <w:rFonts w:asciiTheme="minorHAnsi" w:hAnsiTheme="minorHAnsi" w:cstheme="minorHAnsi"/>
                <w:sz w:val="20"/>
                <w:szCs w:val="20"/>
              </w:rPr>
              <w:t xml:space="preserve"> </w:t>
            </w:r>
            <w:r w:rsidRPr="00DA5EA8">
              <w:rPr>
                <w:rFonts w:asciiTheme="minorHAnsi" w:hAnsiTheme="minorHAnsi" w:cstheme="minorHAnsi"/>
                <w:color w:val="000000"/>
                <w:sz w:val="20"/>
                <w:szCs w:val="20"/>
              </w:rPr>
              <w:t xml:space="preserve">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DA5EA8">
              <w:rPr>
                <w:rFonts w:asciiTheme="minorHAnsi" w:hAnsiTheme="minorHAnsi" w:cstheme="minorHAnsi"/>
                <w:color w:val="000000"/>
                <w:sz w:val="20"/>
                <w:szCs w:val="20"/>
              </w:rPr>
              <w:t>RFQ ;has</w:t>
            </w:r>
            <w:proofErr w:type="gramEnd"/>
            <w:r w:rsidRPr="00DA5EA8">
              <w:rPr>
                <w:rFonts w:asciiTheme="minorHAnsi" w:hAnsiTheme="minorHAnsi" w:cstheme="minorHAnsi"/>
                <w:color w:val="000000"/>
                <w:sz w:val="20"/>
                <w:szCs w:val="20"/>
              </w:rPr>
              <w:t xml:space="preserve"> not attempted to influence, or provide any form of personal inducement, reward or benefit to any representative of the Buyer.</w:t>
            </w:r>
            <w:r w:rsidRPr="00DA5EA8">
              <w:rPr>
                <w:rFonts w:asciiTheme="minorHAnsi" w:hAnsiTheme="minorHAnsi" w:cstheme="minorHAnsi"/>
                <w:sz w:val="20"/>
                <w:szCs w:val="20"/>
              </w:rPr>
              <w:t xml:space="preserve"> </w:t>
            </w:r>
          </w:p>
        </w:tc>
      </w:tr>
      <w:tr w:rsidR="004D6CF7" w:rsidRPr="00DA5EA8" w14:paraId="6EF920E2" w14:textId="77777777">
        <w:trPr>
          <w:trHeight w:val="998"/>
        </w:trPr>
        <w:tc>
          <w:tcPr>
            <w:tcW w:w="630" w:type="dxa"/>
          </w:tcPr>
          <w:p w14:paraId="00000256"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555" w:type="dxa"/>
          </w:tcPr>
          <w:p w14:paraId="00000257"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8530" w:type="dxa"/>
          </w:tcPr>
          <w:p w14:paraId="00000258" w14:textId="77777777" w:rsidR="004D6CF7" w:rsidRPr="00DA5EA8" w:rsidRDefault="004479CD">
            <w:pPr>
              <w:jc w:val="both"/>
              <w:rPr>
                <w:rFonts w:asciiTheme="minorHAnsi" w:hAnsiTheme="minorHAnsi" w:cstheme="minorHAnsi"/>
                <w:b/>
                <w:color w:val="000000"/>
                <w:sz w:val="20"/>
                <w:szCs w:val="20"/>
              </w:rPr>
            </w:pPr>
            <w:r w:rsidRPr="00DA5EA8">
              <w:rPr>
                <w:rFonts w:asciiTheme="minorHAnsi" w:hAnsiTheme="minorHAnsi"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DA5EA8">
              <w:rPr>
                <w:rFonts w:asciiTheme="minorHAnsi" w:hAnsiTheme="minorHAnsi" w:cstheme="minorHAnsi"/>
                <w:i/>
                <w:sz w:val="20"/>
                <w:szCs w:val="20"/>
              </w:rPr>
              <w:t xml:space="preserve"> </w:t>
            </w:r>
            <w:r w:rsidRPr="00DA5EA8">
              <w:rPr>
                <w:rFonts w:asciiTheme="minorHAnsi" w:hAnsiTheme="minorHAnsi" w:cstheme="minorHAnsi"/>
                <w:sz w:val="20"/>
                <w:szCs w:val="20"/>
              </w:rPr>
              <w:t>have read the United Nations Supplier Code of Conduct :</w:t>
            </w:r>
            <w:hyperlink r:id="rId13">
              <w:r w:rsidRPr="00DA5EA8">
                <w:rPr>
                  <w:rFonts w:asciiTheme="minorHAnsi" w:hAnsiTheme="minorHAnsi" w:cstheme="minorHAnsi"/>
                  <w:color w:val="0000FF"/>
                  <w:sz w:val="20"/>
                  <w:szCs w:val="20"/>
                  <w:u w:val="single"/>
                </w:rPr>
                <w:t>https://www.un.org/Depts/ptd/about-us/un-supplier-code-conduct</w:t>
              </w:r>
            </w:hyperlink>
            <w:r w:rsidRPr="00DA5EA8">
              <w:rPr>
                <w:rFonts w:asciiTheme="minorHAnsi" w:hAnsiTheme="minorHAnsi" w:cstheme="minorHAnsi"/>
                <w:sz w:val="20"/>
                <w:szCs w:val="20"/>
              </w:rPr>
              <w:t xml:space="preserve"> and acknowledge that it provides the minimum standards expected of suppliers to the UN.</w:t>
            </w:r>
          </w:p>
        </w:tc>
      </w:tr>
      <w:tr w:rsidR="004D6CF7" w:rsidRPr="00DA5EA8" w14:paraId="666F62A7" w14:textId="77777777">
        <w:tc>
          <w:tcPr>
            <w:tcW w:w="630" w:type="dxa"/>
          </w:tcPr>
          <w:p w14:paraId="00000259"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lastRenderedPageBreak/>
              <w:t>☐</w:t>
            </w:r>
          </w:p>
        </w:tc>
        <w:tc>
          <w:tcPr>
            <w:tcW w:w="555" w:type="dxa"/>
          </w:tcPr>
          <w:p w14:paraId="0000025A"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8530" w:type="dxa"/>
          </w:tcPr>
          <w:p w14:paraId="0000025B" w14:textId="7138E404" w:rsidR="004D6CF7" w:rsidRPr="00DA5EA8" w:rsidRDefault="004479CD">
            <w:pPr>
              <w:jc w:val="both"/>
              <w:rPr>
                <w:rFonts w:asciiTheme="minorHAnsi" w:hAnsiTheme="minorHAnsi" w:cstheme="minorHAnsi"/>
                <w:b/>
                <w:sz w:val="20"/>
                <w:szCs w:val="20"/>
              </w:rPr>
            </w:pPr>
            <w:r w:rsidRPr="00DA5EA8">
              <w:rPr>
                <w:rFonts w:asciiTheme="minorHAnsi" w:hAnsiTheme="minorHAnsi" w:cstheme="minorHAnsi"/>
                <w:b/>
                <w:color w:val="000000"/>
                <w:sz w:val="20"/>
                <w:szCs w:val="20"/>
              </w:rPr>
              <w:t>Conflict of interest:</w:t>
            </w:r>
            <w:r w:rsidRPr="00DA5EA8">
              <w:rPr>
                <w:rFonts w:asciiTheme="minorHAnsi" w:hAnsiTheme="minorHAnsi" w:cstheme="minorHAnsi"/>
                <w:color w:val="000000"/>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w:t>
            </w:r>
            <w:r w:rsidR="00183FEA" w:rsidRPr="00DA5EA8">
              <w:rPr>
                <w:rFonts w:asciiTheme="minorHAnsi" w:hAnsiTheme="minorHAnsi" w:cstheme="minorHAnsi"/>
                <w:color w:val="000000"/>
                <w:sz w:val="20"/>
                <w:szCs w:val="20"/>
              </w:rPr>
              <w:t>Organization’s</w:t>
            </w:r>
            <w:r w:rsidRPr="00DA5EA8">
              <w:rPr>
                <w:rFonts w:asciiTheme="minorHAnsi" w:hAnsiTheme="minorHAnsi" w:cstheme="minorHAnsi"/>
                <w:color w:val="000000"/>
                <w:sz w:val="20"/>
                <w:szCs w:val="20"/>
              </w:rPr>
              <w:t xml:space="preserve"> Point of Contact.</w:t>
            </w:r>
          </w:p>
        </w:tc>
      </w:tr>
      <w:tr w:rsidR="004D6CF7" w:rsidRPr="00DA5EA8" w14:paraId="5A2897E1" w14:textId="77777777">
        <w:trPr>
          <w:trHeight w:val="1507"/>
        </w:trPr>
        <w:tc>
          <w:tcPr>
            <w:tcW w:w="630" w:type="dxa"/>
          </w:tcPr>
          <w:p w14:paraId="0000025C"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555" w:type="dxa"/>
          </w:tcPr>
          <w:p w14:paraId="0000025D"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8530" w:type="dxa"/>
          </w:tcPr>
          <w:p w14:paraId="0000025E" w14:textId="77777777" w:rsidR="004D6CF7" w:rsidRPr="00DA5EA8" w:rsidRDefault="004479CD">
            <w:pPr>
              <w:jc w:val="both"/>
              <w:rPr>
                <w:rFonts w:asciiTheme="minorHAnsi" w:hAnsiTheme="minorHAnsi" w:cstheme="minorHAnsi"/>
                <w:b/>
                <w:sz w:val="20"/>
                <w:szCs w:val="20"/>
              </w:rPr>
            </w:pPr>
            <w:r w:rsidRPr="00DA5EA8">
              <w:rPr>
                <w:rFonts w:asciiTheme="minorHAnsi" w:hAnsiTheme="minorHAnsi" w:cstheme="minorHAnsi"/>
                <w:b/>
                <w:sz w:val="20"/>
                <w:szCs w:val="20"/>
              </w:rPr>
              <w:t xml:space="preserve">Prohibitions and Sanctions: </w:t>
            </w:r>
            <w:r w:rsidRPr="00DA5EA8">
              <w:rPr>
                <w:rFonts w:asciiTheme="minorHAnsi" w:hAnsiTheme="minorHAnsi" w:cstheme="minorHAnsi"/>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4D6CF7" w:rsidRPr="00DA5EA8" w14:paraId="62576C33" w14:textId="77777777">
        <w:trPr>
          <w:trHeight w:val="746"/>
        </w:trPr>
        <w:tc>
          <w:tcPr>
            <w:tcW w:w="630" w:type="dxa"/>
          </w:tcPr>
          <w:p w14:paraId="0000025F"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555" w:type="dxa"/>
          </w:tcPr>
          <w:p w14:paraId="00000260"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8530" w:type="dxa"/>
          </w:tcPr>
          <w:p w14:paraId="00000261" w14:textId="77777777" w:rsidR="004D6CF7" w:rsidRPr="00DA5EA8" w:rsidRDefault="004479CD">
            <w:pPr>
              <w:jc w:val="both"/>
              <w:rPr>
                <w:rFonts w:asciiTheme="minorHAnsi" w:hAnsiTheme="minorHAnsi" w:cstheme="minorHAnsi"/>
                <w:b/>
                <w:sz w:val="20"/>
                <w:szCs w:val="20"/>
              </w:rPr>
            </w:pPr>
            <w:r w:rsidRPr="00DA5EA8">
              <w:rPr>
                <w:rFonts w:asciiTheme="minorHAnsi" w:hAnsiTheme="minorHAnsi" w:cstheme="minorHAnsi"/>
                <w:b/>
                <w:sz w:val="20"/>
                <w:szCs w:val="20"/>
              </w:rPr>
              <w:t>Bankruptcy</w:t>
            </w:r>
            <w:r w:rsidRPr="00DA5EA8">
              <w:rPr>
                <w:rFonts w:asciiTheme="minorHAnsi" w:hAnsiTheme="minorHAnsi"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4D6CF7" w:rsidRPr="00DA5EA8" w14:paraId="4EDEDC15" w14:textId="77777777">
        <w:tc>
          <w:tcPr>
            <w:tcW w:w="630" w:type="dxa"/>
          </w:tcPr>
          <w:p w14:paraId="00000262"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555" w:type="dxa"/>
          </w:tcPr>
          <w:p w14:paraId="00000263"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8530" w:type="dxa"/>
          </w:tcPr>
          <w:p w14:paraId="00000264" w14:textId="77777777" w:rsidR="004D6CF7" w:rsidRPr="00DA5EA8" w:rsidRDefault="004479CD">
            <w:pPr>
              <w:jc w:val="both"/>
              <w:rPr>
                <w:rFonts w:asciiTheme="minorHAnsi" w:hAnsiTheme="minorHAnsi" w:cstheme="minorHAnsi"/>
                <w:b/>
                <w:sz w:val="20"/>
                <w:szCs w:val="20"/>
              </w:rPr>
            </w:pPr>
            <w:r w:rsidRPr="00DA5EA8">
              <w:rPr>
                <w:rFonts w:asciiTheme="minorHAnsi" w:hAnsiTheme="minorHAnsi" w:cstheme="minorHAnsi"/>
                <w:b/>
                <w:sz w:val="20"/>
                <w:szCs w:val="20"/>
              </w:rPr>
              <w:t>Offer Validity Period:</w:t>
            </w:r>
            <w:r w:rsidRPr="00DA5EA8">
              <w:rPr>
                <w:rFonts w:asciiTheme="minorHAnsi" w:hAnsiTheme="minorHAnsi" w:cstheme="minorHAnsi"/>
                <w:sz w:val="20"/>
                <w:szCs w:val="20"/>
              </w:rPr>
              <w:t xml:space="preserve"> I/We confirm that this Quote, including the price, remains open for acceptance for the Offer Validity.  </w:t>
            </w:r>
          </w:p>
        </w:tc>
      </w:tr>
      <w:tr w:rsidR="004D6CF7" w:rsidRPr="00DA5EA8" w14:paraId="56ADFF9F" w14:textId="77777777">
        <w:tc>
          <w:tcPr>
            <w:tcW w:w="630" w:type="dxa"/>
          </w:tcPr>
          <w:p w14:paraId="00000265"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555" w:type="dxa"/>
          </w:tcPr>
          <w:p w14:paraId="00000266"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8530" w:type="dxa"/>
          </w:tcPr>
          <w:p w14:paraId="00000267" w14:textId="77777777" w:rsidR="004D6CF7" w:rsidRPr="00DA5EA8" w:rsidRDefault="004479CD">
            <w:pPr>
              <w:jc w:val="both"/>
              <w:rPr>
                <w:rFonts w:asciiTheme="minorHAnsi" w:hAnsiTheme="minorHAnsi" w:cstheme="minorHAnsi"/>
                <w:b/>
                <w:sz w:val="20"/>
                <w:szCs w:val="20"/>
              </w:rPr>
            </w:pPr>
            <w:r w:rsidRPr="00DA5EA8">
              <w:rPr>
                <w:rFonts w:asciiTheme="minorHAnsi" w:hAnsiTheme="minorHAnsi" w:cstheme="minorHAnsi"/>
                <w:sz w:val="20"/>
                <w:szCs w:val="20"/>
              </w:rPr>
              <w:t>I/We understand and recognize that you are not bound to accept any Quotation you receive, and we</w:t>
            </w:r>
            <w:r w:rsidRPr="00DA5EA8">
              <w:rPr>
                <w:rFonts w:asciiTheme="minorHAnsi" w:hAnsiTheme="minorHAnsi" w:cstheme="minorHAnsi"/>
                <w:b/>
                <w:sz w:val="20"/>
                <w:szCs w:val="20"/>
              </w:rPr>
              <w:t xml:space="preserve"> </w:t>
            </w:r>
            <w:r w:rsidRPr="00DA5EA8">
              <w:rPr>
                <w:rFonts w:asciiTheme="minorHAnsi" w:hAnsiTheme="minorHAnsi" w:cstheme="minorHAnsi"/>
                <w:sz w:val="20"/>
                <w:szCs w:val="20"/>
              </w:rPr>
              <w:t>certify that the goods offered in our Quotation are new and unused.</w:t>
            </w:r>
          </w:p>
        </w:tc>
      </w:tr>
      <w:tr w:rsidR="004D6CF7" w:rsidRPr="00DA5EA8" w14:paraId="6C346979" w14:textId="77777777">
        <w:tc>
          <w:tcPr>
            <w:tcW w:w="630" w:type="dxa"/>
          </w:tcPr>
          <w:p w14:paraId="00000268"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555" w:type="dxa"/>
          </w:tcPr>
          <w:p w14:paraId="00000269" w14:textId="77777777" w:rsidR="004D6CF7" w:rsidRPr="00DA5EA8" w:rsidRDefault="004479CD">
            <w:pPr>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8530" w:type="dxa"/>
          </w:tcPr>
          <w:p w14:paraId="0000026A" w14:textId="69DB0AC0" w:rsidR="004D6CF7" w:rsidRPr="00DA5EA8" w:rsidRDefault="004479CD">
            <w:pPr>
              <w:jc w:val="both"/>
              <w:rPr>
                <w:rFonts w:asciiTheme="minorHAnsi" w:hAnsiTheme="minorHAnsi" w:cstheme="minorHAnsi"/>
                <w:b/>
                <w:sz w:val="20"/>
                <w:szCs w:val="20"/>
              </w:rPr>
            </w:pPr>
            <w:r w:rsidRPr="00DA5EA8">
              <w:rPr>
                <w:rFonts w:asciiTheme="minorHAnsi" w:hAnsiTheme="minorHAnsi" w:cstheme="minorHAnsi"/>
                <w:sz w:val="20"/>
                <w:szCs w:val="20"/>
              </w:rPr>
              <w:t xml:space="preserve">By signing this declaration, the signatory below represents, warrants and agrees that he/she has been </w:t>
            </w:r>
            <w:r w:rsidR="00183FEA" w:rsidRPr="00DA5EA8">
              <w:rPr>
                <w:rFonts w:asciiTheme="minorHAnsi" w:hAnsiTheme="minorHAnsi" w:cstheme="minorHAnsi"/>
                <w:sz w:val="20"/>
                <w:szCs w:val="20"/>
              </w:rPr>
              <w:t>authorized</w:t>
            </w:r>
            <w:r w:rsidRPr="00DA5EA8">
              <w:rPr>
                <w:rFonts w:asciiTheme="minorHAnsi" w:hAnsiTheme="minorHAnsi" w:cstheme="minorHAnsi"/>
                <w:sz w:val="20"/>
                <w:szCs w:val="20"/>
              </w:rPr>
              <w:t xml:space="preserve"> by the Organization/s to make this declaration on its/their behalf.</w:t>
            </w:r>
          </w:p>
        </w:tc>
      </w:tr>
    </w:tbl>
    <w:p w14:paraId="0000026B" w14:textId="77777777" w:rsidR="004D6CF7" w:rsidRPr="00DA5EA8" w:rsidRDefault="004D6CF7">
      <w:pPr>
        <w:rPr>
          <w:rFonts w:asciiTheme="minorHAnsi" w:hAnsiTheme="minorHAnsi" w:cstheme="minorHAnsi"/>
          <w:b/>
          <w:sz w:val="20"/>
          <w:szCs w:val="20"/>
        </w:rPr>
      </w:pPr>
    </w:p>
    <w:p w14:paraId="0000026C" w14:textId="77777777" w:rsidR="004D6CF7" w:rsidRPr="00DA5EA8" w:rsidRDefault="004D6CF7">
      <w:pPr>
        <w:tabs>
          <w:tab w:val="left" w:pos="4820"/>
        </w:tabs>
        <w:spacing w:before="60" w:after="60"/>
        <w:jc w:val="both"/>
        <w:rPr>
          <w:rFonts w:asciiTheme="minorHAnsi" w:hAnsiTheme="minorHAnsi" w:cstheme="minorHAnsi"/>
          <w:color w:val="000000"/>
          <w:sz w:val="20"/>
          <w:szCs w:val="20"/>
        </w:rPr>
      </w:pPr>
    </w:p>
    <w:p w14:paraId="0000026D" w14:textId="77777777" w:rsidR="004D6CF7" w:rsidRPr="00DA5EA8" w:rsidRDefault="004479CD">
      <w:pPr>
        <w:tabs>
          <w:tab w:val="left" w:pos="4820"/>
        </w:tabs>
        <w:spacing w:before="60" w:after="60"/>
        <w:jc w:val="both"/>
        <w:rPr>
          <w:rFonts w:asciiTheme="minorHAnsi" w:hAnsiTheme="minorHAnsi" w:cstheme="minorHAnsi"/>
          <w:color w:val="000000"/>
          <w:sz w:val="20"/>
          <w:szCs w:val="20"/>
          <w:u w:val="single"/>
        </w:rPr>
      </w:pPr>
      <w:r w:rsidRPr="00DA5EA8">
        <w:rPr>
          <w:rFonts w:asciiTheme="minorHAnsi" w:hAnsiTheme="minorHAnsi" w:cstheme="minorHAnsi"/>
          <w:color w:val="000000"/>
          <w:sz w:val="20"/>
          <w:szCs w:val="20"/>
        </w:rPr>
        <w:t xml:space="preserve">Signature: </w:t>
      </w:r>
      <w:r w:rsidRPr="00DA5EA8">
        <w:rPr>
          <w:rFonts w:asciiTheme="minorHAnsi" w:hAnsiTheme="minorHAnsi" w:cstheme="minorHAnsi"/>
          <w:color w:val="000000"/>
          <w:sz w:val="20"/>
          <w:szCs w:val="20"/>
          <w:u w:val="single"/>
        </w:rPr>
        <w:tab/>
      </w:r>
    </w:p>
    <w:p w14:paraId="0000026E" w14:textId="77777777" w:rsidR="004D6CF7" w:rsidRPr="00DA5EA8" w:rsidRDefault="004479CD">
      <w:pPr>
        <w:tabs>
          <w:tab w:val="left" w:pos="993"/>
          <w:tab w:val="left" w:pos="4820"/>
        </w:tabs>
        <w:spacing w:before="60" w:after="60"/>
        <w:jc w:val="both"/>
        <w:rPr>
          <w:rFonts w:asciiTheme="minorHAnsi" w:hAnsiTheme="minorHAnsi" w:cstheme="minorHAnsi"/>
          <w:color w:val="000000"/>
          <w:sz w:val="20"/>
          <w:szCs w:val="20"/>
        </w:rPr>
      </w:pPr>
      <w:r w:rsidRPr="00DA5EA8">
        <w:rPr>
          <w:rFonts w:asciiTheme="minorHAnsi" w:hAnsiTheme="minorHAnsi" w:cstheme="minorHAnsi"/>
          <w:color w:val="000000"/>
          <w:sz w:val="20"/>
          <w:szCs w:val="20"/>
        </w:rPr>
        <w:t>Name</w:t>
      </w:r>
      <w:proofErr w:type="gramStart"/>
      <w:r w:rsidRPr="00DA5EA8">
        <w:rPr>
          <w:rFonts w:asciiTheme="minorHAnsi" w:hAnsiTheme="minorHAnsi" w:cstheme="minorHAnsi"/>
          <w:color w:val="000000"/>
          <w:sz w:val="20"/>
          <w:szCs w:val="20"/>
        </w:rPr>
        <w:t xml:space="preserve">: </w:t>
      </w:r>
      <w:r w:rsidRPr="00DA5EA8">
        <w:rPr>
          <w:rFonts w:asciiTheme="minorHAnsi" w:hAnsiTheme="minorHAnsi" w:cstheme="minorHAnsi"/>
          <w:color w:val="000000"/>
          <w:sz w:val="20"/>
          <w:szCs w:val="20"/>
        </w:rPr>
        <w:tab/>
      </w:r>
      <w:r w:rsidRPr="00DA5EA8">
        <w:rPr>
          <w:rFonts w:asciiTheme="minorHAnsi" w:hAnsiTheme="minorHAnsi" w:cstheme="minorHAnsi"/>
          <w:color w:val="808080"/>
          <w:sz w:val="20"/>
          <w:szCs w:val="20"/>
        </w:rPr>
        <w:t>Click</w:t>
      </w:r>
      <w:proofErr w:type="gramEnd"/>
      <w:r w:rsidRPr="00DA5EA8">
        <w:rPr>
          <w:rFonts w:asciiTheme="minorHAnsi" w:hAnsiTheme="minorHAnsi" w:cstheme="minorHAnsi"/>
          <w:color w:val="808080"/>
          <w:sz w:val="20"/>
          <w:szCs w:val="20"/>
        </w:rPr>
        <w:t xml:space="preserve"> or tap here to enter text.</w:t>
      </w:r>
    </w:p>
    <w:p w14:paraId="0000026F" w14:textId="77777777" w:rsidR="004D6CF7" w:rsidRPr="00DA5EA8" w:rsidRDefault="004479CD">
      <w:pPr>
        <w:tabs>
          <w:tab w:val="left" w:pos="993"/>
          <w:tab w:val="left" w:pos="4820"/>
        </w:tabs>
        <w:spacing w:before="60" w:after="60"/>
        <w:jc w:val="both"/>
        <w:rPr>
          <w:rFonts w:asciiTheme="minorHAnsi" w:hAnsiTheme="minorHAnsi" w:cstheme="minorHAnsi"/>
          <w:color w:val="000000"/>
          <w:sz w:val="20"/>
          <w:szCs w:val="20"/>
        </w:rPr>
      </w:pPr>
      <w:r w:rsidRPr="00DA5EA8">
        <w:rPr>
          <w:rFonts w:asciiTheme="minorHAnsi" w:hAnsiTheme="minorHAnsi" w:cstheme="minorHAnsi"/>
          <w:color w:val="000000"/>
          <w:sz w:val="20"/>
          <w:szCs w:val="20"/>
        </w:rPr>
        <w:t>Title:</w:t>
      </w:r>
      <w:r w:rsidRPr="00DA5EA8">
        <w:rPr>
          <w:rFonts w:asciiTheme="minorHAnsi" w:hAnsiTheme="minorHAnsi" w:cstheme="minorHAnsi"/>
          <w:color w:val="000000"/>
          <w:sz w:val="20"/>
          <w:szCs w:val="20"/>
        </w:rPr>
        <w:tab/>
      </w:r>
      <w:r w:rsidRPr="00DA5EA8">
        <w:rPr>
          <w:rFonts w:asciiTheme="minorHAnsi" w:hAnsiTheme="minorHAnsi" w:cstheme="minorHAnsi"/>
          <w:color w:val="808080"/>
          <w:sz w:val="20"/>
          <w:szCs w:val="20"/>
        </w:rPr>
        <w:t>Click or tap here to enter text.</w:t>
      </w:r>
    </w:p>
    <w:p w14:paraId="00000270" w14:textId="77777777" w:rsidR="004D6CF7" w:rsidRPr="00DA5EA8" w:rsidRDefault="004479CD">
      <w:pPr>
        <w:tabs>
          <w:tab w:val="left" w:pos="993"/>
        </w:tabs>
        <w:rPr>
          <w:rFonts w:asciiTheme="minorHAnsi" w:hAnsiTheme="minorHAnsi" w:cstheme="minorHAnsi"/>
          <w:b/>
          <w:sz w:val="20"/>
          <w:szCs w:val="20"/>
        </w:rPr>
        <w:sectPr w:rsidR="004D6CF7" w:rsidRPr="00DA5EA8">
          <w:footerReference w:type="default" r:id="rId14"/>
          <w:pgSz w:w="12240" w:h="15840"/>
          <w:pgMar w:top="1440" w:right="1440" w:bottom="1440" w:left="1440" w:header="720" w:footer="720" w:gutter="0"/>
          <w:cols w:space="720"/>
        </w:sectPr>
      </w:pPr>
      <w:r w:rsidRPr="00DA5EA8">
        <w:rPr>
          <w:rFonts w:asciiTheme="minorHAnsi" w:hAnsiTheme="minorHAnsi" w:cstheme="minorHAnsi"/>
          <w:color w:val="000000"/>
          <w:sz w:val="20"/>
          <w:szCs w:val="20"/>
        </w:rPr>
        <w:t>Date</w:t>
      </w:r>
      <w:proofErr w:type="gramStart"/>
      <w:r w:rsidRPr="00DA5EA8">
        <w:rPr>
          <w:rFonts w:asciiTheme="minorHAnsi" w:hAnsiTheme="minorHAnsi" w:cstheme="minorHAnsi"/>
          <w:color w:val="000000"/>
          <w:sz w:val="20"/>
          <w:szCs w:val="20"/>
        </w:rPr>
        <w:t xml:space="preserve">:  </w:t>
      </w:r>
      <w:r w:rsidRPr="00DA5EA8">
        <w:rPr>
          <w:rFonts w:asciiTheme="minorHAnsi" w:hAnsiTheme="minorHAnsi" w:cstheme="minorHAnsi"/>
          <w:color w:val="000000"/>
          <w:sz w:val="20"/>
          <w:szCs w:val="20"/>
        </w:rPr>
        <w:tab/>
      </w:r>
      <w:proofErr w:type="gramEnd"/>
      <w:r w:rsidRPr="00DA5EA8">
        <w:rPr>
          <w:rFonts w:asciiTheme="minorHAnsi" w:hAnsiTheme="minorHAnsi" w:cstheme="minorHAnsi"/>
          <w:color w:val="808080"/>
          <w:sz w:val="20"/>
          <w:szCs w:val="20"/>
        </w:rPr>
        <w:t>Click or tap to enter a date.</w:t>
      </w:r>
      <w:r w:rsidRPr="00DA5EA8">
        <w:rPr>
          <w:rFonts w:asciiTheme="minorHAnsi" w:hAnsiTheme="minorHAnsi" w:cstheme="minorHAnsi"/>
        </w:rPr>
        <w:br w:type="page"/>
      </w:r>
    </w:p>
    <w:p w14:paraId="4829A168" w14:textId="17570EDA" w:rsidR="005D1E83" w:rsidRDefault="005D1E83">
      <w:pPr>
        <w:keepNext/>
        <w:keepLines/>
        <w:spacing w:before="40" w:after="0"/>
        <w:rPr>
          <w:rFonts w:asciiTheme="minorHAnsi" w:hAnsiTheme="minorHAnsi" w:cstheme="minorHAnsi"/>
          <w:b/>
          <w:sz w:val="24"/>
          <w:szCs w:val="24"/>
        </w:rPr>
      </w:pPr>
      <w:r w:rsidRPr="00DA5EA8">
        <w:rPr>
          <w:rFonts w:asciiTheme="minorHAnsi" w:hAnsiTheme="minorHAnsi" w:cstheme="minorHAnsi"/>
          <w:noProof/>
        </w:rPr>
        <w:lastRenderedPageBreak/>
        <w:drawing>
          <wp:anchor distT="0" distB="0" distL="0" distR="0" simplePos="0" relativeHeight="251659264" behindDoc="0" locked="0" layoutInCell="1" hidden="0" allowOverlap="1" wp14:anchorId="77F3F2F4" wp14:editId="3D586C55">
            <wp:simplePos x="0" y="0"/>
            <wp:positionH relativeFrom="column">
              <wp:posOffset>5901055</wp:posOffset>
            </wp:positionH>
            <wp:positionV relativeFrom="paragraph">
              <wp:posOffset>-295851</wp:posOffset>
            </wp:positionV>
            <wp:extent cx="445007" cy="832103"/>
            <wp:effectExtent l="0" t="0" r="0" b="0"/>
            <wp:wrapNone/>
            <wp:docPr id="3373341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445007" cy="832103"/>
                    </a:xfrm>
                    <a:prstGeom prst="rect">
                      <a:avLst/>
                    </a:prstGeom>
                    <a:ln/>
                  </pic:spPr>
                </pic:pic>
              </a:graphicData>
            </a:graphic>
          </wp:anchor>
        </w:drawing>
      </w:r>
    </w:p>
    <w:p w14:paraId="319634E4" w14:textId="77777777" w:rsidR="005D1E83" w:rsidRDefault="005D1E83">
      <w:pPr>
        <w:keepNext/>
        <w:keepLines/>
        <w:spacing w:before="40" w:after="0"/>
        <w:rPr>
          <w:rFonts w:asciiTheme="minorHAnsi" w:hAnsiTheme="minorHAnsi" w:cstheme="minorHAnsi"/>
          <w:b/>
          <w:sz w:val="24"/>
          <w:szCs w:val="24"/>
        </w:rPr>
      </w:pPr>
    </w:p>
    <w:p w14:paraId="00000271" w14:textId="6695AE92" w:rsidR="004D6CF7" w:rsidRPr="00DA5EA8" w:rsidRDefault="004479CD">
      <w:pPr>
        <w:keepNext/>
        <w:keepLines/>
        <w:spacing w:before="40" w:after="0"/>
        <w:rPr>
          <w:rFonts w:asciiTheme="minorHAnsi" w:hAnsiTheme="minorHAnsi" w:cstheme="minorHAnsi"/>
          <w:b/>
          <w:sz w:val="24"/>
          <w:szCs w:val="24"/>
        </w:rPr>
      </w:pPr>
      <w:r w:rsidRPr="00DA5EA8">
        <w:rPr>
          <w:rFonts w:asciiTheme="minorHAnsi" w:hAnsiTheme="minorHAnsi" w:cstheme="minorHAnsi"/>
          <w:b/>
          <w:sz w:val="24"/>
          <w:szCs w:val="24"/>
        </w:rPr>
        <w:t>ANNEX 3: TECHNICAL AND FINANCIAL OFFER - GOODS</w:t>
      </w:r>
    </w:p>
    <w:p w14:paraId="00000272" w14:textId="77777777" w:rsidR="004D6CF7" w:rsidRPr="00DA5EA8" w:rsidRDefault="004479CD">
      <w:pPr>
        <w:ind w:right="26"/>
        <w:jc w:val="both"/>
        <w:rPr>
          <w:rFonts w:asciiTheme="minorHAnsi" w:hAnsiTheme="minorHAnsi" w:cstheme="minorHAnsi"/>
          <w:i/>
          <w:sz w:val="20"/>
          <w:szCs w:val="20"/>
        </w:rPr>
      </w:pPr>
      <w:r w:rsidRPr="00DA5EA8">
        <w:rPr>
          <w:rFonts w:asciiTheme="minorHAnsi" w:hAnsiTheme="minorHAnsi" w:cstheme="minorHAnsi"/>
          <w:i/>
          <w:sz w:val="20"/>
          <w:szCs w:val="20"/>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Style w:val="aa"/>
        <w:tblW w:w="1046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9"/>
        <w:gridCol w:w="4706"/>
        <w:gridCol w:w="3780"/>
      </w:tblGrid>
      <w:tr w:rsidR="004D6CF7" w:rsidRPr="00DA5EA8" w14:paraId="31BF4AAF" w14:textId="77777777" w:rsidTr="005D1E83">
        <w:trPr>
          <w:trHeight w:val="360"/>
        </w:trPr>
        <w:tc>
          <w:tcPr>
            <w:tcW w:w="1979" w:type="dxa"/>
            <w:vAlign w:val="center"/>
          </w:tcPr>
          <w:p w14:paraId="00000273" w14:textId="77777777" w:rsidR="004D6CF7" w:rsidRPr="00DA5EA8" w:rsidRDefault="004479CD">
            <w:pPr>
              <w:spacing w:before="120" w:after="120"/>
              <w:rPr>
                <w:rFonts w:asciiTheme="minorHAnsi" w:hAnsiTheme="minorHAnsi" w:cstheme="minorHAnsi"/>
                <w:sz w:val="20"/>
                <w:szCs w:val="20"/>
              </w:rPr>
            </w:pPr>
            <w:r w:rsidRPr="00DA5EA8">
              <w:rPr>
                <w:rFonts w:asciiTheme="minorHAnsi" w:hAnsiTheme="minorHAnsi" w:cstheme="minorHAnsi"/>
                <w:sz w:val="20"/>
                <w:szCs w:val="20"/>
              </w:rPr>
              <w:t>Name of Bidder:</w:t>
            </w:r>
          </w:p>
        </w:tc>
        <w:tc>
          <w:tcPr>
            <w:tcW w:w="8486" w:type="dxa"/>
            <w:gridSpan w:val="2"/>
            <w:vAlign w:val="center"/>
          </w:tcPr>
          <w:p w14:paraId="00000274" w14:textId="77777777" w:rsidR="004D6CF7" w:rsidRPr="00DA5EA8" w:rsidRDefault="004479CD">
            <w:pPr>
              <w:spacing w:before="120" w:after="120"/>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r w:rsidR="004D6CF7" w:rsidRPr="00DA5EA8" w14:paraId="12A0DBA4" w14:textId="77777777" w:rsidTr="005D1E83">
        <w:trPr>
          <w:trHeight w:val="360"/>
        </w:trPr>
        <w:tc>
          <w:tcPr>
            <w:tcW w:w="1979" w:type="dxa"/>
          </w:tcPr>
          <w:p w14:paraId="00000276" w14:textId="77777777" w:rsidR="004D6CF7" w:rsidRPr="00DA5EA8" w:rsidRDefault="004479CD">
            <w:pPr>
              <w:spacing w:before="120" w:after="120"/>
              <w:rPr>
                <w:rFonts w:asciiTheme="minorHAnsi" w:hAnsiTheme="minorHAnsi" w:cstheme="minorHAnsi"/>
                <w:sz w:val="20"/>
                <w:szCs w:val="20"/>
                <w:highlight w:val="yellow"/>
              </w:rPr>
            </w:pPr>
            <w:r w:rsidRPr="00DA5EA8">
              <w:rPr>
                <w:rFonts w:asciiTheme="minorHAnsi" w:hAnsiTheme="minorHAnsi" w:cstheme="minorHAnsi"/>
                <w:sz w:val="20"/>
                <w:szCs w:val="20"/>
              </w:rPr>
              <w:t>RFQ reference:</w:t>
            </w:r>
          </w:p>
        </w:tc>
        <w:tc>
          <w:tcPr>
            <w:tcW w:w="4706" w:type="dxa"/>
            <w:vAlign w:val="center"/>
          </w:tcPr>
          <w:p w14:paraId="00000277" w14:textId="19821EBB" w:rsidR="004D6CF7" w:rsidRPr="00DA5EA8" w:rsidRDefault="00352C18">
            <w:pPr>
              <w:spacing w:before="120" w:after="120"/>
              <w:jc w:val="both"/>
              <w:rPr>
                <w:rFonts w:asciiTheme="minorHAnsi" w:hAnsiTheme="minorHAnsi" w:cstheme="minorHAnsi"/>
                <w:b/>
                <w:sz w:val="20"/>
                <w:szCs w:val="20"/>
              </w:rPr>
            </w:pPr>
            <w:r w:rsidRPr="00DA5EA8">
              <w:rPr>
                <w:rFonts w:asciiTheme="minorHAnsi" w:hAnsiTheme="minorHAnsi" w:cstheme="minorHAnsi"/>
                <w:b/>
                <w:sz w:val="20"/>
                <w:szCs w:val="20"/>
              </w:rPr>
              <w:t>RFQ26/</w:t>
            </w:r>
            <w:r w:rsidR="008E4C22" w:rsidRPr="00DA5EA8">
              <w:rPr>
                <w:rFonts w:asciiTheme="minorHAnsi" w:hAnsiTheme="minorHAnsi" w:cstheme="minorHAnsi"/>
                <w:b/>
                <w:sz w:val="20"/>
                <w:szCs w:val="20"/>
              </w:rPr>
              <w:t>03359: Provision</w:t>
            </w:r>
            <w:r w:rsidRPr="00DA5EA8">
              <w:rPr>
                <w:rFonts w:asciiTheme="minorHAnsi" w:hAnsiTheme="minorHAnsi" w:cstheme="minorHAnsi"/>
                <w:b/>
                <w:sz w:val="20"/>
                <w:szCs w:val="20"/>
              </w:rPr>
              <w:t xml:space="preserve"> of IT Equipment and Services for National Institute of Justice</w:t>
            </w:r>
          </w:p>
        </w:tc>
        <w:tc>
          <w:tcPr>
            <w:tcW w:w="3780" w:type="dxa"/>
            <w:vAlign w:val="center"/>
          </w:tcPr>
          <w:p w14:paraId="00000278" w14:textId="77777777" w:rsidR="004D6CF7" w:rsidRPr="00DA5EA8" w:rsidRDefault="004479CD">
            <w:pPr>
              <w:spacing w:before="120" w:after="120"/>
              <w:rPr>
                <w:rFonts w:asciiTheme="minorHAnsi" w:hAnsiTheme="minorHAnsi" w:cstheme="minorHAnsi"/>
                <w:sz w:val="20"/>
                <w:szCs w:val="20"/>
              </w:rPr>
            </w:pPr>
            <w:r w:rsidRPr="00DA5EA8">
              <w:rPr>
                <w:rFonts w:asciiTheme="minorHAnsi" w:hAnsiTheme="minorHAnsi" w:cstheme="minorHAnsi"/>
                <w:sz w:val="20"/>
                <w:szCs w:val="20"/>
              </w:rPr>
              <w:t xml:space="preserve">Date: </w:t>
            </w:r>
            <w:r w:rsidRPr="00DA5EA8">
              <w:rPr>
                <w:rFonts w:asciiTheme="minorHAnsi" w:hAnsiTheme="minorHAnsi" w:cstheme="minorHAnsi"/>
                <w:color w:val="808080"/>
                <w:sz w:val="20"/>
                <w:szCs w:val="20"/>
              </w:rPr>
              <w:t>Click or tap to enter a date.</w:t>
            </w:r>
          </w:p>
        </w:tc>
      </w:tr>
    </w:tbl>
    <w:p w14:paraId="00000279" w14:textId="77777777" w:rsidR="004D6CF7" w:rsidRPr="00DA5EA8" w:rsidRDefault="004479CD">
      <w:pPr>
        <w:jc w:val="both"/>
        <w:rPr>
          <w:rFonts w:asciiTheme="minorHAnsi" w:hAnsiTheme="minorHAnsi" w:cstheme="minorHAnsi"/>
          <w:sz w:val="20"/>
          <w:szCs w:val="20"/>
        </w:rPr>
      </w:pPr>
      <w:r w:rsidRPr="00DA5EA8">
        <w:rPr>
          <w:rFonts w:asciiTheme="minorHAnsi" w:hAnsiTheme="minorHAnsi" w:cstheme="minorHAnsi"/>
          <w:sz w:val="20"/>
          <w:szCs w:val="20"/>
        </w:rPr>
        <w:t>Bidders must include all costs related to the performance of the services in their quotation price (delivery of all goods and equipment, transport costs, unloading at the delivery site, installation etc.)</w:t>
      </w:r>
    </w:p>
    <w:p w14:paraId="0000027A" w14:textId="64E8B44B" w:rsidR="004D6CF7" w:rsidRPr="00DA5EA8" w:rsidRDefault="004479CD">
      <w:pPr>
        <w:jc w:val="both"/>
        <w:rPr>
          <w:rFonts w:asciiTheme="minorHAnsi" w:hAnsiTheme="minorHAnsi" w:cstheme="minorHAnsi"/>
          <w:color w:val="FF0000"/>
          <w:sz w:val="20"/>
          <w:szCs w:val="20"/>
        </w:rPr>
      </w:pPr>
      <w:r w:rsidRPr="00DA5EA8">
        <w:rPr>
          <w:rFonts w:asciiTheme="minorHAnsi" w:hAnsiTheme="minorHAnsi" w:cstheme="minorHAnsi"/>
          <w:b/>
          <w:i/>
          <w:color w:val="FF0000"/>
          <w:sz w:val="20"/>
          <w:szCs w:val="20"/>
        </w:rPr>
        <w:t xml:space="preserve">Bidders shall fill up the financial offer table for </w:t>
      </w:r>
      <w:proofErr w:type="gramStart"/>
      <w:r w:rsidRPr="00DA5EA8">
        <w:rPr>
          <w:rFonts w:asciiTheme="minorHAnsi" w:hAnsiTheme="minorHAnsi" w:cstheme="minorHAnsi"/>
          <w:b/>
          <w:i/>
          <w:color w:val="FF0000"/>
          <w:sz w:val="20"/>
          <w:szCs w:val="20"/>
        </w:rPr>
        <w:t xml:space="preserve">the </w:t>
      </w:r>
      <w:r w:rsidR="00E04CAA" w:rsidRPr="00DA5EA8">
        <w:rPr>
          <w:rFonts w:asciiTheme="minorHAnsi" w:hAnsiTheme="minorHAnsi" w:cstheme="minorHAnsi"/>
          <w:b/>
          <w:i/>
          <w:color w:val="FF0000"/>
          <w:sz w:val="20"/>
          <w:szCs w:val="20"/>
        </w:rPr>
        <w:t>all</w:t>
      </w:r>
      <w:proofErr w:type="gramEnd"/>
      <w:r w:rsidR="00E04CAA" w:rsidRPr="00DA5EA8">
        <w:rPr>
          <w:rFonts w:asciiTheme="minorHAnsi" w:hAnsiTheme="minorHAnsi" w:cstheme="minorHAnsi"/>
          <w:b/>
          <w:i/>
          <w:color w:val="FF0000"/>
          <w:sz w:val="20"/>
          <w:szCs w:val="20"/>
        </w:rPr>
        <w:t xml:space="preserve"> the items</w:t>
      </w:r>
      <w:r w:rsidR="000014D1" w:rsidRPr="00DA5EA8">
        <w:rPr>
          <w:rFonts w:asciiTheme="minorHAnsi" w:hAnsiTheme="minorHAnsi" w:cstheme="minorHAnsi"/>
          <w:b/>
          <w:i/>
          <w:color w:val="FF0000"/>
          <w:sz w:val="20"/>
          <w:szCs w:val="20"/>
        </w:rPr>
        <w:t xml:space="preserve"> they are applying</w:t>
      </w:r>
      <w:r w:rsidRPr="00DA5EA8">
        <w:rPr>
          <w:rFonts w:asciiTheme="minorHAnsi" w:hAnsiTheme="minorHAnsi" w:cstheme="minorHAnsi"/>
          <w:b/>
          <w:i/>
          <w:color w:val="FF0000"/>
          <w:sz w:val="20"/>
          <w:szCs w:val="20"/>
        </w:rPr>
        <w:t>.</w:t>
      </w:r>
    </w:p>
    <w:tbl>
      <w:tblPr>
        <w:tblStyle w:val="ab"/>
        <w:tblW w:w="104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5"/>
        <w:gridCol w:w="4320"/>
        <w:gridCol w:w="810"/>
        <w:gridCol w:w="710"/>
        <w:gridCol w:w="10"/>
        <w:gridCol w:w="1270"/>
        <w:gridCol w:w="1620"/>
        <w:gridCol w:w="1260"/>
      </w:tblGrid>
      <w:tr w:rsidR="00667A0F" w:rsidRPr="00DA5EA8" w14:paraId="0298E94E" w14:textId="11CB231E" w:rsidTr="00BF5E63">
        <w:trPr>
          <w:cantSplit/>
          <w:trHeight w:val="454"/>
        </w:trPr>
        <w:tc>
          <w:tcPr>
            <w:tcW w:w="10475" w:type="dxa"/>
            <w:gridSpan w:val="8"/>
            <w:shd w:val="clear" w:color="auto" w:fill="D9D9D9"/>
            <w:vAlign w:val="center"/>
          </w:tcPr>
          <w:p w14:paraId="28C22011" w14:textId="77777777" w:rsidR="00667A0F" w:rsidRPr="00DA5EA8" w:rsidRDefault="00667A0F" w:rsidP="00F010FD">
            <w:pPr>
              <w:rPr>
                <w:rFonts w:asciiTheme="minorHAnsi" w:hAnsiTheme="minorHAnsi" w:cstheme="minorHAnsi"/>
                <w:b/>
                <w:color w:val="FF0000"/>
                <w:sz w:val="20"/>
                <w:szCs w:val="20"/>
                <w:lang w:val="en-GB"/>
              </w:rPr>
            </w:pPr>
            <w:bookmarkStart w:id="1" w:name="_heading=h.1fob9te" w:colFirst="0" w:colLast="0"/>
            <w:bookmarkEnd w:id="1"/>
            <w:r w:rsidRPr="00DA5EA8">
              <w:rPr>
                <w:rFonts w:asciiTheme="minorHAnsi" w:hAnsiTheme="minorHAnsi" w:cstheme="minorHAnsi"/>
                <w:b/>
                <w:sz w:val="20"/>
                <w:szCs w:val="20"/>
              </w:rPr>
              <w:t xml:space="preserve">Currency of the Quotation: </w:t>
            </w:r>
            <w:sdt>
              <w:sdtPr>
                <w:rPr>
                  <w:rFonts w:asciiTheme="minorHAnsi" w:hAnsiTheme="minorHAnsi" w:cstheme="minorHAnsi"/>
                  <w:b/>
                  <w:color w:val="FF0000"/>
                  <w:sz w:val="20"/>
                  <w:szCs w:val="20"/>
                </w:rPr>
                <w:alias w:val="Insert Currency"/>
                <w:tag w:val="Insert Currency"/>
                <w:id w:val="1972012838"/>
                <w:placeholder>
                  <w:docPart w:val="A51D54ADBB27B643B94F7FDA0375FD13"/>
                </w:placeholder>
                <w:text/>
              </w:sdtPr>
              <w:sdtEndPr/>
              <w:sdtContent>
                <w:r w:rsidRPr="00DA5EA8">
                  <w:rPr>
                    <w:rFonts w:asciiTheme="minorHAnsi" w:hAnsiTheme="minorHAnsi" w:cstheme="minorHAnsi"/>
                    <w:b/>
                    <w:color w:val="FF0000"/>
                    <w:sz w:val="20"/>
                    <w:szCs w:val="20"/>
                  </w:rPr>
                  <w:t>USD US Dollars for international vendors or MDL Moldovan Leu for local vendors (VAT exclusive)</w:t>
                </w:r>
              </w:sdtContent>
            </w:sdt>
          </w:p>
          <w:p w14:paraId="390F02B3" w14:textId="21677BD7" w:rsidR="00667A0F" w:rsidRPr="00DA5EA8" w:rsidRDefault="00667A0F">
            <w:pPr>
              <w:spacing w:after="0"/>
              <w:rPr>
                <w:rFonts w:asciiTheme="minorHAnsi" w:hAnsiTheme="minorHAnsi" w:cstheme="minorHAnsi"/>
                <w:b/>
                <w:color w:val="FF0000"/>
                <w:sz w:val="20"/>
                <w:szCs w:val="20"/>
              </w:rPr>
            </w:pPr>
            <w:r w:rsidRPr="00DA5EA8">
              <w:rPr>
                <w:rFonts w:asciiTheme="minorHAnsi" w:hAnsiTheme="minorHAnsi" w:cstheme="minorHAnsi"/>
                <w:b/>
                <w:sz w:val="20"/>
                <w:szCs w:val="20"/>
                <w:lang w:val="en-GB"/>
              </w:rPr>
              <w:t>INCON</w:t>
            </w:r>
            <w:r w:rsidR="00E22D57" w:rsidRPr="00DA5EA8">
              <w:rPr>
                <w:rFonts w:asciiTheme="minorHAnsi" w:hAnsiTheme="minorHAnsi" w:cstheme="minorHAnsi"/>
                <w:b/>
                <w:sz w:val="20"/>
                <w:szCs w:val="20"/>
                <w:lang w:val="en-GB"/>
              </w:rPr>
              <w:t>TERMS DDP Chisinau</w:t>
            </w:r>
          </w:p>
        </w:tc>
      </w:tr>
      <w:tr w:rsidR="00D85D27" w:rsidRPr="00DA5EA8" w14:paraId="3F3B1852" w14:textId="51C2D0CB" w:rsidTr="00BF5E63">
        <w:trPr>
          <w:cantSplit/>
          <w:trHeight w:val="454"/>
        </w:trPr>
        <w:tc>
          <w:tcPr>
            <w:tcW w:w="475" w:type="dxa"/>
            <w:shd w:val="clear" w:color="auto" w:fill="D9D9D9"/>
          </w:tcPr>
          <w:p w14:paraId="00000283" w14:textId="77777777" w:rsidR="00D85D27" w:rsidRPr="00DA5EA8" w:rsidRDefault="00D85D27" w:rsidP="00E22D57">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Item No</w:t>
            </w:r>
          </w:p>
        </w:tc>
        <w:tc>
          <w:tcPr>
            <w:tcW w:w="4320" w:type="dxa"/>
            <w:shd w:val="clear" w:color="auto" w:fill="D9D9D9"/>
          </w:tcPr>
          <w:p w14:paraId="00000284" w14:textId="77777777" w:rsidR="00D85D27" w:rsidRPr="00DA5EA8" w:rsidRDefault="00D85D27" w:rsidP="00E22D57">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Description</w:t>
            </w:r>
          </w:p>
        </w:tc>
        <w:tc>
          <w:tcPr>
            <w:tcW w:w="810" w:type="dxa"/>
            <w:shd w:val="clear" w:color="auto" w:fill="D9D9D9"/>
          </w:tcPr>
          <w:p w14:paraId="00000285" w14:textId="77777777" w:rsidR="00D85D27" w:rsidRPr="00DA5EA8" w:rsidRDefault="00D85D27" w:rsidP="00BF45CC">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UOM</w:t>
            </w:r>
          </w:p>
        </w:tc>
        <w:tc>
          <w:tcPr>
            <w:tcW w:w="710" w:type="dxa"/>
            <w:shd w:val="clear" w:color="auto" w:fill="D9D9D9"/>
          </w:tcPr>
          <w:p w14:paraId="00000286" w14:textId="77777777" w:rsidR="00D85D27" w:rsidRPr="00DA5EA8" w:rsidRDefault="00D85D27" w:rsidP="00BF45CC">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Qty</w:t>
            </w:r>
          </w:p>
        </w:tc>
        <w:tc>
          <w:tcPr>
            <w:tcW w:w="1275" w:type="dxa"/>
            <w:gridSpan w:val="2"/>
            <w:shd w:val="clear" w:color="auto" w:fill="D9D9D9"/>
          </w:tcPr>
          <w:p w14:paraId="00000287" w14:textId="62DE9A6D" w:rsidR="00D85D27" w:rsidRPr="00DA5EA8" w:rsidRDefault="00D85D27" w:rsidP="00BF45CC">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Unit price</w:t>
            </w:r>
          </w:p>
          <w:p w14:paraId="00000289" w14:textId="77777777" w:rsidR="00D85D27" w:rsidRPr="00DA5EA8" w:rsidRDefault="00D85D27" w:rsidP="00BF45CC">
            <w:pPr>
              <w:spacing w:after="0"/>
              <w:jc w:val="center"/>
              <w:rPr>
                <w:rFonts w:asciiTheme="minorHAnsi" w:hAnsiTheme="minorHAnsi" w:cstheme="minorHAnsi"/>
                <w:b/>
                <w:sz w:val="20"/>
                <w:szCs w:val="20"/>
              </w:rPr>
            </w:pPr>
            <w:r w:rsidRPr="00DA5EA8">
              <w:rPr>
                <w:rFonts w:asciiTheme="minorHAnsi" w:hAnsiTheme="minorHAnsi" w:cstheme="minorHAnsi"/>
                <w:b/>
                <w:i/>
                <w:color w:val="FF0000"/>
                <w:sz w:val="18"/>
                <w:szCs w:val="18"/>
              </w:rPr>
              <w:t>[please insert currency]</w:t>
            </w:r>
          </w:p>
        </w:tc>
        <w:tc>
          <w:tcPr>
            <w:tcW w:w="1620" w:type="dxa"/>
            <w:shd w:val="clear" w:color="auto" w:fill="D9D9D9"/>
          </w:tcPr>
          <w:p w14:paraId="0000028C" w14:textId="58B93F1E" w:rsidR="00D85D27" w:rsidRPr="00DA5EA8" w:rsidRDefault="00F35E3B" w:rsidP="00E22D57">
            <w:pPr>
              <w:spacing w:after="0"/>
              <w:jc w:val="center"/>
              <w:rPr>
                <w:rFonts w:asciiTheme="minorHAnsi" w:hAnsiTheme="minorHAnsi" w:cstheme="minorHAnsi"/>
                <w:b/>
                <w:sz w:val="20"/>
                <w:szCs w:val="20"/>
              </w:rPr>
            </w:pPr>
            <w:r w:rsidRPr="00DA5EA8">
              <w:rPr>
                <w:rFonts w:asciiTheme="minorHAnsi" w:hAnsiTheme="minorHAnsi" w:cstheme="minorHAnsi"/>
                <w:b/>
                <w:sz w:val="20"/>
                <w:szCs w:val="20"/>
                <w:lang w:val="en-GB"/>
              </w:rPr>
              <w:t>Transportation, Insurance, and other Costs</w:t>
            </w:r>
            <w:r w:rsidR="00E22D57" w:rsidRPr="00DA5EA8">
              <w:rPr>
                <w:rFonts w:asciiTheme="minorHAnsi" w:hAnsiTheme="minorHAnsi" w:cstheme="minorHAnsi"/>
                <w:b/>
                <w:sz w:val="20"/>
                <w:szCs w:val="20"/>
                <w:lang w:val="en-GB"/>
              </w:rPr>
              <w:t xml:space="preserve"> </w:t>
            </w:r>
            <w:r w:rsidR="00D85D27" w:rsidRPr="00DA5EA8">
              <w:rPr>
                <w:rFonts w:asciiTheme="minorHAnsi" w:hAnsiTheme="minorHAnsi" w:cstheme="minorHAnsi"/>
                <w:b/>
                <w:i/>
                <w:color w:val="FF0000"/>
                <w:sz w:val="18"/>
                <w:szCs w:val="18"/>
              </w:rPr>
              <w:t>[please insert currency]</w:t>
            </w:r>
          </w:p>
        </w:tc>
        <w:tc>
          <w:tcPr>
            <w:tcW w:w="1260" w:type="dxa"/>
            <w:shd w:val="clear" w:color="auto" w:fill="D9D9D9"/>
          </w:tcPr>
          <w:p w14:paraId="330BBE53" w14:textId="726A1BF3" w:rsidR="00CA3F00" w:rsidRPr="00DA5EA8" w:rsidRDefault="00CA3F00" w:rsidP="00E22D57">
            <w:pPr>
              <w:spacing w:after="0"/>
              <w:jc w:val="center"/>
              <w:rPr>
                <w:rFonts w:asciiTheme="minorHAnsi" w:hAnsiTheme="minorHAnsi" w:cstheme="minorHAnsi"/>
                <w:b/>
                <w:sz w:val="20"/>
                <w:szCs w:val="20"/>
              </w:rPr>
            </w:pPr>
            <w:r w:rsidRPr="00DA5EA8">
              <w:rPr>
                <w:rFonts w:asciiTheme="minorHAnsi" w:hAnsiTheme="minorHAnsi" w:cstheme="minorHAnsi"/>
                <w:b/>
                <w:sz w:val="20"/>
                <w:szCs w:val="20"/>
              </w:rPr>
              <w:t>Total price</w:t>
            </w:r>
          </w:p>
          <w:p w14:paraId="39D0D942" w14:textId="313E886B" w:rsidR="00D85D27" w:rsidRPr="00DA5EA8" w:rsidRDefault="00CA3F00" w:rsidP="00E22D57">
            <w:pPr>
              <w:spacing w:after="0"/>
              <w:jc w:val="center"/>
              <w:rPr>
                <w:rFonts w:asciiTheme="minorHAnsi" w:hAnsiTheme="minorHAnsi" w:cstheme="minorHAnsi"/>
                <w:b/>
                <w:sz w:val="20"/>
                <w:szCs w:val="20"/>
              </w:rPr>
            </w:pPr>
            <w:r w:rsidRPr="00DA5EA8">
              <w:rPr>
                <w:rFonts w:asciiTheme="minorHAnsi" w:hAnsiTheme="minorHAnsi" w:cstheme="minorHAnsi"/>
                <w:b/>
                <w:i/>
                <w:color w:val="FF0000"/>
                <w:sz w:val="18"/>
                <w:szCs w:val="18"/>
              </w:rPr>
              <w:t>[please insert currency]</w:t>
            </w:r>
          </w:p>
        </w:tc>
      </w:tr>
      <w:tr w:rsidR="00D85D27" w:rsidRPr="00DA5EA8" w14:paraId="5920EA77" w14:textId="2C4B413E" w:rsidTr="00BF5E63">
        <w:trPr>
          <w:cantSplit/>
          <w:trHeight w:val="486"/>
        </w:trPr>
        <w:tc>
          <w:tcPr>
            <w:tcW w:w="475" w:type="dxa"/>
            <w:vAlign w:val="center"/>
          </w:tcPr>
          <w:p w14:paraId="0000028D" w14:textId="148D686F" w:rsidR="00D85D27" w:rsidRPr="00DA5EA8" w:rsidRDefault="00D85D27" w:rsidP="00BF5E63">
            <w:pPr>
              <w:pBdr>
                <w:top w:val="nil"/>
                <w:left w:val="nil"/>
                <w:bottom w:val="nil"/>
                <w:right w:val="nil"/>
                <w:between w:val="nil"/>
              </w:pBdr>
              <w:spacing w:after="120" w:line="240" w:lineRule="auto"/>
              <w:rPr>
                <w:rFonts w:asciiTheme="minorHAnsi" w:hAnsiTheme="minorHAnsi" w:cstheme="minorHAnsi"/>
                <w:b/>
                <w:color w:val="000000"/>
                <w:sz w:val="20"/>
                <w:szCs w:val="20"/>
              </w:rPr>
            </w:pPr>
            <w:r w:rsidRPr="00DA5EA8">
              <w:rPr>
                <w:rFonts w:asciiTheme="minorHAnsi" w:hAnsiTheme="minorHAnsi" w:cstheme="minorHAnsi"/>
                <w:b/>
                <w:color w:val="000000"/>
                <w:sz w:val="20"/>
                <w:szCs w:val="20"/>
              </w:rPr>
              <w:t>1</w:t>
            </w:r>
          </w:p>
        </w:tc>
        <w:tc>
          <w:tcPr>
            <w:tcW w:w="4320" w:type="dxa"/>
            <w:vAlign w:val="center"/>
          </w:tcPr>
          <w:p w14:paraId="0000028E" w14:textId="255A2B1D" w:rsidR="00D85D27" w:rsidRPr="00DA5EA8" w:rsidRDefault="00522B34" w:rsidP="00CD5791">
            <w:pPr>
              <w:spacing w:after="0" w:line="240" w:lineRule="auto"/>
              <w:jc w:val="both"/>
              <w:rPr>
                <w:rFonts w:asciiTheme="minorHAnsi" w:hAnsiTheme="minorHAnsi" w:cstheme="minorHAnsi"/>
                <w:sz w:val="20"/>
                <w:szCs w:val="20"/>
              </w:rPr>
            </w:pPr>
            <w:r w:rsidRPr="00DA5EA8">
              <w:rPr>
                <w:rFonts w:asciiTheme="minorHAnsi" w:hAnsiTheme="minorHAnsi" w:cstheme="minorHAnsi"/>
                <w:b/>
                <w:bCs/>
                <w:sz w:val="20"/>
                <w:szCs w:val="20"/>
                <w:lang w:val="en-GB"/>
              </w:rPr>
              <w:t>Next-Generation Firewall Hardware Appliance</w:t>
            </w:r>
          </w:p>
        </w:tc>
        <w:tc>
          <w:tcPr>
            <w:tcW w:w="810" w:type="dxa"/>
            <w:vAlign w:val="center"/>
          </w:tcPr>
          <w:p w14:paraId="0000028F" w14:textId="77777777" w:rsidR="00D85D27" w:rsidRPr="00DA5EA8" w:rsidRDefault="00D85D27" w:rsidP="00BF5E63">
            <w:pPr>
              <w:spacing w:after="12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pcs</w:t>
            </w:r>
          </w:p>
        </w:tc>
        <w:tc>
          <w:tcPr>
            <w:tcW w:w="720" w:type="dxa"/>
            <w:gridSpan w:val="2"/>
            <w:vAlign w:val="center"/>
          </w:tcPr>
          <w:p w14:paraId="00000290" w14:textId="30A156D0" w:rsidR="00D85D27" w:rsidRPr="00DA5EA8" w:rsidRDefault="009121AA" w:rsidP="00BF45CC">
            <w:pPr>
              <w:spacing w:after="12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1</w:t>
            </w:r>
          </w:p>
        </w:tc>
        <w:tc>
          <w:tcPr>
            <w:tcW w:w="1265" w:type="dxa"/>
            <w:vAlign w:val="center"/>
          </w:tcPr>
          <w:p w14:paraId="00000291" w14:textId="77777777" w:rsidR="00D85D27" w:rsidRPr="00DA5EA8" w:rsidRDefault="00D85D27">
            <w:pPr>
              <w:spacing w:after="120" w:line="240" w:lineRule="auto"/>
              <w:jc w:val="center"/>
              <w:rPr>
                <w:rFonts w:asciiTheme="minorHAnsi" w:hAnsiTheme="minorHAnsi" w:cstheme="minorHAnsi"/>
                <w:sz w:val="20"/>
                <w:szCs w:val="20"/>
              </w:rPr>
            </w:pPr>
          </w:p>
        </w:tc>
        <w:tc>
          <w:tcPr>
            <w:tcW w:w="1620" w:type="dxa"/>
            <w:vAlign w:val="center"/>
          </w:tcPr>
          <w:p w14:paraId="00000292" w14:textId="77777777" w:rsidR="00D85D27" w:rsidRPr="00DA5EA8" w:rsidRDefault="00D85D27">
            <w:pPr>
              <w:spacing w:after="120" w:line="240" w:lineRule="auto"/>
              <w:jc w:val="center"/>
              <w:rPr>
                <w:rFonts w:asciiTheme="minorHAnsi" w:hAnsiTheme="minorHAnsi" w:cstheme="minorHAnsi"/>
                <w:sz w:val="20"/>
                <w:szCs w:val="20"/>
              </w:rPr>
            </w:pPr>
          </w:p>
        </w:tc>
        <w:tc>
          <w:tcPr>
            <w:tcW w:w="1260" w:type="dxa"/>
          </w:tcPr>
          <w:p w14:paraId="5E12A749" w14:textId="77777777" w:rsidR="00D85D27" w:rsidRPr="00DA5EA8" w:rsidRDefault="00D85D27">
            <w:pPr>
              <w:spacing w:after="120" w:line="240" w:lineRule="auto"/>
              <w:jc w:val="center"/>
              <w:rPr>
                <w:rFonts w:asciiTheme="minorHAnsi" w:hAnsiTheme="minorHAnsi" w:cstheme="minorHAnsi"/>
                <w:sz w:val="20"/>
                <w:szCs w:val="20"/>
              </w:rPr>
            </w:pPr>
          </w:p>
        </w:tc>
      </w:tr>
      <w:tr w:rsidR="00522B34" w:rsidRPr="00DA5EA8" w14:paraId="5715065C" w14:textId="77777777" w:rsidTr="00BF5E63">
        <w:trPr>
          <w:cantSplit/>
          <w:trHeight w:val="486"/>
        </w:trPr>
        <w:tc>
          <w:tcPr>
            <w:tcW w:w="475" w:type="dxa"/>
            <w:vAlign w:val="center"/>
          </w:tcPr>
          <w:p w14:paraId="181A0DFD" w14:textId="0288E999" w:rsidR="00522B34" w:rsidRPr="00DA5EA8" w:rsidRDefault="00FF5D2B" w:rsidP="00BF5E63">
            <w:pPr>
              <w:pBdr>
                <w:top w:val="nil"/>
                <w:left w:val="nil"/>
                <w:bottom w:val="nil"/>
                <w:right w:val="nil"/>
                <w:between w:val="nil"/>
              </w:pBdr>
              <w:spacing w:after="120" w:line="240" w:lineRule="auto"/>
              <w:rPr>
                <w:rFonts w:asciiTheme="minorHAnsi" w:hAnsiTheme="minorHAnsi" w:cstheme="minorHAnsi"/>
                <w:b/>
                <w:color w:val="000000"/>
                <w:sz w:val="20"/>
                <w:szCs w:val="20"/>
              </w:rPr>
            </w:pPr>
            <w:r w:rsidRPr="00DA5EA8">
              <w:rPr>
                <w:rFonts w:asciiTheme="minorHAnsi" w:hAnsiTheme="minorHAnsi" w:cstheme="minorHAnsi"/>
                <w:b/>
                <w:color w:val="000000"/>
                <w:sz w:val="20"/>
                <w:szCs w:val="20"/>
              </w:rPr>
              <w:t>2</w:t>
            </w:r>
          </w:p>
        </w:tc>
        <w:tc>
          <w:tcPr>
            <w:tcW w:w="4320" w:type="dxa"/>
            <w:vAlign w:val="center"/>
          </w:tcPr>
          <w:p w14:paraId="3A9752A4" w14:textId="07670BA2" w:rsidR="00522B34" w:rsidRPr="00DA5EA8" w:rsidRDefault="00FF5D2B" w:rsidP="00CD5791">
            <w:pPr>
              <w:spacing w:after="0" w:line="240" w:lineRule="auto"/>
              <w:jc w:val="both"/>
              <w:rPr>
                <w:rFonts w:asciiTheme="minorHAnsi" w:hAnsiTheme="minorHAnsi" w:cstheme="minorHAnsi"/>
                <w:b/>
                <w:bCs/>
                <w:sz w:val="20"/>
                <w:szCs w:val="20"/>
                <w:lang w:val="en-GB"/>
              </w:rPr>
            </w:pPr>
            <w:r w:rsidRPr="00DA5EA8">
              <w:rPr>
                <w:rFonts w:asciiTheme="minorHAnsi" w:hAnsiTheme="minorHAnsi" w:cstheme="minorHAnsi"/>
                <w:b/>
                <w:bCs/>
                <w:sz w:val="20"/>
                <w:szCs w:val="20"/>
                <w:lang w:val="en-GB"/>
              </w:rPr>
              <w:t xml:space="preserve">Security License, </w:t>
            </w:r>
            <w:proofErr w:type="gramStart"/>
            <w:r w:rsidRPr="00DA5EA8">
              <w:rPr>
                <w:rFonts w:asciiTheme="minorHAnsi" w:hAnsiTheme="minorHAnsi" w:cstheme="minorHAnsi"/>
                <w:b/>
                <w:bCs/>
                <w:sz w:val="20"/>
                <w:szCs w:val="20"/>
                <w:lang w:val="en-GB"/>
              </w:rPr>
              <w:t>similar to</w:t>
            </w:r>
            <w:proofErr w:type="gramEnd"/>
            <w:r w:rsidRPr="00DA5EA8">
              <w:rPr>
                <w:rFonts w:asciiTheme="minorHAnsi" w:hAnsiTheme="minorHAnsi" w:cstheme="minorHAnsi"/>
                <w:b/>
                <w:bCs/>
                <w:sz w:val="20"/>
                <w:szCs w:val="20"/>
                <w:lang w:val="en-GB"/>
              </w:rPr>
              <w:t xml:space="preserve"> UTP-Class Subscription and Support for 36 Months</w:t>
            </w:r>
          </w:p>
        </w:tc>
        <w:tc>
          <w:tcPr>
            <w:tcW w:w="810" w:type="dxa"/>
            <w:vAlign w:val="center"/>
          </w:tcPr>
          <w:p w14:paraId="5A4A431B" w14:textId="4A50853A" w:rsidR="00522B34" w:rsidRPr="00DA5EA8" w:rsidRDefault="00FF5D2B" w:rsidP="00BF5E63">
            <w:pPr>
              <w:spacing w:after="12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pcs</w:t>
            </w:r>
          </w:p>
        </w:tc>
        <w:tc>
          <w:tcPr>
            <w:tcW w:w="720" w:type="dxa"/>
            <w:gridSpan w:val="2"/>
            <w:vAlign w:val="center"/>
          </w:tcPr>
          <w:p w14:paraId="6DFD415E" w14:textId="4B226E3C" w:rsidR="00522B34" w:rsidRPr="00DA5EA8" w:rsidRDefault="00FF5D2B" w:rsidP="00BF45CC">
            <w:pPr>
              <w:spacing w:after="12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1</w:t>
            </w:r>
          </w:p>
        </w:tc>
        <w:tc>
          <w:tcPr>
            <w:tcW w:w="1265" w:type="dxa"/>
            <w:vAlign w:val="center"/>
          </w:tcPr>
          <w:p w14:paraId="27C195D5" w14:textId="77777777" w:rsidR="00522B34" w:rsidRPr="00DA5EA8" w:rsidRDefault="00522B34">
            <w:pPr>
              <w:spacing w:after="120" w:line="240" w:lineRule="auto"/>
              <w:jc w:val="center"/>
              <w:rPr>
                <w:rFonts w:asciiTheme="minorHAnsi" w:hAnsiTheme="minorHAnsi" w:cstheme="minorHAnsi"/>
                <w:sz w:val="20"/>
                <w:szCs w:val="20"/>
              </w:rPr>
            </w:pPr>
          </w:p>
        </w:tc>
        <w:tc>
          <w:tcPr>
            <w:tcW w:w="1620" w:type="dxa"/>
            <w:vAlign w:val="center"/>
          </w:tcPr>
          <w:p w14:paraId="489DC865" w14:textId="77777777" w:rsidR="00522B34" w:rsidRPr="00DA5EA8" w:rsidRDefault="00522B34">
            <w:pPr>
              <w:spacing w:after="120" w:line="240" w:lineRule="auto"/>
              <w:jc w:val="center"/>
              <w:rPr>
                <w:rFonts w:asciiTheme="minorHAnsi" w:hAnsiTheme="minorHAnsi" w:cstheme="minorHAnsi"/>
                <w:sz w:val="20"/>
                <w:szCs w:val="20"/>
              </w:rPr>
            </w:pPr>
          </w:p>
        </w:tc>
        <w:tc>
          <w:tcPr>
            <w:tcW w:w="1260" w:type="dxa"/>
          </w:tcPr>
          <w:p w14:paraId="681DB77C" w14:textId="77777777" w:rsidR="00522B34" w:rsidRPr="00DA5EA8" w:rsidRDefault="00522B34">
            <w:pPr>
              <w:spacing w:after="120" w:line="240" w:lineRule="auto"/>
              <w:jc w:val="center"/>
              <w:rPr>
                <w:rFonts w:asciiTheme="minorHAnsi" w:hAnsiTheme="minorHAnsi" w:cstheme="minorHAnsi"/>
                <w:sz w:val="20"/>
                <w:szCs w:val="20"/>
              </w:rPr>
            </w:pPr>
          </w:p>
        </w:tc>
      </w:tr>
      <w:tr w:rsidR="00FF5D2B" w:rsidRPr="00DA5EA8" w14:paraId="4C47BD48" w14:textId="77777777" w:rsidTr="00BF5E63">
        <w:trPr>
          <w:cantSplit/>
          <w:trHeight w:val="486"/>
        </w:trPr>
        <w:tc>
          <w:tcPr>
            <w:tcW w:w="475" w:type="dxa"/>
            <w:vAlign w:val="center"/>
          </w:tcPr>
          <w:p w14:paraId="4DD7B59B" w14:textId="359E1121" w:rsidR="00FF5D2B" w:rsidRPr="00DA5EA8" w:rsidRDefault="00FF5D2B" w:rsidP="00BF5E63">
            <w:pPr>
              <w:pBdr>
                <w:top w:val="nil"/>
                <w:left w:val="nil"/>
                <w:bottom w:val="nil"/>
                <w:right w:val="nil"/>
                <w:between w:val="nil"/>
              </w:pBdr>
              <w:spacing w:after="120" w:line="240" w:lineRule="auto"/>
              <w:rPr>
                <w:rFonts w:asciiTheme="minorHAnsi" w:hAnsiTheme="minorHAnsi" w:cstheme="minorHAnsi"/>
                <w:b/>
                <w:color w:val="000000"/>
                <w:sz w:val="20"/>
                <w:szCs w:val="20"/>
              </w:rPr>
            </w:pPr>
            <w:r w:rsidRPr="00DA5EA8">
              <w:rPr>
                <w:rFonts w:asciiTheme="minorHAnsi" w:hAnsiTheme="minorHAnsi" w:cstheme="minorHAnsi"/>
                <w:b/>
                <w:color w:val="000000"/>
                <w:sz w:val="20"/>
                <w:szCs w:val="20"/>
              </w:rPr>
              <w:t>3</w:t>
            </w:r>
          </w:p>
        </w:tc>
        <w:tc>
          <w:tcPr>
            <w:tcW w:w="4320" w:type="dxa"/>
            <w:vAlign w:val="center"/>
          </w:tcPr>
          <w:p w14:paraId="675ED73E" w14:textId="0C03E1AE" w:rsidR="00FF5D2B" w:rsidRPr="00DA5EA8" w:rsidRDefault="00FF5D2B" w:rsidP="00CD5791">
            <w:pPr>
              <w:spacing w:after="0" w:line="240" w:lineRule="auto"/>
              <w:jc w:val="both"/>
              <w:rPr>
                <w:rFonts w:asciiTheme="minorHAnsi" w:hAnsiTheme="minorHAnsi" w:cstheme="minorHAnsi"/>
                <w:b/>
                <w:bCs/>
                <w:sz w:val="20"/>
                <w:szCs w:val="20"/>
                <w:lang w:val="en-GB"/>
              </w:rPr>
            </w:pPr>
            <w:r w:rsidRPr="00DA5EA8">
              <w:rPr>
                <w:rFonts w:asciiTheme="minorHAnsi" w:hAnsiTheme="minorHAnsi" w:cstheme="minorHAnsi"/>
                <w:b/>
                <w:bCs/>
                <w:sz w:val="20"/>
                <w:szCs w:val="20"/>
                <w:lang w:val="en-GB"/>
              </w:rPr>
              <w:t>Installation, Configuration and Commissioning Services</w:t>
            </w:r>
          </w:p>
        </w:tc>
        <w:tc>
          <w:tcPr>
            <w:tcW w:w="810" w:type="dxa"/>
            <w:vAlign w:val="center"/>
          </w:tcPr>
          <w:p w14:paraId="3C7460DB" w14:textId="7ECB19C5" w:rsidR="00FF5D2B" w:rsidRPr="00DA5EA8" w:rsidRDefault="00BF45CC" w:rsidP="00BF5E63">
            <w:pPr>
              <w:spacing w:after="12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service</w:t>
            </w:r>
          </w:p>
        </w:tc>
        <w:tc>
          <w:tcPr>
            <w:tcW w:w="720" w:type="dxa"/>
            <w:gridSpan w:val="2"/>
            <w:vAlign w:val="center"/>
          </w:tcPr>
          <w:p w14:paraId="57B48AA6" w14:textId="2D7FADB0" w:rsidR="00FF5D2B" w:rsidRPr="00DA5EA8" w:rsidRDefault="00D147F1" w:rsidP="00BF45CC">
            <w:pPr>
              <w:spacing w:after="12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1</w:t>
            </w:r>
          </w:p>
        </w:tc>
        <w:tc>
          <w:tcPr>
            <w:tcW w:w="1265" w:type="dxa"/>
            <w:vAlign w:val="center"/>
          </w:tcPr>
          <w:p w14:paraId="4437DB05" w14:textId="77777777" w:rsidR="00FF5D2B" w:rsidRPr="00DA5EA8" w:rsidRDefault="00FF5D2B">
            <w:pPr>
              <w:spacing w:after="120" w:line="240" w:lineRule="auto"/>
              <w:jc w:val="center"/>
              <w:rPr>
                <w:rFonts w:asciiTheme="minorHAnsi" w:hAnsiTheme="minorHAnsi" w:cstheme="minorHAnsi"/>
                <w:sz w:val="20"/>
                <w:szCs w:val="20"/>
              </w:rPr>
            </w:pPr>
          </w:p>
        </w:tc>
        <w:tc>
          <w:tcPr>
            <w:tcW w:w="1620" w:type="dxa"/>
            <w:vAlign w:val="center"/>
          </w:tcPr>
          <w:p w14:paraId="2DDA2B0E" w14:textId="77777777" w:rsidR="00FF5D2B" w:rsidRPr="00DA5EA8" w:rsidRDefault="00FF5D2B">
            <w:pPr>
              <w:spacing w:after="120" w:line="240" w:lineRule="auto"/>
              <w:jc w:val="center"/>
              <w:rPr>
                <w:rFonts w:asciiTheme="minorHAnsi" w:hAnsiTheme="minorHAnsi" w:cstheme="minorHAnsi"/>
                <w:sz w:val="20"/>
                <w:szCs w:val="20"/>
              </w:rPr>
            </w:pPr>
          </w:p>
        </w:tc>
        <w:tc>
          <w:tcPr>
            <w:tcW w:w="1260" w:type="dxa"/>
          </w:tcPr>
          <w:p w14:paraId="25B28291" w14:textId="77777777" w:rsidR="00FF5D2B" w:rsidRPr="00DA5EA8" w:rsidRDefault="00FF5D2B">
            <w:pPr>
              <w:spacing w:after="120" w:line="240" w:lineRule="auto"/>
              <w:jc w:val="center"/>
              <w:rPr>
                <w:rFonts w:asciiTheme="minorHAnsi" w:hAnsiTheme="minorHAnsi" w:cstheme="minorHAnsi"/>
                <w:sz w:val="20"/>
                <w:szCs w:val="20"/>
              </w:rPr>
            </w:pPr>
          </w:p>
        </w:tc>
      </w:tr>
      <w:tr w:rsidR="00206191" w:rsidRPr="00DA5EA8" w14:paraId="559D7ADB" w14:textId="77777777" w:rsidTr="00BF5E63">
        <w:trPr>
          <w:cantSplit/>
          <w:trHeight w:val="486"/>
        </w:trPr>
        <w:tc>
          <w:tcPr>
            <w:tcW w:w="475" w:type="dxa"/>
            <w:vAlign w:val="center"/>
          </w:tcPr>
          <w:p w14:paraId="7E40321F" w14:textId="157F03EB" w:rsidR="00206191" w:rsidRPr="00DA5EA8" w:rsidRDefault="00206191" w:rsidP="00BF5E63">
            <w:pPr>
              <w:pBdr>
                <w:top w:val="nil"/>
                <w:left w:val="nil"/>
                <w:bottom w:val="nil"/>
                <w:right w:val="nil"/>
                <w:between w:val="nil"/>
              </w:pBdr>
              <w:spacing w:after="120" w:line="240" w:lineRule="auto"/>
              <w:rPr>
                <w:rFonts w:asciiTheme="minorHAnsi" w:hAnsiTheme="minorHAnsi" w:cstheme="minorHAnsi"/>
                <w:b/>
                <w:color w:val="000000"/>
                <w:sz w:val="20"/>
                <w:szCs w:val="20"/>
              </w:rPr>
            </w:pPr>
            <w:r w:rsidRPr="00DA5EA8">
              <w:rPr>
                <w:rFonts w:asciiTheme="minorHAnsi" w:hAnsiTheme="minorHAnsi" w:cstheme="minorHAnsi"/>
                <w:b/>
                <w:color w:val="000000"/>
                <w:sz w:val="20"/>
                <w:szCs w:val="20"/>
              </w:rPr>
              <w:t>4</w:t>
            </w:r>
          </w:p>
        </w:tc>
        <w:tc>
          <w:tcPr>
            <w:tcW w:w="4320" w:type="dxa"/>
            <w:vAlign w:val="center"/>
          </w:tcPr>
          <w:p w14:paraId="7FCFC14D" w14:textId="3D995F07" w:rsidR="00206191" w:rsidRPr="00DA5EA8" w:rsidRDefault="001763D5" w:rsidP="00CD5791">
            <w:pPr>
              <w:spacing w:after="0" w:line="240" w:lineRule="auto"/>
              <w:jc w:val="both"/>
              <w:rPr>
                <w:rFonts w:asciiTheme="minorHAnsi" w:hAnsiTheme="minorHAnsi" w:cstheme="minorHAnsi"/>
                <w:b/>
                <w:bCs/>
                <w:sz w:val="20"/>
                <w:szCs w:val="20"/>
                <w:lang w:val="en-GB"/>
              </w:rPr>
            </w:pPr>
            <w:r w:rsidRPr="00DA5EA8">
              <w:rPr>
                <w:rFonts w:asciiTheme="minorHAnsi" w:hAnsiTheme="minorHAnsi" w:cstheme="minorHAnsi"/>
                <w:b/>
                <w:bCs/>
                <w:sz w:val="20"/>
                <w:szCs w:val="20"/>
                <w:lang w:val="en-GB"/>
              </w:rPr>
              <w:t>IT Staff Training Services</w:t>
            </w:r>
          </w:p>
        </w:tc>
        <w:tc>
          <w:tcPr>
            <w:tcW w:w="810" w:type="dxa"/>
            <w:vAlign w:val="center"/>
          </w:tcPr>
          <w:p w14:paraId="6037927E" w14:textId="0036EAA6" w:rsidR="00206191" w:rsidRPr="00DA5EA8" w:rsidRDefault="00BF45CC" w:rsidP="00BF5E63">
            <w:pPr>
              <w:spacing w:after="12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service</w:t>
            </w:r>
          </w:p>
        </w:tc>
        <w:tc>
          <w:tcPr>
            <w:tcW w:w="720" w:type="dxa"/>
            <w:gridSpan w:val="2"/>
            <w:vAlign w:val="center"/>
          </w:tcPr>
          <w:p w14:paraId="4EFBDECA" w14:textId="1636FB67" w:rsidR="00206191" w:rsidRPr="00DA5EA8" w:rsidRDefault="00D147F1" w:rsidP="00BF45CC">
            <w:pPr>
              <w:spacing w:after="12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1</w:t>
            </w:r>
          </w:p>
        </w:tc>
        <w:tc>
          <w:tcPr>
            <w:tcW w:w="1265" w:type="dxa"/>
            <w:vAlign w:val="center"/>
          </w:tcPr>
          <w:p w14:paraId="2F9EBE41" w14:textId="77777777" w:rsidR="00206191" w:rsidRPr="00DA5EA8" w:rsidRDefault="00206191">
            <w:pPr>
              <w:spacing w:after="120" w:line="240" w:lineRule="auto"/>
              <w:jc w:val="center"/>
              <w:rPr>
                <w:rFonts w:asciiTheme="minorHAnsi" w:hAnsiTheme="minorHAnsi" w:cstheme="minorHAnsi"/>
                <w:sz w:val="20"/>
                <w:szCs w:val="20"/>
              </w:rPr>
            </w:pPr>
          </w:p>
        </w:tc>
        <w:tc>
          <w:tcPr>
            <w:tcW w:w="1620" w:type="dxa"/>
            <w:vAlign w:val="center"/>
          </w:tcPr>
          <w:p w14:paraId="77F59967" w14:textId="77777777" w:rsidR="00206191" w:rsidRPr="00DA5EA8" w:rsidRDefault="00206191">
            <w:pPr>
              <w:spacing w:after="120" w:line="240" w:lineRule="auto"/>
              <w:jc w:val="center"/>
              <w:rPr>
                <w:rFonts w:asciiTheme="minorHAnsi" w:hAnsiTheme="minorHAnsi" w:cstheme="minorHAnsi"/>
                <w:sz w:val="20"/>
                <w:szCs w:val="20"/>
              </w:rPr>
            </w:pPr>
          </w:p>
        </w:tc>
        <w:tc>
          <w:tcPr>
            <w:tcW w:w="1260" w:type="dxa"/>
          </w:tcPr>
          <w:p w14:paraId="240B03CC" w14:textId="77777777" w:rsidR="00206191" w:rsidRPr="00DA5EA8" w:rsidRDefault="00206191">
            <w:pPr>
              <w:spacing w:after="120" w:line="240" w:lineRule="auto"/>
              <w:jc w:val="center"/>
              <w:rPr>
                <w:rFonts w:asciiTheme="minorHAnsi" w:hAnsiTheme="minorHAnsi" w:cstheme="minorHAnsi"/>
                <w:sz w:val="20"/>
                <w:szCs w:val="20"/>
              </w:rPr>
            </w:pPr>
          </w:p>
        </w:tc>
      </w:tr>
      <w:tr w:rsidR="00D85D27" w:rsidRPr="00DA5EA8" w14:paraId="1C798AD1" w14:textId="10B11061" w:rsidTr="00BF5E63">
        <w:trPr>
          <w:cantSplit/>
          <w:trHeight w:val="113"/>
        </w:trPr>
        <w:tc>
          <w:tcPr>
            <w:tcW w:w="7595" w:type="dxa"/>
            <w:gridSpan w:val="6"/>
            <w:vAlign w:val="center"/>
          </w:tcPr>
          <w:p w14:paraId="000002AB" w14:textId="77777777" w:rsidR="00D85D27" w:rsidRPr="00DA5EA8" w:rsidRDefault="00D85D27">
            <w:pPr>
              <w:spacing w:after="0"/>
              <w:jc w:val="right"/>
              <w:rPr>
                <w:rFonts w:asciiTheme="minorHAnsi" w:hAnsiTheme="minorHAnsi" w:cstheme="minorHAnsi"/>
                <w:b/>
                <w:i/>
                <w:color w:val="C00000"/>
                <w:sz w:val="20"/>
                <w:szCs w:val="20"/>
              </w:rPr>
            </w:pPr>
            <w:r w:rsidRPr="00DA5EA8">
              <w:rPr>
                <w:rFonts w:asciiTheme="minorHAnsi" w:hAnsiTheme="minorHAnsi" w:cstheme="minorHAnsi"/>
                <w:b/>
                <w:sz w:val="20"/>
                <w:szCs w:val="20"/>
              </w:rPr>
              <w:t xml:space="preserve">Total Final and All-inclusive Price </w:t>
            </w:r>
            <w:r w:rsidRPr="00DA5EA8">
              <w:rPr>
                <w:rFonts w:asciiTheme="minorHAnsi" w:hAnsiTheme="minorHAnsi" w:cstheme="minorHAnsi"/>
                <w:b/>
                <w:i/>
                <w:color w:val="FF0000"/>
                <w:sz w:val="18"/>
                <w:szCs w:val="18"/>
              </w:rPr>
              <w:t>[please insert currency]</w:t>
            </w:r>
          </w:p>
        </w:tc>
        <w:tc>
          <w:tcPr>
            <w:tcW w:w="1620" w:type="dxa"/>
          </w:tcPr>
          <w:p w14:paraId="000002B0" w14:textId="77777777" w:rsidR="00D85D27" w:rsidRPr="00DA5EA8" w:rsidRDefault="00D85D27">
            <w:pPr>
              <w:rPr>
                <w:rFonts w:asciiTheme="minorHAnsi" w:hAnsiTheme="minorHAnsi" w:cstheme="minorHAnsi"/>
                <w:sz w:val="20"/>
                <w:szCs w:val="20"/>
              </w:rPr>
            </w:pPr>
          </w:p>
        </w:tc>
        <w:tc>
          <w:tcPr>
            <w:tcW w:w="1260" w:type="dxa"/>
          </w:tcPr>
          <w:p w14:paraId="73CE1C25" w14:textId="77777777" w:rsidR="00D85D27" w:rsidRPr="00DA5EA8" w:rsidRDefault="00D85D27">
            <w:pPr>
              <w:rPr>
                <w:rFonts w:asciiTheme="minorHAnsi" w:hAnsiTheme="minorHAnsi" w:cstheme="minorHAnsi"/>
                <w:sz w:val="20"/>
                <w:szCs w:val="20"/>
              </w:rPr>
            </w:pPr>
          </w:p>
        </w:tc>
      </w:tr>
    </w:tbl>
    <w:p w14:paraId="00000397" w14:textId="77777777" w:rsidR="004D6CF7" w:rsidRPr="00DA5EA8" w:rsidRDefault="004D6CF7">
      <w:pPr>
        <w:jc w:val="both"/>
        <w:rPr>
          <w:rFonts w:asciiTheme="minorHAnsi" w:hAnsiTheme="minorHAnsi" w:cstheme="minorHAnsi"/>
          <w:b/>
          <w:color w:val="FF0000"/>
          <w:sz w:val="20"/>
          <w:szCs w:val="20"/>
        </w:rPr>
      </w:pPr>
    </w:p>
    <w:p w14:paraId="00000398" w14:textId="77777777" w:rsidR="004D6CF7" w:rsidRPr="00DA5EA8" w:rsidRDefault="004479CD">
      <w:pPr>
        <w:rPr>
          <w:rFonts w:asciiTheme="minorHAnsi" w:hAnsiTheme="minorHAnsi" w:cstheme="minorHAnsi"/>
          <w:b/>
          <w:sz w:val="20"/>
          <w:szCs w:val="20"/>
        </w:rPr>
      </w:pPr>
      <w:r w:rsidRPr="00DA5EA8">
        <w:rPr>
          <w:rFonts w:asciiTheme="minorHAnsi" w:hAnsiTheme="minorHAnsi" w:cstheme="minorHAnsi"/>
          <w:b/>
          <w:sz w:val="20"/>
          <w:szCs w:val="20"/>
        </w:rPr>
        <w:t>Compliance with Requirements</w:t>
      </w:r>
    </w:p>
    <w:tbl>
      <w:tblPr>
        <w:tblStyle w:val="af0"/>
        <w:tblW w:w="9720" w:type="dxa"/>
        <w:tblInd w:w="-12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019"/>
        <w:gridCol w:w="1533"/>
        <w:gridCol w:w="3057"/>
      </w:tblGrid>
      <w:tr w:rsidR="004D6CF7" w:rsidRPr="00DA5EA8" w14:paraId="000E993D" w14:textId="77777777">
        <w:trPr>
          <w:trHeight w:val="215"/>
        </w:trPr>
        <w:tc>
          <w:tcPr>
            <w:tcW w:w="4111" w:type="dxa"/>
            <w:vMerge w:val="restart"/>
          </w:tcPr>
          <w:p w14:paraId="00000399" w14:textId="77777777" w:rsidR="004D6CF7" w:rsidRPr="00DA5EA8" w:rsidRDefault="004D6CF7">
            <w:pPr>
              <w:spacing w:after="0"/>
              <w:ind w:firstLine="720"/>
              <w:rPr>
                <w:rFonts w:asciiTheme="minorHAnsi" w:hAnsiTheme="minorHAnsi" w:cstheme="minorHAnsi"/>
                <w:b/>
                <w:sz w:val="20"/>
                <w:szCs w:val="20"/>
              </w:rPr>
            </w:pPr>
          </w:p>
          <w:p w14:paraId="0000039A" w14:textId="77777777" w:rsidR="004D6CF7" w:rsidRPr="00DA5EA8" w:rsidRDefault="004D6CF7">
            <w:pPr>
              <w:spacing w:after="0"/>
              <w:rPr>
                <w:rFonts w:asciiTheme="minorHAnsi" w:hAnsiTheme="minorHAnsi" w:cstheme="minorHAnsi"/>
                <w:b/>
                <w:sz w:val="20"/>
                <w:szCs w:val="20"/>
              </w:rPr>
            </w:pPr>
          </w:p>
        </w:tc>
        <w:tc>
          <w:tcPr>
            <w:tcW w:w="5609" w:type="dxa"/>
            <w:gridSpan w:val="3"/>
          </w:tcPr>
          <w:p w14:paraId="0000039B" w14:textId="77777777" w:rsidR="004D6CF7" w:rsidRPr="00DA5EA8" w:rsidRDefault="004479CD">
            <w:pPr>
              <w:spacing w:after="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You Responses</w:t>
            </w:r>
          </w:p>
        </w:tc>
      </w:tr>
      <w:tr w:rsidR="004D6CF7" w:rsidRPr="00DA5EA8" w14:paraId="4B196A8A" w14:textId="77777777">
        <w:trPr>
          <w:trHeight w:val="584"/>
        </w:trPr>
        <w:tc>
          <w:tcPr>
            <w:tcW w:w="4111" w:type="dxa"/>
            <w:vMerge/>
          </w:tcPr>
          <w:p w14:paraId="0000039E" w14:textId="77777777" w:rsidR="004D6CF7" w:rsidRPr="00DA5EA8" w:rsidRDefault="004D6CF7">
            <w:pPr>
              <w:widowControl w:val="0"/>
              <w:pBdr>
                <w:top w:val="nil"/>
                <w:left w:val="nil"/>
                <w:bottom w:val="nil"/>
                <w:right w:val="nil"/>
                <w:between w:val="nil"/>
              </w:pBdr>
              <w:spacing w:after="0" w:line="276" w:lineRule="auto"/>
              <w:rPr>
                <w:rFonts w:asciiTheme="minorHAnsi" w:hAnsiTheme="minorHAnsi" w:cstheme="minorHAnsi"/>
                <w:b/>
                <w:sz w:val="20"/>
                <w:szCs w:val="20"/>
              </w:rPr>
            </w:pPr>
          </w:p>
        </w:tc>
        <w:tc>
          <w:tcPr>
            <w:tcW w:w="1019" w:type="dxa"/>
          </w:tcPr>
          <w:p w14:paraId="0000039F" w14:textId="77777777" w:rsidR="004D6CF7" w:rsidRPr="00DA5EA8" w:rsidRDefault="004479CD">
            <w:pPr>
              <w:spacing w:after="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Yes, we will comply</w:t>
            </w:r>
          </w:p>
        </w:tc>
        <w:tc>
          <w:tcPr>
            <w:tcW w:w="1533" w:type="dxa"/>
          </w:tcPr>
          <w:p w14:paraId="000003A0" w14:textId="77777777" w:rsidR="004D6CF7" w:rsidRPr="00DA5EA8" w:rsidRDefault="004479CD">
            <w:pPr>
              <w:spacing w:after="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No, we cannot comply</w:t>
            </w:r>
          </w:p>
        </w:tc>
        <w:tc>
          <w:tcPr>
            <w:tcW w:w="3057" w:type="dxa"/>
          </w:tcPr>
          <w:p w14:paraId="000003A1" w14:textId="77777777" w:rsidR="004D6CF7" w:rsidRPr="00DA5EA8" w:rsidRDefault="004479CD">
            <w:pPr>
              <w:spacing w:after="0" w:line="240" w:lineRule="auto"/>
              <w:jc w:val="center"/>
              <w:rPr>
                <w:rFonts w:asciiTheme="minorHAnsi" w:hAnsiTheme="minorHAnsi" w:cstheme="minorHAnsi"/>
                <w:b/>
                <w:sz w:val="20"/>
                <w:szCs w:val="20"/>
              </w:rPr>
            </w:pPr>
            <w:r w:rsidRPr="00DA5EA8">
              <w:rPr>
                <w:rFonts w:asciiTheme="minorHAnsi" w:hAnsiTheme="minorHAnsi" w:cstheme="minorHAnsi"/>
                <w:b/>
                <w:sz w:val="20"/>
                <w:szCs w:val="20"/>
              </w:rPr>
              <w:t>If you cannot comply, pls. indicate counter - offer</w:t>
            </w:r>
          </w:p>
        </w:tc>
      </w:tr>
      <w:tr w:rsidR="004D6CF7" w:rsidRPr="00DA5EA8" w14:paraId="2918FE83" w14:textId="77777777">
        <w:trPr>
          <w:trHeight w:val="340"/>
        </w:trPr>
        <w:tc>
          <w:tcPr>
            <w:tcW w:w="4111" w:type="dxa"/>
            <w:vAlign w:val="bottom"/>
          </w:tcPr>
          <w:p w14:paraId="000003A2" w14:textId="296D222D" w:rsidR="004D6CF7" w:rsidRPr="00DA5EA8" w:rsidRDefault="00113696">
            <w:pPr>
              <w:spacing w:after="0"/>
              <w:rPr>
                <w:rFonts w:asciiTheme="minorHAnsi" w:hAnsiTheme="minorHAnsi" w:cstheme="minorHAnsi"/>
                <w:sz w:val="20"/>
                <w:szCs w:val="20"/>
              </w:rPr>
            </w:pPr>
            <w:r w:rsidRPr="00DA5EA8">
              <w:rPr>
                <w:rFonts w:asciiTheme="minorHAnsi" w:hAnsiTheme="minorHAnsi" w:cstheme="minorHAnsi"/>
                <w:sz w:val="20"/>
                <w:szCs w:val="20"/>
              </w:rPr>
              <w:t>Full compliance with all requirements as specified in Annex 1</w:t>
            </w:r>
          </w:p>
        </w:tc>
        <w:tc>
          <w:tcPr>
            <w:tcW w:w="1019" w:type="dxa"/>
            <w:vAlign w:val="bottom"/>
          </w:tcPr>
          <w:p w14:paraId="000003A3" w14:textId="77777777" w:rsidR="004D6CF7" w:rsidRPr="00DA5EA8" w:rsidRDefault="004479CD">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1533" w:type="dxa"/>
            <w:vAlign w:val="bottom"/>
          </w:tcPr>
          <w:p w14:paraId="000003A4" w14:textId="77777777" w:rsidR="004D6CF7" w:rsidRPr="00DA5EA8" w:rsidRDefault="004479CD">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3057" w:type="dxa"/>
            <w:vAlign w:val="bottom"/>
          </w:tcPr>
          <w:p w14:paraId="000003A5" w14:textId="77777777" w:rsidR="004D6CF7" w:rsidRPr="00DA5EA8" w:rsidRDefault="004479CD">
            <w:pPr>
              <w:spacing w:after="0"/>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r w:rsidR="004D6CF7" w:rsidRPr="00DA5EA8" w14:paraId="3EE8A88E" w14:textId="77777777">
        <w:trPr>
          <w:trHeight w:val="340"/>
        </w:trPr>
        <w:tc>
          <w:tcPr>
            <w:tcW w:w="4111" w:type="dxa"/>
            <w:vAlign w:val="center"/>
          </w:tcPr>
          <w:p w14:paraId="000003A6" w14:textId="77777777" w:rsidR="004D6CF7" w:rsidRPr="00DA5EA8" w:rsidRDefault="004479CD">
            <w:pPr>
              <w:spacing w:after="0"/>
              <w:rPr>
                <w:rFonts w:asciiTheme="minorHAnsi" w:hAnsiTheme="minorHAnsi" w:cstheme="minorHAnsi"/>
                <w:sz w:val="20"/>
                <w:szCs w:val="20"/>
              </w:rPr>
            </w:pPr>
            <w:r w:rsidRPr="00DA5EA8">
              <w:rPr>
                <w:rFonts w:asciiTheme="minorHAnsi" w:hAnsiTheme="minorHAnsi" w:cstheme="minorHAnsi"/>
                <w:sz w:val="20"/>
                <w:szCs w:val="20"/>
              </w:rPr>
              <w:t>Delivery Term (INCOTERMS): DDP</w:t>
            </w:r>
          </w:p>
        </w:tc>
        <w:tc>
          <w:tcPr>
            <w:tcW w:w="1019" w:type="dxa"/>
            <w:vAlign w:val="center"/>
          </w:tcPr>
          <w:p w14:paraId="000003A7" w14:textId="77777777" w:rsidR="004D6CF7" w:rsidRPr="00DA5EA8" w:rsidRDefault="004479CD">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1533" w:type="dxa"/>
            <w:vAlign w:val="center"/>
          </w:tcPr>
          <w:p w14:paraId="000003A8" w14:textId="77777777" w:rsidR="004D6CF7" w:rsidRPr="00DA5EA8" w:rsidRDefault="004479CD">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3057" w:type="dxa"/>
            <w:vAlign w:val="center"/>
          </w:tcPr>
          <w:p w14:paraId="000003A9" w14:textId="77777777" w:rsidR="004D6CF7" w:rsidRPr="00DA5EA8" w:rsidRDefault="004479CD">
            <w:pPr>
              <w:spacing w:after="0"/>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r w:rsidR="004D6CF7" w:rsidRPr="00DA5EA8" w14:paraId="7E971591" w14:textId="77777777">
        <w:trPr>
          <w:trHeight w:val="340"/>
        </w:trPr>
        <w:tc>
          <w:tcPr>
            <w:tcW w:w="4111" w:type="dxa"/>
            <w:vAlign w:val="center"/>
          </w:tcPr>
          <w:p w14:paraId="000003AA" w14:textId="77777777" w:rsidR="004D6CF7" w:rsidRPr="00DA5EA8" w:rsidRDefault="004479CD">
            <w:pPr>
              <w:spacing w:after="0"/>
              <w:rPr>
                <w:rFonts w:asciiTheme="minorHAnsi" w:hAnsiTheme="minorHAnsi" w:cstheme="minorHAnsi"/>
                <w:sz w:val="20"/>
                <w:szCs w:val="20"/>
              </w:rPr>
            </w:pPr>
            <w:r w:rsidRPr="00DA5EA8">
              <w:rPr>
                <w:rFonts w:asciiTheme="minorHAnsi" w:hAnsiTheme="minorHAnsi" w:cstheme="minorHAnsi"/>
                <w:sz w:val="20"/>
                <w:szCs w:val="20"/>
              </w:rPr>
              <w:t>Delivery Lead Time: 60 days</w:t>
            </w:r>
          </w:p>
        </w:tc>
        <w:tc>
          <w:tcPr>
            <w:tcW w:w="1019" w:type="dxa"/>
            <w:vAlign w:val="center"/>
          </w:tcPr>
          <w:p w14:paraId="000003AB" w14:textId="77777777" w:rsidR="004D6CF7" w:rsidRPr="00DA5EA8" w:rsidRDefault="004479CD">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1533" w:type="dxa"/>
            <w:vAlign w:val="center"/>
          </w:tcPr>
          <w:p w14:paraId="000003AC" w14:textId="77777777" w:rsidR="004D6CF7" w:rsidRPr="00DA5EA8" w:rsidRDefault="004479CD">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3057" w:type="dxa"/>
            <w:vAlign w:val="center"/>
          </w:tcPr>
          <w:p w14:paraId="000003AD" w14:textId="77777777" w:rsidR="004D6CF7" w:rsidRPr="00DA5EA8" w:rsidRDefault="004479CD">
            <w:pPr>
              <w:spacing w:after="0"/>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r w:rsidR="004D6CF7" w:rsidRPr="00DA5EA8" w14:paraId="05234E8B" w14:textId="77777777">
        <w:trPr>
          <w:trHeight w:val="340"/>
        </w:trPr>
        <w:tc>
          <w:tcPr>
            <w:tcW w:w="4111" w:type="dxa"/>
            <w:vAlign w:val="center"/>
          </w:tcPr>
          <w:p w14:paraId="000003AF" w14:textId="1572DFD0" w:rsidR="00FF5D2B" w:rsidRPr="00DA5EA8" w:rsidRDefault="004479CD" w:rsidP="00F60E72">
            <w:pPr>
              <w:spacing w:after="0"/>
              <w:rPr>
                <w:rFonts w:asciiTheme="minorHAnsi" w:hAnsiTheme="minorHAnsi" w:cstheme="minorHAnsi"/>
                <w:b/>
                <w:color w:val="000000"/>
                <w:sz w:val="20"/>
                <w:szCs w:val="20"/>
              </w:rPr>
            </w:pPr>
            <w:r w:rsidRPr="00DA5EA8">
              <w:rPr>
                <w:rFonts w:asciiTheme="minorHAnsi" w:hAnsiTheme="minorHAnsi" w:cstheme="minorHAnsi"/>
                <w:sz w:val="20"/>
                <w:szCs w:val="20"/>
              </w:rPr>
              <w:t xml:space="preserve">Warranty: </w:t>
            </w:r>
            <w:r w:rsidRPr="00DA5EA8">
              <w:rPr>
                <w:rFonts w:asciiTheme="minorHAnsi" w:hAnsiTheme="minorHAnsi" w:cstheme="minorHAnsi"/>
                <w:bCs/>
                <w:sz w:val="20"/>
                <w:szCs w:val="20"/>
              </w:rPr>
              <w:t xml:space="preserve">36 months </w:t>
            </w:r>
            <w:r w:rsidR="00D323C5" w:rsidRPr="00DA5EA8">
              <w:rPr>
                <w:rFonts w:asciiTheme="minorHAnsi" w:hAnsiTheme="minorHAnsi" w:cstheme="minorHAnsi"/>
                <w:bCs/>
                <w:sz w:val="20"/>
                <w:szCs w:val="20"/>
              </w:rPr>
              <w:t>(</w:t>
            </w:r>
            <w:r w:rsidR="000014D1" w:rsidRPr="00DA5EA8">
              <w:rPr>
                <w:rFonts w:asciiTheme="minorHAnsi" w:hAnsiTheme="minorHAnsi" w:cstheme="minorHAnsi"/>
                <w:bCs/>
                <w:sz w:val="20"/>
                <w:szCs w:val="20"/>
              </w:rPr>
              <w:t>Item</w:t>
            </w:r>
            <w:r w:rsidRPr="00DA5EA8">
              <w:rPr>
                <w:rFonts w:asciiTheme="minorHAnsi" w:hAnsiTheme="minorHAnsi" w:cstheme="minorHAnsi"/>
                <w:bCs/>
                <w:sz w:val="20"/>
                <w:szCs w:val="20"/>
              </w:rPr>
              <w:t xml:space="preserve"> #</w:t>
            </w:r>
            <w:r w:rsidR="008E4C22" w:rsidRPr="00DA5EA8">
              <w:rPr>
                <w:rFonts w:asciiTheme="minorHAnsi" w:hAnsiTheme="minorHAnsi" w:cstheme="minorHAnsi"/>
                <w:bCs/>
                <w:sz w:val="20"/>
                <w:szCs w:val="20"/>
              </w:rPr>
              <w:t>1</w:t>
            </w:r>
            <w:r w:rsidR="00D323C5" w:rsidRPr="00DA5EA8">
              <w:rPr>
                <w:rFonts w:asciiTheme="minorHAnsi" w:hAnsiTheme="minorHAnsi" w:cstheme="minorHAnsi"/>
                <w:bCs/>
                <w:sz w:val="20"/>
                <w:szCs w:val="20"/>
              </w:rPr>
              <w:t>)</w:t>
            </w:r>
          </w:p>
        </w:tc>
        <w:tc>
          <w:tcPr>
            <w:tcW w:w="1019" w:type="dxa"/>
            <w:vAlign w:val="center"/>
          </w:tcPr>
          <w:p w14:paraId="000003B0" w14:textId="77777777" w:rsidR="004D6CF7" w:rsidRPr="00DA5EA8" w:rsidRDefault="004479CD">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1533" w:type="dxa"/>
            <w:vAlign w:val="center"/>
          </w:tcPr>
          <w:p w14:paraId="000003B1" w14:textId="77777777" w:rsidR="004D6CF7" w:rsidRPr="00DA5EA8" w:rsidRDefault="004479CD">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3057" w:type="dxa"/>
            <w:vAlign w:val="center"/>
          </w:tcPr>
          <w:p w14:paraId="000003B2" w14:textId="77777777" w:rsidR="004D6CF7" w:rsidRPr="00DA5EA8" w:rsidRDefault="004479CD">
            <w:pPr>
              <w:spacing w:after="0"/>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r w:rsidR="00B659E4" w:rsidRPr="00DA5EA8" w14:paraId="51F811C3" w14:textId="77777777">
        <w:trPr>
          <w:trHeight w:val="340"/>
        </w:trPr>
        <w:tc>
          <w:tcPr>
            <w:tcW w:w="4111" w:type="dxa"/>
            <w:vAlign w:val="center"/>
          </w:tcPr>
          <w:p w14:paraId="12356532" w14:textId="09EC4A58" w:rsidR="00B659E4" w:rsidRPr="00DA5EA8" w:rsidRDefault="00B659E4" w:rsidP="00B659E4">
            <w:pPr>
              <w:spacing w:after="0"/>
              <w:rPr>
                <w:rFonts w:asciiTheme="minorHAnsi" w:hAnsiTheme="minorHAnsi" w:cstheme="minorHAnsi"/>
                <w:bCs/>
                <w:sz w:val="20"/>
                <w:szCs w:val="20"/>
              </w:rPr>
            </w:pPr>
            <w:r w:rsidRPr="00DA5EA8">
              <w:rPr>
                <w:rFonts w:asciiTheme="minorHAnsi" w:hAnsiTheme="minorHAnsi" w:cstheme="minorHAnsi"/>
                <w:bCs/>
                <w:sz w:val="20"/>
                <w:szCs w:val="20"/>
              </w:rPr>
              <w:t>Local Service Support</w:t>
            </w:r>
            <w:r w:rsidRPr="00DA5EA8">
              <w:rPr>
                <w:rFonts w:asciiTheme="minorHAnsi" w:hAnsiTheme="minorHAnsi" w:cstheme="minorHAnsi"/>
                <w:bCs/>
                <w:color w:val="000000"/>
                <w:sz w:val="20"/>
                <w:szCs w:val="20"/>
              </w:rPr>
              <w:t xml:space="preserve"> </w:t>
            </w:r>
          </w:p>
        </w:tc>
        <w:tc>
          <w:tcPr>
            <w:tcW w:w="1019" w:type="dxa"/>
            <w:vAlign w:val="center"/>
          </w:tcPr>
          <w:p w14:paraId="2577F1C7" w14:textId="7A31432B" w:rsidR="00B659E4" w:rsidRPr="00DA5EA8" w:rsidRDefault="00B659E4" w:rsidP="00B659E4">
            <w:pPr>
              <w:spacing w:after="0"/>
              <w:jc w:val="center"/>
              <w:rPr>
                <w:rFonts w:asciiTheme="minorHAnsi" w:eastAsia="MS Gothic" w:hAnsiTheme="minorHAnsi" w:cstheme="minorHAnsi"/>
                <w:sz w:val="20"/>
                <w:szCs w:val="20"/>
              </w:rPr>
            </w:pPr>
            <w:r w:rsidRPr="00DA5EA8">
              <w:rPr>
                <w:rFonts w:ascii="Segoe UI Symbol" w:eastAsia="MS Gothic" w:hAnsi="Segoe UI Symbol" w:cs="Segoe UI Symbol"/>
                <w:sz w:val="20"/>
                <w:szCs w:val="20"/>
              </w:rPr>
              <w:t>☐</w:t>
            </w:r>
          </w:p>
        </w:tc>
        <w:tc>
          <w:tcPr>
            <w:tcW w:w="1533" w:type="dxa"/>
            <w:vAlign w:val="center"/>
          </w:tcPr>
          <w:p w14:paraId="05832521" w14:textId="4EEACDFE" w:rsidR="00B659E4" w:rsidRPr="00DA5EA8" w:rsidRDefault="00B659E4" w:rsidP="00B659E4">
            <w:pPr>
              <w:spacing w:after="0"/>
              <w:jc w:val="center"/>
              <w:rPr>
                <w:rFonts w:asciiTheme="minorHAnsi" w:eastAsia="MS Gothic" w:hAnsiTheme="minorHAnsi" w:cstheme="minorHAnsi"/>
                <w:sz w:val="20"/>
                <w:szCs w:val="20"/>
              </w:rPr>
            </w:pPr>
            <w:r w:rsidRPr="00DA5EA8">
              <w:rPr>
                <w:rFonts w:ascii="Segoe UI Symbol" w:eastAsia="MS Gothic" w:hAnsi="Segoe UI Symbol" w:cs="Segoe UI Symbol"/>
                <w:sz w:val="20"/>
                <w:szCs w:val="20"/>
              </w:rPr>
              <w:t>☐</w:t>
            </w:r>
          </w:p>
        </w:tc>
        <w:tc>
          <w:tcPr>
            <w:tcW w:w="3057" w:type="dxa"/>
            <w:vAlign w:val="center"/>
          </w:tcPr>
          <w:p w14:paraId="1334218E" w14:textId="20ED6F67" w:rsidR="00B659E4" w:rsidRPr="00DA5EA8" w:rsidRDefault="00B659E4" w:rsidP="00B659E4">
            <w:pPr>
              <w:spacing w:after="0"/>
              <w:rPr>
                <w:rFonts w:asciiTheme="minorHAnsi" w:hAnsiTheme="minorHAnsi" w:cstheme="minorHAnsi"/>
                <w:color w:val="808080"/>
                <w:sz w:val="20"/>
                <w:szCs w:val="20"/>
              </w:rPr>
            </w:pPr>
            <w:r w:rsidRPr="00DA5EA8">
              <w:rPr>
                <w:rFonts w:asciiTheme="minorHAnsi" w:hAnsiTheme="minorHAnsi" w:cstheme="minorHAnsi"/>
                <w:color w:val="808080"/>
                <w:sz w:val="20"/>
                <w:szCs w:val="20"/>
              </w:rPr>
              <w:t>Click or tap here to enter text.</w:t>
            </w:r>
          </w:p>
        </w:tc>
      </w:tr>
      <w:tr w:rsidR="0025193A" w:rsidRPr="00DA5EA8" w14:paraId="3688EF82" w14:textId="77777777">
        <w:trPr>
          <w:trHeight w:val="340"/>
        </w:trPr>
        <w:tc>
          <w:tcPr>
            <w:tcW w:w="4111" w:type="dxa"/>
            <w:vAlign w:val="center"/>
          </w:tcPr>
          <w:p w14:paraId="000003B3" w14:textId="507948FA" w:rsidR="0025193A" w:rsidRPr="00DA5EA8" w:rsidRDefault="0025193A" w:rsidP="0025193A">
            <w:pPr>
              <w:spacing w:after="0"/>
              <w:rPr>
                <w:rFonts w:asciiTheme="minorHAnsi" w:hAnsiTheme="minorHAnsi" w:cstheme="minorHAnsi"/>
                <w:sz w:val="20"/>
                <w:szCs w:val="20"/>
              </w:rPr>
            </w:pPr>
            <w:r w:rsidRPr="00DA5EA8">
              <w:rPr>
                <w:rFonts w:asciiTheme="minorHAnsi" w:hAnsiTheme="minorHAnsi" w:cstheme="minorHAnsi"/>
                <w:sz w:val="20"/>
                <w:szCs w:val="20"/>
              </w:rPr>
              <w:lastRenderedPageBreak/>
              <w:t>Validity of Quotation: 60 days</w:t>
            </w:r>
          </w:p>
        </w:tc>
        <w:tc>
          <w:tcPr>
            <w:tcW w:w="1019" w:type="dxa"/>
            <w:vAlign w:val="center"/>
          </w:tcPr>
          <w:p w14:paraId="000003B4" w14:textId="77777777" w:rsidR="0025193A" w:rsidRPr="00DA5EA8" w:rsidRDefault="0025193A" w:rsidP="0025193A">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1533" w:type="dxa"/>
            <w:vAlign w:val="center"/>
          </w:tcPr>
          <w:p w14:paraId="000003B5" w14:textId="77777777" w:rsidR="0025193A" w:rsidRPr="00DA5EA8" w:rsidRDefault="0025193A" w:rsidP="0025193A">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3057" w:type="dxa"/>
            <w:vAlign w:val="center"/>
          </w:tcPr>
          <w:p w14:paraId="000003B6" w14:textId="77777777" w:rsidR="0025193A" w:rsidRPr="00DA5EA8" w:rsidRDefault="0025193A" w:rsidP="0025193A">
            <w:pPr>
              <w:spacing w:after="0"/>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r w:rsidR="0025193A" w:rsidRPr="00DA5EA8" w14:paraId="3E590CDE" w14:textId="77777777">
        <w:trPr>
          <w:trHeight w:val="340"/>
        </w:trPr>
        <w:tc>
          <w:tcPr>
            <w:tcW w:w="4111" w:type="dxa"/>
            <w:vAlign w:val="center"/>
          </w:tcPr>
          <w:p w14:paraId="000003B7" w14:textId="77777777" w:rsidR="0025193A" w:rsidRPr="00DA5EA8" w:rsidRDefault="0025193A" w:rsidP="0025193A">
            <w:pPr>
              <w:spacing w:after="0"/>
              <w:rPr>
                <w:rFonts w:asciiTheme="minorHAnsi" w:hAnsiTheme="minorHAnsi" w:cstheme="minorHAnsi"/>
                <w:sz w:val="20"/>
                <w:szCs w:val="20"/>
              </w:rPr>
            </w:pPr>
            <w:r w:rsidRPr="00DA5EA8">
              <w:rPr>
                <w:rFonts w:asciiTheme="minorHAnsi" w:hAnsiTheme="minorHAnsi" w:cstheme="minorHAnsi"/>
                <w:sz w:val="20"/>
                <w:szCs w:val="20"/>
              </w:rPr>
              <w:t>Payment terms</w:t>
            </w:r>
          </w:p>
        </w:tc>
        <w:tc>
          <w:tcPr>
            <w:tcW w:w="1019" w:type="dxa"/>
            <w:vAlign w:val="center"/>
          </w:tcPr>
          <w:p w14:paraId="000003B8" w14:textId="77777777" w:rsidR="0025193A" w:rsidRPr="00DA5EA8" w:rsidRDefault="0025193A" w:rsidP="0025193A">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1533" w:type="dxa"/>
            <w:vAlign w:val="center"/>
          </w:tcPr>
          <w:p w14:paraId="000003B9" w14:textId="77777777" w:rsidR="0025193A" w:rsidRPr="00DA5EA8" w:rsidRDefault="0025193A" w:rsidP="0025193A">
            <w:pPr>
              <w:spacing w:after="0"/>
              <w:jc w:val="center"/>
              <w:rPr>
                <w:rFonts w:asciiTheme="minorHAnsi" w:hAnsiTheme="minorHAnsi" w:cstheme="minorHAnsi"/>
                <w:sz w:val="20"/>
                <w:szCs w:val="20"/>
              </w:rPr>
            </w:pPr>
            <w:r w:rsidRPr="00DA5EA8">
              <w:rPr>
                <w:rFonts w:ascii="Segoe UI Symbol" w:eastAsia="MS Gothic" w:hAnsi="Segoe UI Symbol" w:cs="Segoe UI Symbol"/>
                <w:sz w:val="20"/>
                <w:szCs w:val="20"/>
              </w:rPr>
              <w:t>☐</w:t>
            </w:r>
          </w:p>
        </w:tc>
        <w:tc>
          <w:tcPr>
            <w:tcW w:w="3057" w:type="dxa"/>
            <w:vAlign w:val="center"/>
          </w:tcPr>
          <w:p w14:paraId="000003BA" w14:textId="77777777" w:rsidR="0025193A" w:rsidRPr="00DA5EA8" w:rsidRDefault="0025193A" w:rsidP="0025193A">
            <w:pPr>
              <w:spacing w:after="0"/>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bl>
    <w:p w14:paraId="000003BB" w14:textId="77777777" w:rsidR="004D6CF7" w:rsidRPr="00DA5EA8" w:rsidRDefault="004D6CF7">
      <w:pPr>
        <w:rPr>
          <w:rFonts w:asciiTheme="minorHAnsi" w:hAnsiTheme="minorHAnsi" w:cstheme="minorHAnsi"/>
          <w:sz w:val="20"/>
          <w:szCs w:val="20"/>
        </w:rPr>
      </w:pPr>
    </w:p>
    <w:tbl>
      <w:tblPr>
        <w:tblStyle w:val="af1"/>
        <w:tblW w:w="97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8"/>
        <w:gridCol w:w="4868"/>
      </w:tblGrid>
      <w:tr w:rsidR="004D6CF7" w:rsidRPr="00DA5EA8" w14:paraId="794F74CA" w14:textId="77777777">
        <w:tc>
          <w:tcPr>
            <w:tcW w:w="9736" w:type="dxa"/>
            <w:gridSpan w:val="2"/>
          </w:tcPr>
          <w:p w14:paraId="000003BC" w14:textId="77777777" w:rsidR="004D6CF7" w:rsidRPr="00DA5EA8" w:rsidRDefault="004479CD">
            <w:pPr>
              <w:jc w:val="both"/>
              <w:rPr>
                <w:rFonts w:asciiTheme="minorHAnsi" w:hAnsiTheme="minorHAnsi" w:cstheme="minorHAnsi"/>
                <w:color w:val="000000"/>
                <w:sz w:val="20"/>
                <w:szCs w:val="20"/>
              </w:rPr>
            </w:pPr>
            <w:r w:rsidRPr="00DA5EA8">
              <w:rPr>
                <w:rFonts w:asciiTheme="minorHAnsi" w:hAnsiTheme="minorHAnsi" w:cstheme="minorHAnsi"/>
                <w:color w:val="000000"/>
                <w:sz w:val="20"/>
                <w:szCs w:val="20"/>
              </w:rPr>
              <w:t>I, the undersigned, certify that I am duly authorized to sign this quotation and bind the company below in event that the quotation is accepted.</w:t>
            </w:r>
          </w:p>
        </w:tc>
      </w:tr>
      <w:tr w:rsidR="004D6CF7" w:rsidRPr="00DA5EA8" w14:paraId="784068E8" w14:textId="77777777">
        <w:tc>
          <w:tcPr>
            <w:tcW w:w="4868" w:type="dxa"/>
          </w:tcPr>
          <w:p w14:paraId="000003BE" w14:textId="77777777" w:rsidR="004D6CF7" w:rsidRPr="00DA5EA8" w:rsidRDefault="004479CD">
            <w:pPr>
              <w:spacing w:before="120"/>
              <w:jc w:val="both"/>
              <w:rPr>
                <w:rFonts w:asciiTheme="minorHAnsi" w:hAnsiTheme="minorHAnsi" w:cstheme="minorHAnsi"/>
                <w:i/>
                <w:color w:val="000000"/>
                <w:sz w:val="20"/>
                <w:szCs w:val="20"/>
              </w:rPr>
            </w:pPr>
            <w:r w:rsidRPr="00DA5EA8">
              <w:rPr>
                <w:rFonts w:asciiTheme="minorHAnsi" w:hAnsiTheme="minorHAnsi" w:cstheme="minorHAnsi"/>
                <w:i/>
                <w:color w:val="000000"/>
                <w:sz w:val="20"/>
                <w:szCs w:val="20"/>
              </w:rPr>
              <w:t>Exact name and address of company</w:t>
            </w:r>
          </w:p>
          <w:p w14:paraId="000003BF" w14:textId="77777777" w:rsidR="004D6CF7" w:rsidRPr="00DA5EA8" w:rsidRDefault="004479CD">
            <w:pPr>
              <w:spacing w:before="120"/>
              <w:jc w:val="both"/>
              <w:rPr>
                <w:rFonts w:asciiTheme="minorHAnsi" w:hAnsiTheme="minorHAnsi" w:cstheme="minorHAnsi"/>
                <w:color w:val="000000"/>
                <w:sz w:val="20"/>
                <w:szCs w:val="20"/>
              </w:rPr>
            </w:pPr>
            <w:r w:rsidRPr="00DA5EA8">
              <w:rPr>
                <w:rFonts w:asciiTheme="minorHAnsi" w:hAnsiTheme="minorHAnsi" w:cstheme="minorHAnsi"/>
                <w:color w:val="000000"/>
                <w:sz w:val="20"/>
                <w:szCs w:val="20"/>
              </w:rPr>
              <w:t xml:space="preserve">Company </w:t>
            </w:r>
            <w:proofErr w:type="spellStart"/>
            <w:r w:rsidRPr="00DA5EA8">
              <w:rPr>
                <w:rFonts w:asciiTheme="minorHAnsi" w:hAnsiTheme="minorHAnsi" w:cstheme="minorHAnsi"/>
                <w:color w:val="000000"/>
                <w:sz w:val="20"/>
                <w:szCs w:val="20"/>
              </w:rPr>
              <w:t>Name</w:t>
            </w:r>
            <w:r w:rsidRPr="00DA5EA8">
              <w:rPr>
                <w:rFonts w:asciiTheme="minorHAnsi" w:hAnsiTheme="minorHAnsi" w:cstheme="minorHAnsi"/>
                <w:color w:val="808080"/>
                <w:sz w:val="20"/>
                <w:szCs w:val="20"/>
              </w:rPr>
              <w:t>Click</w:t>
            </w:r>
            <w:proofErr w:type="spellEnd"/>
            <w:r w:rsidRPr="00DA5EA8">
              <w:rPr>
                <w:rFonts w:asciiTheme="minorHAnsi" w:hAnsiTheme="minorHAnsi" w:cstheme="minorHAnsi"/>
                <w:color w:val="808080"/>
                <w:sz w:val="20"/>
                <w:szCs w:val="20"/>
              </w:rPr>
              <w:t xml:space="preserve"> or tap here to enter text.</w:t>
            </w:r>
          </w:p>
          <w:p w14:paraId="000003C0" w14:textId="77777777" w:rsidR="004D6CF7" w:rsidRPr="00DA5EA8" w:rsidRDefault="004479CD">
            <w:pPr>
              <w:spacing w:before="120"/>
              <w:jc w:val="both"/>
              <w:rPr>
                <w:rFonts w:asciiTheme="minorHAnsi" w:hAnsiTheme="minorHAnsi" w:cstheme="minorHAnsi"/>
                <w:color w:val="000000"/>
                <w:sz w:val="20"/>
                <w:szCs w:val="20"/>
              </w:rPr>
            </w:pPr>
            <w:r w:rsidRPr="00DA5EA8">
              <w:rPr>
                <w:rFonts w:asciiTheme="minorHAnsi" w:hAnsiTheme="minorHAnsi" w:cstheme="minorHAnsi"/>
                <w:color w:val="000000"/>
                <w:sz w:val="20"/>
                <w:szCs w:val="20"/>
              </w:rPr>
              <w:t xml:space="preserve">Address: </w:t>
            </w:r>
            <w:r w:rsidRPr="00DA5EA8">
              <w:rPr>
                <w:rFonts w:asciiTheme="minorHAnsi" w:hAnsiTheme="minorHAnsi" w:cstheme="minorHAnsi"/>
                <w:color w:val="808080"/>
                <w:sz w:val="20"/>
                <w:szCs w:val="20"/>
              </w:rPr>
              <w:t>Click or tap here to enter text.</w:t>
            </w:r>
            <w:r w:rsidRPr="00DA5EA8">
              <w:rPr>
                <w:rFonts w:asciiTheme="minorHAnsi" w:hAnsiTheme="minorHAnsi" w:cstheme="minorHAnsi"/>
                <w:color w:val="000000"/>
                <w:sz w:val="20"/>
                <w:szCs w:val="20"/>
              </w:rPr>
              <w:tab/>
            </w:r>
            <w:r w:rsidRPr="00DA5EA8">
              <w:rPr>
                <w:rFonts w:asciiTheme="minorHAnsi" w:hAnsiTheme="minorHAnsi" w:cstheme="minorHAnsi"/>
                <w:color w:val="000000"/>
                <w:sz w:val="20"/>
                <w:szCs w:val="20"/>
              </w:rPr>
              <w:tab/>
            </w:r>
            <w:r w:rsidRPr="00DA5EA8">
              <w:rPr>
                <w:rFonts w:asciiTheme="minorHAnsi" w:hAnsiTheme="minorHAnsi" w:cstheme="minorHAnsi"/>
                <w:color w:val="000000"/>
                <w:sz w:val="20"/>
                <w:szCs w:val="20"/>
              </w:rPr>
              <w:tab/>
            </w:r>
          </w:p>
          <w:p w14:paraId="000003C1" w14:textId="77777777" w:rsidR="004D6CF7" w:rsidRPr="00DA5EA8" w:rsidRDefault="004479CD">
            <w:pPr>
              <w:spacing w:before="120"/>
              <w:jc w:val="both"/>
              <w:rPr>
                <w:rFonts w:asciiTheme="minorHAnsi" w:hAnsiTheme="minorHAnsi" w:cstheme="minorHAnsi"/>
                <w:color w:val="000000"/>
                <w:sz w:val="20"/>
                <w:szCs w:val="20"/>
              </w:rPr>
            </w:pPr>
            <w:r w:rsidRPr="00DA5EA8">
              <w:rPr>
                <w:rFonts w:asciiTheme="minorHAnsi" w:hAnsiTheme="minorHAnsi" w:cstheme="minorHAnsi"/>
                <w:color w:val="000000"/>
                <w:sz w:val="20"/>
                <w:szCs w:val="20"/>
              </w:rPr>
              <w:t xml:space="preserve">Phone No.: </w:t>
            </w:r>
            <w:r w:rsidRPr="00DA5EA8">
              <w:rPr>
                <w:rFonts w:asciiTheme="minorHAnsi" w:hAnsiTheme="minorHAnsi" w:cstheme="minorHAnsi"/>
                <w:color w:val="808080"/>
                <w:sz w:val="20"/>
                <w:szCs w:val="20"/>
              </w:rPr>
              <w:t>Click or tap here to enter text.</w:t>
            </w:r>
            <w:r w:rsidRPr="00DA5EA8">
              <w:rPr>
                <w:rFonts w:asciiTheme="minorHAnsi" w:hAnsiTheme="minorHAnsi" w:cstheme="minorHAnsi"/>
                <w:color w:val="000000"/>
                <w:sz w:val="20"/>
                <w:szCs w:val="20"/>
              </w:rPr>
              <w:tab/>
            </w:r>
            <w:r w:rsidRPr="00DA5EA8">
              <w:rPr>
                <w:rFonts w:asciiTheme="minorHAnsi" w:hAnsiTheme="minorHAnsi" w:cstheme="minorHAnsi"/>
                <w:color w:val="000000"/>
                <w:sz w:val="20"/>
                <w:szCs w:val="20"/>
              </w:rPr>
              <w:tab/>
            </w:r>
          </w:p>
          <w:p w14:paraId="000003C2" w14:textId="77777777" w:rsidR="004D6CF7" w:rsidRPr="00DA5EA8" w:rsidRDefault="004479CD">
            <w:pPr>
              <w:spacing w:before="120"/>
              <w:jc w:val="both"/>
              <w:rPr>
                <w:rFonts w:asciiTheme="minorHAnsi" w:hAnsiTheme="minorHAnsi" w:cstheme="minorHAnsi"/>
                <w:color w:val="000000"/>
                <w:sz w:val="20"/>
                <w:szCs w:val="20"/>
              </w:rPr>
            </w:pPr>
            <w:r w:rsidRPr="00DA5EA8">
              <w:rPr>
                <w:rFonts w:asciiTheme="minorHAnsi" w:hAnsiTheme="minorHAnsi" w:cstheme="minorHAnsi"/>
                <w:color w:val="000000"/>
                <w:sz w:val="20"/>
                <w:szCs w:val="20"/>
              </w:rPr>
              <w:t>Email Address:</w:t>
            </w:r>
            <w:r w:rsidRPr="00DA5EA8">
              <w:rPr>
                <w:rFonts w:asciiTheme="minorHAnsi" w:hAnsiTheme="minorHAnsi" w:cstheme="minorHAnsi"/>
                <w:color w:val="000000"/>
                <w:sz w:val="20"/>
                <w:szCs w:val="20"/>
              </w:rPr>
              <w:tab/>
            </w:r>
            <w:r w:rsidRPr="00DA5EA8">
              <w:rPr>
                <w:rFonts w:asciiTheme="minorHAnsi" w:hAnsiTheme="minorHAnsi" w:cstheme="minorHAnsi"/>
                <w:color w:val="808080"/>
                <w:sz w:val="20"/>
                <w:szCs w:val="20"/>
              </w:rPr>
              <w:t>Click or tap here to enter text.</w:t>
            </w:r>
          </w:p>
        </w:tc>
        <w:tc>
          <w:tcPr>
            <w:tcW w:w="4868" w:type="dxa"/>
          </w:tcPr>
          <w:p w14:paraId="000003C3" w14:textId="77777777" w:rsidR="004D6CF7" w:rsidRPr="00DA5EA8" w:rsidRDefault="004479CD">
            <w:pPr>
              <w:spacing w:before="120"/>
              <w:rPr>
                <w:rFonts w:asciiTheme="minorHAnsi" w:hAnsiTheme="minorHAnsi" w:cstheme="minorHAnsi"/>
                <w:color w:val="000000"/>
                <w:sz w:val="20"/>
                <w:szCs w:val="20"/>
                <w:u w:val="single"/>
              </w:rPr>
            </w:pPr>
            <w:r w:rsidRPr="00DA5EA8">
              <w:rPr>
                <w:rFonts w:asciiTheme="minorHAnsi" w:hAnsiTheme="minorHAnsi" w:cstheme="minorHAnsi"/>
                <w:color w:val="000000"/>
                <w:sz w:val="20"/>
                <w:szCs w:val="20"/>
              </w:rPr>
              <w:t xml:space="preserve">Authorized Signature: </w:t>
            </w:r>
            <w:r w:rsidRPr="00DA5EA8">
              <w:rPr>
                <w:rFonts w:asciiTheme="minorHAnsi" w:hAnsiTheme="minorHAnsi" w:cstheme="minorHAnsi"/>
                <w:color w:val="000000"/>
                <w:sz w:val="20"/>
                <w:szCs w:val="20"/>
                <w:u w:val="single"/>
              </w:rPr>
              <w:tab/>
            </w:r>
            <w:r w:rsidRPr="00DA5EA8">
              <w:rPr>
                <w:rFonts w:asciiTheme="minorHAnsi" w:hAnsiTheme="minorHAnsi" w:cstheme="minorHAnsi"/>
                <w:color w:val="000000"/>
                <w:sz w:val="20"/>
                <w:szCs w:val="20"/>
                <w:u w:val="single"/>
              </w:rPr>
              <w:tab/>
            </w:r>
            <w:r w:rsidRPr="00DA5EA8">
              <w:rPr>
                <w:rFonts w:asciiTheme="minorHAnsi" w:hAnsiTheme="minorHAnsi" w:cstheme="minorHAnsi"/>
                <w:color w:val="000000"/>
                <w:sz w:val="20"/>
                <w:szCs w:val="20"/>
                <w:u w:val="single"/>
              </w:rPr>
              <w:tab/>
            </w:r>
            <w:r w:rsidRPr="00DA5EA8">
              <w:rPr>
                <w:rFonts w:asciiTheme="minorHAnsi" w:hAnsiTheme="minorHAnsi" w:cstheme="minorHAnsi"/>
                <w:color w:val="000000"/>
                <w:sz w:val="20"/>
                <w:szCs w:val="20"/>
                <w:u w:val="single"/>
              </w:rPr>
              <w:tab/>
            </w:r>
            <w:r w:rsidRPr="00DA5EA8">
              <w:rPr>
                <w:rFonts w:asciiTheme="minorHAnsi" w:hAnsiTheme="minorHAnsi" w:cstheme="minorHAnsi"/>
                <w:color w:val="000000"/>
                <w:sz w:val="20"/>
                <w:szCs w:val="20"/>
                <w:u w:val="single"/>
              </w:rPr>
              <w:tab/>
            </w:r>
            <w:r w:rsidRPr="00DA5EA8">
              <w:rPr>
                <w:rFonts w:asciiTheme="minorHAnsi" w:hAnsiTheme="minorHAnsi" w:cstheme="minorHAnsi"/>
                <w:color w:val="000000"/>
                <w:sz w:val="20"/>
                <w:szCs w:val="20"/>
                <w:u w:val="single"/>
              </w:rPr>
              <w:tab/>
            </w:r>
            <w:r w:rsidRPr="00DA5EA8">
              <w:rPr>
                <w:rFonts w:asciiTheme="minorHAnsi" w:hAnsiTheme="minorHAnsi" w:cstheme="minorHAnsi"/>
                <w:color w:val="000000"/>
                <w:sz w:val="20"/>
                <w:szCs w:val="20"/>
                <w:u w:val="single"/>
              </w:rPr>
              <w:tab/>
            </w:r>
            <w:r w:rsidRPr="00DA5EA8">
              <w:rPr>
                <w:rFonts w:asciiTheme="minorHAnsi" w:hAnsiTheme="minorHAnsi" w:cstheme="minorHAnsi"/>
                <w:color w:val="000000"/>
                <w:sz w:val="20"/>
                <w:szCs w:val="20"/>
                <w:u w:val="single"/>
              </w:rPr>
              <w:tab/>
            </w:r>
            <w:r w:rsidRPr="00DA5EA8">
              <w:rPr>
                <w:rFonts w:asciiTheme="minorHAnsi" w:hAnsiTheme="minorHAnsi" w:cstheme="minorHAnsi"/>
                <w:color w:val="000000"/>
                <w:sz w:val="20"/>
                <w:szCs w:val="20"/>
                <w:u w:val="single"/>
              </w:rPr>
              <w:tab/>
            </w:r>
          </w:p>
          <w:p w14:paraId="000003C4" w14:textId="77777777" w:rsidR="004D6CF7" w:rsidRPr="00DA5EA8" w:rsidRDefault="004479CD">
            <w:pPr>
              <w:spacing w:before="120"/>
              <w:rPr>
                <w:rFonts w:asciiTheme="minorHAnsi" w:hAnsiTheme="minorHAnsi" w:cstheme="minorHAnsi"/>
                <w:color w:val="000000"/>
                <w:sz w:val="20"/>
                <w:szCs w:val="20"/>
              </w:rPr>
            </w:pPr>
            <w:r w:rsidRPr="00DA5EA8">
              <w:rPr>
                <w:rFonts w:asciiTheme="minorHAnsi" w:hAnsiTheme="minorHAnsi" w:cstheme="minorHAnsi"/>
                <w:color w:val="000000"/>
                <w:sz w:val="20"/>
                <w:szCs w:val="20"/>
              </w:rPr>
              <w:t xml:space="preserve">Date: </w:t>
            </w:r>
            <w:r w:rsidRPr="00DA5EA8">
              <w:rPr>
                <w:rFonts w:asciiTheme="minorHAnsi" w:hAnsiTheme="minorHAnsi" w:cstheme="minorHAnsi"/>
                <w:color w:val="808080"/>
                <w:sz w:val="20"/>
                <w:szCs w:val="20"/>
              </w:rPr>
              <w:t>Click or tap here to enter text.</w:t>
            </w:r>
            <w:r w:rsidRPr="00DA5EA8">
              <w:rPr>
                <w:rFonts w:asciiTheme="minorHAnsi" w:hAnsiTheme="minorHAnsi" w:cstheme="minorHAnsi"/>
                <w:color w:val="000000"/>
                <w:sz w:val="20"/>
                <w:szCs w:val="20"/>
              </w:rPr>
              <w:tab/>
            </w:r>
            <w:r w:rsidRPr="00DA5EA8">
              <w:rPr>
                <w:rFonts w:asciiTheme="minorHAnsi" w:hAnsiTheme="minorHAnsi" w:cstheme="minorHAnsi"/>
                <w:color w:val="000000"/>
                <w:sz w:val="20"/>
                <w:szCs w:val="20"/>
              </w:rPr>
              <w:tab/>
            </w:r>
            <w:r w:rsidRPr="00DA5EA8">
              <w:rPr>
                <w:rFonts w:asciiTheme="minorHAnsi" w:hAnsiTheme="minorHAnsi" w:cstheme="minorHAnsi"/>
                <w:color w:val="000000"/>
                <w:sz w:val="20"/>
                <w:szCs w:val="20"/>
              </w:rPr>
              <w:tab/>
            </w:r>
            <w:r w:rsidRPr="00DA5EA8">
              <w:rPr>
                <w:rFonts w:asciiTheme="minorHAnsi" w:hAnsiTheme="minorHAnsi" w:cstheme="minorHAnsi"/>
                <w:color w:val="000000"/>
                <w:sz w:val="20"/>
                <w:szCs w:val="20"/>
              </w:rPr>
              <w:tab/>
            </w:r>
          </w:p>
          <w:p w14:paraId="000003C5" w14:textId="77777777" w:rsidR="004D6CF7" w:rsidRPr="00DA5EA8" w:rsidRDefault="004479CD">
            <w:pPr>
              <w:spacing w:before="120"/>
              <w:rPr>
                <w:rFonts w:asciiTheme="minorHAnsi" w:hAnsiTheme="minorHAnsi" w:cstheme="minorHAnsi"/>
                <w:color w:val="000000"/>
                <w:sz w:val="20"/>
                <w:szCs w:val="20"/>
              </w:rPr>
            </w:pPr>
            <w:r w:rsidRPr="00DA5EA8">
              <w:rPr>
                <w:rFonts w:asciiTheme="minorHAnsi" w:hAnsiTheme="minorHAnsi" w:cstheme="minorHAnsi"/>
                <w:color w:val="000000"/>
                <w:sz w:val="20"/>
                <w:szCs w:val="20"/>
              </w:rPr>
              <w:t xml:space="preserve">Name: </w:t>
            </w:r>
            <w:r w:rsidRPr="00DA5EA8">
              <w:rPr>
                <w:rFonts w:asciiTheme="minorHAnsi" w:hAnsiTheme="minorHAnsi" w:cstheme="minorHAnsi"/>
                <w:color w:val="808080"/>
                <w:sz w:val="20"/>
                <w:szCs w:val="20"/>
              </w:rPr>
              <w:t>Click or tap here to enter text.</w:t>
            </w:r>
            <w:r w:rsidRPr="00DA5EA8">
              <w:rPr>
                <w:rFonts w:asciiTheme="minorHAnsi" w:hAnsiTheme="minorHAnsi" w:cstheme="minorHAnsi"/>
                <w:color w:val="000000"/>
                <w:sz w:val="20"/>
                <w:szCs w:val="20"/>
              </w:rPr>
              <w:tab/>
            </w:r>
            <w:r w:rsidRPr="00DA5EA8">
              <w:rPr>
                <w:rFonts w:asciiTheme="minorHAnsi" w:hAnsiTheme="minorHAnsi" w:cstheme="minorHAnsi"/>
                <w:color w:val="000000"/>
                <w:sz w:val="20"/>
                <w:szCs w:val="20"/>
              </w:rPr>
              <w:tab/>
            </w:r>
            <w:r w:rsidRPr="00DA5EA8">
              <w:rPr>
                <w:rFonts w:asciiTheme="minorHAnsi" w:hAnsiTheme="minorHAnsi" w:cstheme="minorHAnsi"/>
                <w:color w:val="000000"/>
                <w:sz w:val="20"/>
                <w:szCs w:val="20"/>
              </w:rPr>
              <w:tab/>
            </w:r>
          </w:p>
          <w:p w14:paraId="000003C6" w14:textId="77777777" w:rsidR="004D6CF7" w:rsidRPr="00DA5EA8" w:rsidRDefault="004479CD">
            <w:pPr>
              <w:spacing w:before="120"/>
              <w:rPr>
                <w:rFonts w:asciiTheme="minorHAnsi" w:hAnsiTheme="minorHAnsi" w:cstheme="minorHAnsi"/>
                <w:color w:val="000000"/>
                <w:sz w:val="20"/>
                <w:szCs w:val="20"/>
              </w:rPr>
            </w:pPr>
            <w:r w:rsidRPr="00DA5EA8">
              <w:rPr>
                <w:rFonts w:asciiTheme="minorHAnsi" w:hAnsiTheme="minorHAnsi" w:cstheme="minorHAnsi"/>
                <w:color w:val="000000"/>
                <w:sz w:val="20"/>
                <w:szCs w:val="20"/>
              </w:rPr>
              <w:t xml:space="preserve">Functional Title of </w:t>
            </w:r>
            <w:proofErr w:type="spellStart"/>
            <w:r w:rsidRPr="00DA5EA8">
              <w:rPr>
                <w:rFonts w:asciiTheme="minorHAnsi" w:hAnsiTheme="minorHAnsi" w:cstheme="minorHAnsi"/>
                <w:color w:val="000000"/>
                <w:sz w:val="20"/>
                <w:szCs w:val="20"/>
              </w:rPr>
              <w:t>Authorised</w:t>
            </w:r>
            <w:proofErr w:type="spellEnd"/>
            <w:r w:rsidRPr="00DA5EA8">
              <w:rPr>
                <w:rFonts w:asciiTheme="minorHAnsi" w:hAnsiTheme="minorHAnsi" w:cstheme="minorHAnsi"/>
                <w:color w:val="000000"/>
                <w:sz w:val="20"/>
                <w:szCs w:val="20"/>
              </w:rPr>
              <w:t xml:space="preserve"> Signatory: </w:t>
            </w:r>
            <w:r w:rsidRPr="00DA5EA8">
              <w:rPr>
                <w:rFonts w:asciiTheme="minorHAnsi" w:hAnsiTheme="minorHAnsi" w:cstheme="minorHAnsi"/>
                <w:color w:val="808080"/>
                <w:sz w:val="20"/>
                <w:szCs w:val="20"/>
              </w:rPr>
              <w:t>Click or tap here to enter text.</w:t>
            </w:r>
            <w:r w:rsidRPr="00DA5EA8">
              <w:rPr>
                <w:rFonts w:asciiTheme="minorHAnsi" w:hAnsiTheme="minorHAnsi" w:cstheme="minorHAnsi"/>
                <w:color w:val="000000"/>
                <w:sz w:val="20"/>
                <w:szCs w:val="20"/>
              </w:rPr>
              <w:tab/>
            </w:r>
            <w:r w:rsidRPr="00DA5EA8">
              <w:rPr>
                <w:rFonts w:asciiTheme="minorHAnsi" w:hAnsiTheme="minorHAnsi" w:cstheme="minorHAnsi"/>
                <w:color w:val="000000"/>
                <w:sz w:val="20"/>
                <w:szCs w:val="20"/>
              </w:rPr>
              <w:tab/>
            </w:r>
          </w:p>
          <w:p w14:paraId="000003C7" w14:textId="77777777" w:rsidR="004D6CF7" w:rsidRPr="00DA5EA8" w:rsidRDefault="004479CD">
            <w:pPr>
              <w:spacing w:before="120"/>
              <w:rPr>
                <w:rFonts w:asciiTheme="minorHAnsi" w:hAnsiTheme="minorHAnsi" w:cstheme="minorHAnsi"/>
                <w:color w:val="000000"/>
                <w:sz w:val="20"/>
                <w:szCs w:val="20"/>
              </w:rPr>
            </w:pPr>
            <w:r w:rsidRPr="00DA5EA8">
              <w:rPr>
                <w:rFonts w:asciiTheme="minorHAnsi" w:hAnsiTheme="minorHAnsi" w:cstheme="minorHAnsi"/>
                <w:color w:val="000000"/>
                <w:sz w:val="20"/>
                <w:szCs w:val="20"/>
              </w:rPr>
              <w:t xml:space="preserve">Email Address: </w:t>
            </w:r>
            <w:r w:rsidRPr="00DA5EA8">
              <w:rPr>
                <w:rFonts w:asciiTheme="minorHAnsi" w:hAnsiTheme="minorHAnsi" w:cstheme="minorHAnsi"/>
                <w:color w:val="808080"/>
                <w:sz w:val="20"/>
                <w:szCs w:val="20"/>
              </w:rPr>
              <w:t>Click or tap here to enter text.</w:t>
            </w:r>
            <w:r w:rsidRPr="00DA5EA8">
              <w:rPr>
                <w:rFonts w:asciiTheme="minorHAnsi" w:hAnsiTheme="minorHAnsi" w:cstheme="minorHAnsi"/>
                <w:color w:val="000000"/>
                <w:sz w:val="20"/>
                <w:szCs w:val="20"/>
              </w:rPr>
              <w:tab/>
            </w:r>
          </w:p>
        </w:tc>
      </w:tr>
    </w:tbl>
    <w:p w14:paraId="000003C8" w14:textId="192EB23D" w:rsidR="004D6CF7" w:rsidRPr="00DA5EA8" w:rsidRDefault="004479CD" w:rsidP="00FC23C3">
      <w:pPr>
        <w:numPr>
          <w:ilvl w:val="0"/>
          <w:numId w:val="4"/>
        </w:numPr>
        <w:pBdr>
          <w:top w:val="nil"/>
          <w:left w:val="nil"/>
          <w:bottom w:val="nil"/>
          <w:right w:val="nil"/>
          <w:between w:val="nil"/>
        </w:pBdr>
        <w:spacing w:after="0" w:line="240" w:lineRule="auto"/>
        <w:ind w:left="360"/>
        <w:jc w:val="both"/>
        <w:rPr>
          <w:rFonts w:asciiTheme="minorHAnsi" w:hAnsiTheme="minorHAnsi" w:cstheme="minorHAnsi"/>
          <w:b/>
          <w:sz w:val="20"/>
          <w:szCs w:val="20"/>
        </w:rPr>
      </w:pPr>
      <w:r w:rsidRPr="00DA5EA8">
        <w:rPr>
          <w:rFonts w:asciiTheme="minorHAnsi" w:hAnsiTheme="minorHAnsi" w:cstheme="minorHAnsi"/>
        </w:rPr>
        <w:br w:type="page"/>
      </w:r>
    </w:p>
    <w:p w14:paraId="000003C9" w14:textId="28AF7AE3" w:rsidR="004D6CF7" w:rsidRPr="00DA5EA8" w:rsidRDefault="00641CE1">
      <w:pPr>
        <w:rPr>
          <w:rFonts w:asciiTheme="minorHAnsi" w:hAnsiTheme="minorHAnsi" w:cstheme="minorHAnsi"/>
          <w:b/>
          <w:sz w:val="24"/>
          <w:szCs w:val="24"/>
        </w:rPr>
      </w:pPr>
      <w:r w:rsidRPr="00DA5EA8">
        <w:rPr>
          <w:rFonts w:asciiTheme="minorHAnsi" w:hAnsiTheme="minorHAnsi" w:cstheme="minorHAnsi"/>
          <w:noProof/>
        </w:rPr>
        <w:lastRenderedPageBreak/>
        <w:drawing>
          <wp:anchor distT="0" distB="0" distL="0" distR="0" simplePos="0" relativeHeight="251661312" behindDoc="0" locked="0" layoutInCell="1" hidden="0" allowOverlap="1" wp14:anchorId="6C90B461" wp14:editId="5A5D3E3C">
            <wp:simplePos x="0" y="0"/>
            <wp:positionH relativeFrom="column">
              <wp:posOffset>5752214</wp:posOffset>
            </wp:positionH>
            <wp:positionV relativeFrom="paragraph">
              <wp:posOffset>-669851</wp:posOffset>
            </wp:positionV>
            <wp:extent cx="445007" cy="832103"/>
            <wp:effectExtent l="0" t="0" r="0" b="0"/>
            <wp:wrapNone/>
            <wp:docPr id="130562576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445007" cy="832103"/>
                    </a:xfrm>
                    <a:prstGeom prst="rect">
                      <a:avLst/>
                    </a:prstGeom>
                    <a:ln/>
                  </pic:spPr>
                </pic:pic>
              </a:graphicData>
            </a:graphic>
          </wp:anchor>
        </w:drawing>
      </w:r>
      <w:r w:rsidR="004479CD" w:rsidRPr="00DA5EA8">
        <w:rPr>
          <w:rFonts w:asciiTheme="minorHAnsi" w:hAnsiTheme="minorHAnsi" w:cstheme="minorHAnsi"/>
          <w:b/>
          <w:sz w:val="24"/>
          <w:szCs w:val="24"/>
        </w:rPr>
        <w:t>ANNEX 4: TECHNICAL RESPONSIVENESS TABLE</w:t>
      </w:r>
    </w:p>
    <w:p w14:paraId="000003CA" w14:textId="77777777" w:rsidR="004D6CF7" w:rsidRPr="00DA5EA8" w:rsidRDefault="004479CD">
      <w:pPr>
        <w:jc w:val="both"/>
        <w:rPr>
          <w:rFonts w:asciiTheme="minorHAnsi" w:hAnsiTheme="minorHAnsi" w:cstheme="minorHAnsi"/>
          <w:i/>
          <w:sz w:val="20"/>
          <w:szCs w:val="20"/>
        </w:rPr>
      </w:pPr>
      <w:r w:rsidRPr="00DA5EA8">
        <w:rPr>
          <w:rFonts w:asciiTheme="minorHAnsi" w:hAnsiTheme="minorHAnsi" w:cstheme="minorHAnsi"/>
          <w:i/>
          <w:sz w:val="20"/>
          <w:szCs w:val="20"/>
        </w:rPr>
        <w:t>Bidders are requested to complete this form, sign it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tbl>
      <w:tblPr>
        <w:tblStyle w:val="af2"/>
        <w:tblW w:w="1001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9"/>
        <w:gridCol w:w="4616"/>
        <w:gridCol w:w="3420"/>
      </w:tblGrid>
      <w:tr w:rsidR="004D6CF7" w:rsidRPr="00DA5EA8" w14:paraId="5A05927A" w14:textId="77777777" w:rsidTr="000237A4">
        <w:trPr>
          <w:trHeight w:val="360"/>
        </w:trPr>
        <w:tc>
          <w:tcPr>
            <w:tcW w:w="1979" w:type="dxa"/>
            <w:vAlign w:val="center"/>
          </w:tcPr>
          <w:p w14:paraId="000003CB" w14:textId="77777777" w:rsidR="004D6CF7" w:rsidRPr="00DA5EA8" w:rsidRDefault="004479CD">
            <w:pPr>
              <w:spacing w:before="120" w:after="120"/>
              <w:rPr>
                <w:rFonts w:asciiTheme="minorHAnsi" w:hAnsiTheme="minorHAnsi" w:cstheme="minorHAnsi"/>
                <w:sz w:val="20"/>
                <w:szCs w:val="20"/>
              </w:rPr>
            </w:pPr>
            <w:r w:rsidRPr="00DA5EA8">
              <w:rPr>
                <w:rFonts w:asciiTheme="minorHAnsi" w:hAnsiTheme="minorHAnsi" w:cstheme="minorHAnsi"/>
                <w:sz w:val="20"/>
                <w:szCs w:val="20"/>
              </w:rPr>
              <w:t>Name of Bidder:</w:t>
            </w:r>
          </w:p>
        </w:tc>
        <w:tc>
          <w:tcPr>
            <w:tcW w:w="8036" w:type="dxa"/>
            <w:gridSpan w:val="2"/>
            <w:vAlign w:val="center"/>
          </w:tcPr>
          <w:p w14:paraId="000003CC" w14:textId="77777777" w:rsidR="004D6CF7" w:rsidRPr="00DA5EA8" w:rsidRDefault="004479CD">
            <w:pPr>
              <w:spacing w:before="120" w:after="120"/>
              <w:rPr>
                <w:rFonts w:asciiTheme="minorHAnsi" w:hAnsiTheme="minorHAnsi" w:cstheme="minorHAnsi"/>
                <w:sz w:val="20"/>
                <w:szCs w:val="20"/>
              </w:rPr>
            </w:pPr>
            <w:r w:rsidRPr="00DA5EA8">
              <w:rPr>
                <w:rFonts w:asciiTheme="minorHAnsi" w:hAnsiTheme="minorHAnsi" w:cstheme="minorHAnsi"/>
                <w:color w:val="808080"/>
                <w:sz w:val="20"/>
                <w:szCs w:val="20"/>
              </w:rPr>
              <w:t>Click or tap here to enter text.</w:t>
            </w:r>
          </w:p>
        </w:tc>
      </w:tr>
      <w:tr w:rsidR="004D6CF7" w:rsidRPr="003D5103" w14:paraId="22D13873" w14:textId="77777777" w:rsidTr="000237A4">
        <w:trPr>
          <w:trHeight w:val="360"/>
        </w:trPr>
        <w:tc>
          <w:tcPr>
            <w:tcW w:w="1979" w:type="dxa"/>
          </w:tcPr>
          <w:p w14:paraId="000003CE" w14:textId="77777777" w:rsidR="004D6CF7" w:rsidRPr="003D5103" w:rsidRDefault="004479CD">
            <w:pPr>
              <w:spacing w:before="120" w:after="120"/>
              <w:rPr>
                <w:rFonts w:asciiTheme="minorHAnsi" w:hAnsiTheme="minorHAnsi" w:cstheme="minorHAnsi"/>
                <w:sz w:val="20"/>
                <w:szCs w:val="20"/>
              </w:rPr>
            </w:pPr>
            <w:r w:rsidRPr="003D5103">
              <w:rPr>
                <w:rFonts w:asciiTheme="minorHAnsi" w:hAnsiTheme="minorHAnsi" w:cstheme="minorHAnsi"/>
                <w:sz w:val="20"/>
                <w:szCs w:val="20"/>
              </w:rPr>
              <w:t>RFQ reference:</w:t>
            </w:r>
          </w:p>
        </w:tc>
        <w:tc>
          <w:tcPr>
            <w:tcW w:w="4616" w:type="dxa"/>
            <w:vAlign w:val="center"/>
          </w:tcPr>
          <w:p w14:paraId="000003CF" w14:textId="45D71471" w:rsidR="004D6CF7" w:rsidRPr="003D5103" w:rsidRDefault="001763D5">
            <w:pPr>
              <w:tabs>
                <w:tab w:val="left" w:pos="4120"/>
              </w:tabs>
              <w:spacing w:before="120" w:after="120"/>
              <w:jc w:val="both"/>
              <w:rPr>
                <w:rFonts w:asciiTheme="minorHAnsi" w:hAnsiTheme="minorHAnsi" w:cstheme="minorHAnsi"/>
                <w:b/>
                <w:sz w:val="20"/>
                <w:szCs w:val="20"/>
              </w:rPr>
            </w:pPr>
            <w:r w:rsidRPr="003D5103">
              <w:rPr>
                <w:rFonts w:asciiTheme="minorHAnsi" w:hAnsiTheme="minorHAnsi" w:cstheme="minorHAnsi"/>
                <w:b/>
                <w:sz w:val="20"/>
                <w:szCs w:val="20"/>
              </w:rPr>
              <w:t>RFQ26/XXXXX: Provision of IT Equipment and Services for National Institute of Justice”.</w:t>
            </w:r>
          </w:p>
        </w:tc>
        <w:tc>
          <w:tcPr>
            <w:tcW w:w="3420" w:type="dxa"/>
            <w:vAlign w:val="center"/>
          </w:tcPr>
          <w:p w14:paraId="000003D0" w14:textId="77777777" w:rsidR="004D6CF7" w:rsidRPr="003D5103" w:rsidRDefault="004479CD">
            <w:pPr>
              <w:spacing w:before="120" w:after="120"/>
              <w:rPr>
                <w:rFonts w:asciiTheme="minorHAnsi" w:hAnsiTheme="minorHAnsi" w:cstheme="minorHAnsi"/>
                <w:sz w:val="20"/>
                <w:szCs w:val="20"/>
              </w:rPr>
            </w:pPr>
            <w:r w:rsidRPr="003D5103">
              <w:rPr>
                <w:rFonts w:asciiTheme="minorHAnsi" w:hAnsiTheme="minorHAnsi" w:cstheme="minorHAnsi"/>
                <w:sz w:val="20"/>
                <w:szCs w:val="20"/>
              </w:rPr>
              <w:t xml:space="preserve">Date: </w:t>
            </w:r>
            <w:r w:rsidRPr="003D5103">
              <w:rPr>
                <w:rFonts w:asciiTheme="minorHAnsi" w:hAnsiTheme="minorHAnsi" w:cstheme="minorHAnsi"/>
                <w:color w:val="808080"/>
                <w:sz w:val="20"/>
                <w:szCs w:val="20"/>
              </w:rPr>
              <w:t>Click or tap to enter a date.</w:t>
            </w:r>
          </w:p>
        </w:tc>
      </w:tr>
    </w:tbl>
    <w:p w14:paraId="000003D1" w14:textId="77777777" w:rsidR="004D6CF7" w:rsidRPr="003D5103" w:rsidRDefault="004D6CF7">
      <w:pPr>
        <w:widowControl w:val="0"/>
        <w:spacing w:before="1" w:after="0" w:line="240" w:lineRule="auto"/>
        <w:ind w:left="107" w:right="46"/>
        <w:jc w:val="both"/>
        <w:rPr>
          <w:rFonts w:asciiTheme="minorHAnsi" w:hAnsiTheme="minorHAnsi" w:cstheme="minorHAnsi"/>
          <w:sz w:val="20"/>
          <w:szCs w:val="20"/>
        </w:rPr>
      </w:pPr>
    </w:p>
    <w:p w14:paraId="000003D2" w14:textId="77777777" w:rsidR="004D6CF7" w:rsidRPr="003D5103" w:rsidRDefault="004479CD">
      <w:pPr>
        <w:keepNext/>
        <w:keepLines/>
        <w:spacing w:before="40" w:after="0"/>
        <w:jc w:val="both"/>
        <w:rPr>
          <w:rFonts w:asciiTheme="minorHAnsi" w:hAnsiTheme="minorHAnsi" w:cstheme="minorHAnsi"/>
          <w:sz w:val="20"/>
          <w:szCs w:val="20"/>
        </w:rPr>
      </w:pPr>
      <w:r w:rsidRPr="003D5103">
        <w:rPr>
          <w:rFonts w:asciiTheme="minorHAnsi" w:hAnsiTheme="minorHAnsi" w:cstheme="minorHAnsi"/>
          <w:sz w:val="20"/>
          <w:szCs w:val="20"/>
        </w:rPr>
        <w:t xml:space="preserve">Bidders shall </w:t>
      </w:r>
      <w:proofErr w:type="gramStart"/>
      <w:r w:rsidRPr="003D5103">
        <w:rPr>
          <w:rFonts w:asciiTheme="minorHAnsi" w:hAnsiTheme="minorHAnsi" w:cstheme="minorHAnsi"/>
          <w:sz w:val="20"/>
          <w:szCs w:val="20"/>
        </w:rPr>
        <w:t>supplement</w:t>
      </w:r>
      <w:proofErr w:type="gramEnd"/>
      <w:r w:rsidRPr="003D5103">
        <w:rPr>
          <w:rFonts w:asciiTheme="minorHAnsi" w:hAnsiTheme="minorHAnsi" w:cstheme="minorHAnsi"/>
          <w:sz w:val="20"/>
          <w:szCs w:val="20"/>
        </w:rPr>
        <w:t xml:space="preserve"> the information provided in the tables below with detailed description of the </w:t>
      </w:r>
      <w:proofErr w:type="gramStart"/>
      <w:r w:rsidRPr="003D5103">
        <w:rPr>
          <w:rFonts w:asciiTheme="minorHAnsi" w:hAnsiTheme="minorHAnsi" w:cstheme="minorHAnsi"/>
          <w:sz w:val="20"/>
          <w:szCs w:val="20"/>
        </w:rPr>
        <w:t>offered goods</w:t>
      </w:r>
      <w:proofErr w:type="gramEnd"/>
      <w:r w:rsidRPr="003D5103">
        <w:rPr>
          <w:rFonts w:asciiTheme="minorHAnsi" w:hAnsiTheme="minorHAnsi" w:cstheme="minorHAnsi"/>
          <w:sz w:val="20"/>
          <w:szCs w:val="20"/>
        </w:rPr>
        <w:t xml:space="preserve">, including Product Data Sheet. </w:t>
      </w:r>
    </w:p>
    <w:p w14:paraId="000003D3" w14:textId="2910CF9E" w:rsidR="004D6CF7" w:rsidRPr="003D5103" w:rsidRDefault="004479CD">
      <w:pPr>
        <w:jc w:val="both"/>
        <w:rPr>
          <w:rFonts w:asciiTheme="minorHAnsi" w:hAnsiTheme="minorHAnsi" w:cstheme="minorHAnsi"/>
          <w:sz w:val="20"/>
          <w:szCs w:val="20"/>
        </w:rPr>
      </w:pPr>
      <w:r w:rsidRPr="003D5103">
        <w:rPr>
          <w:rFonts w:asciiTheme="minorHAnsi" w:hAnsiTheme="minorHAnsi" w:cstheme="minorHAnsi"/>
          <w:b/>
          <w:i/>
          <w:color w:val="FF0000"/>
          <w:sz w:val="20"/>
          <w:szCs w:val="20"/>
        </w:rPr>
        <w:t xml:space="preserve">Bidders shall fill </w:t>
      </w:r>
      <w:proofErr w:type="gramStart"/>
      <w:r w:rsidRPr="003D5103">
        <w:rPr>
          <w:rFonts w:asciiTheme="minorHAnsi" w:hAnsiTheme="minorHAnsi" w:cstheme="minorHAnsi"/>
          <w:b/>
          <w:i/>
          <w:color w:val="FF0000"/>
          <w:sz w:val="20"/>
          <w:szCs w:val="20"/>
        </w:rPr>
        <w:t>up</w:t>
      </w:r>
      <w:proofErr w:type="gramEnd"/>
      <w:r w:rsidRPr="003D5103">
        <w:rPr>
          <w:rFonts w:asciiTheme="minorHAnsi" w:hAnsiTheme="minorHAnsi" w:cstheme="minorHAnsi"/>
          <w:b/>
          <w:i/>
          <w:color w:val="FF0000"/>
          <w:sz w:val="20"/>
          <w:szCs w:val="20"/>
        </w:rPr>
        <w:t xml:space="preserve"> the financial offer table for </w:t>
      </w:r>
      <w:r w:rsidR="00302E71" w:rsidRPr="003D5103">
        <w:rPr>
          <w:rFonts w:asciiTheme="minorHAnsi" w:hAnsiTheme="minorHAnsi" w:cstheme="minorHAnsi"/>
          <w:b/>
          <w:i/>
          <w:color w:val="FF0000"/>
          <w:sz w:val="20"/>
          <w:szCs w:val="20"/>
        </w:rPr>
        <w:t xml:space="preserve">all </w:t>
      </w:r>
      <w:r w:rsidRPr="003D5103">
        <w:rPr>
          <w:rFonts w:asciiTheme="minorHAnsi" w:hAnsiTheme="minorHAnsi" w:cstheme="minorHAnsi"/>
          <w:b/>
          <w:i/>
          <w:color w:val="FF0000"/>
          <w:sz w:val="20"/>
          <w:szCs w:val="20"/>
        </w:rPr>
        <w:t xml:space="preserve">the </w:t>
      </w:r>
      <w:r w:rsidR="00302E71" w:rsidRPr="003D5103">
        <w:rPr>
          <w:rFonts w:asciiTheme="minorHAnsi" w:hAnsiTheme="minorHAnsi" w:cstheme="minorHAnsi"/>
          <w:b/>
          <w:i/>
          <w:color w:val="FF0000"/>
          <w:sz w:val="20"/>
          <w:szCs w:val="20"/>
        </w:rPr>
        <w:t xml:space="preserve">items </w:t>
      </w:r>
      <w:r w:rsidRPr="003D5103">
        <w:rPr>
          <w:rFonts w:asciiTheme="minorHAnsi" w:hAnsiTheme="minorHAnsi" w:cstheme="minorHAnsi"/>
          <w:b/>
          <w:i/>
          <w:color w:val="FF0000"/>
          <w:sz w:val="20"/>
          <w:szCs w:val="20"/>
        </w:rPr>
        <w:t>they are applying to.</w:t>
      </w:r>
    </w:p>
    <w:tbl>
      <w:tblPr>
        <w:tblStyle w:val="af3"/>
        <w:tblW w:w="9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3"/>
        <w:gridCol w:w="8"/>
        <w:gridCol w:w="4744"/>
        <w:gridCol w:w="1173"/>
        <w:gridCol w:w="12"/>
        <w:gridCol w:w="3315"/>
        <w:gridCol w:w="15"/>
      </w:tblGrid>
      <w:tr w:rsidR="004D6CF7" w:rsidRPr="003D5103" w14:paraId="4F6F5D5B" w14:textId="77777777" w:rsidTr="000237A4">
        <w:trPr>
          <w:gridAfter w:val="1"/>
          <w:wAfter w:w="15" w:type="dxa"/>
          <w:trHeight w:val="648"/>
        </w:trPr>
        <w:tc>
          <w:tcPr>
            <w:tcW w:w="651" w:type="dxa"/>
            <w:gridSpan w:val="2"/>
            <w:vMerge w:val="restart"/>
            <w:shd w:val="clear" w:color="auto" w:fill="FFFFFF"/>
            <w:vAlign w:val="center"/>
          </w:tcPr>
          <w:p w14:paraId="000003D4" w14:textId="77777777" w:rsidR="004D6CF7" w:rsidRPr="003D5103" w:rsidRDefault="004479CD">
            <w:pPr>
              <w:spacing w:after="0"/>
              <w:jc w:val="center"/>
              <w:rPr>
                <w:rFonts w:asciiTheme="minorHAnsi" w:eastAsia="Arial" w:hAnsiTheme="minorHAnsi" w:cstheme="minorHAnsi"/>
                <w:sz w:val="20"/>
                <w:szCs w:val="20"/>
              </w:rPr>
            </w:pPr>
            <w:r w:rsidRPr="003D5103">
              <w:rPr>
                <w:rFonts w:asciiTheme="minorHAnsi" w:hAnsiTheme="minorHAnsi" w:cstheme="minorHAnsi"/>
                <w:b/>
                <w:sz w:val="20"/>
                <w:szCs w:val="20"/>
              </w:rPr>
              <w:t>#</w:t>
            </w:r>
          </w:p>
        </w:tc>
        <w:tc>
          <w:tcPr>
            <w:tcW w:w="4744" w:type="dxa"/>
            <w:vMerge w:val="restart"/>
            <w:shd w:val="clear" w:color="auto" w:fill="FFFFFF"/>
            <w:vAlign w:val="center"/>
          </w:tcPr>
          <w:p w14:paraId="000003D5" w14:textId="77777777" w:rsidR="004D6CF7" w:rsidRPr="003D5103" w:rsidRDefault="004479CD">
            <w:pPr>
              <w:spacing w:after="0"/>
              <w:rPr>
                <w:rFonts w:asciiTheme="minorHAnsi" w:eastAsia="Arial" w:hAnsiTheme="minorHAnsi" w:cstheme="minorHAnsi"/>
                <w:b/>
                <w:sz w:val="20"/>
                <w:szCs w:val="20"/>
              </w:rPr>
            </w:pPr>
            <w:r w:rsidRPr="003D5103">
              <w:rPr>
                <w:rFonts w:asciiTheme="minorHAnsi" w:hAnsiTheme="minorHAnsi" w:cstheme="minorHAnsi"/>
                <w:b/>
                <w:sz w:val="20"/>
                <w:szCs w:val="20"/>
              </w:rPr>
              <w:t xml:space="preserve">Technical requirements </w:t>
            </w:r>
          </w:p>
        </w:tc>
        <w:tc>
          <w:tcPr>
            <w:tcW w:w="1173" w:type="dxa"/>
            <w:vMerge w:val="restart"/>
            <w:tcBorders>
              <w:top w:val="single" w:sz="4" w:space="0" w:color="00000A"/>
              <w:left w:val="single" w:sz="4" w:space="0" w:color="00000A"/>
            </w:tcBorders>
            <w:shd w:val="clear" w:color="auto" w:fill="FFFFFF"/>
            <w:vAlign w:val="center"/>
          </w:tcPr>
          <w:p w14:paraId="000003D6" w14:textId="77777777" w:rsidR="004D6CF7" w:rsidRPr="003D5103" w:rsidRDefault="004479CD">
            <w:pPr>
              <w:spacing w:after="0"/>
              <w:jc w:val="center"/>
              <w:rPr>
                <w:rFonts w:asciiTheme="minorHAnsi" w:hAnsiTheme="minorHAnsi" w:cstheme="minorHAnsi"/>
                <w:b/>
                <w:sz w:val="20"/>
                <w:szCs w:val="20"/>
              </w:rPr>
            </w:pPr>
            <w:r w:rsidRPr="003D5103">
              <w:rPr>
                <w:rFonts w:asciiTheme="minorHAnsi" w:hAnsiTheme="minorHAnsi" w:cstheme="minorHAnsi"/>
                <w:b/>
                <w:sz w:val="20"/>
                <w:szCs w:val="20"/>
              </w:rPr>
              <w:t>Conformity</w:t>
            </w:r>
          </w:p>
          <w:p w14:paraId="000003D7" w14:textId="77777777" w:rsidR="004D6CF7" w:rsidRPr="003D5103" w:rsidRDefault="004479CD">
            <w:pPr>
              <w:spacing w:after="0"/>
              <w:jc w:val="center"/>
              <w:rPr>
                <w:rFonts w:asciiTheme="minorHAnsi" w:eastAsia="Arial" w:hAnsiTheme="minorHAnsi" w:cstheme="minorHAnsi"/>
                <w:sz w:val="20"/>
                <w:szCs w:val="20"/>
              </w:rPr>
            </w:pPr>
            <w:r w:rsidRPr="003D5103">
              <w:rPr>
                <w:rFonts w:asciiTheme="minorHAnsi" w:hAnsiTheme="minorHAnsi" w:cstheme="minorHAnsi"/>
                <w:sz w:val="20"/>
                <w:szCs w:val="20"/>
              </w:rPr>
              <w:t>(Yes/No)</w:t>
            </w:r>
          </w:p>
        </w:tc>
        <w:tc>
          <w:tcPr>
            <w:tcW w:w="3327" w:type="dxa"/>
            <w:gridSpan w:val="2"/>
            <w:tcBorders>
              <w:top w:val="single" w:sz="4" w:space="0" w:color="00000A"/>
              <w:left w:val="single" w:sz="4" w:space="0" w:color="00000A"/>
              <w:bottom w:val="single" w:sz="4" w:space="0" w:color="00000A"/>
            </w:tcBorders>
            <w:shd w:val="clear" w:color="auto" w:fill="FFFFFF"/>
            <w:vAlign w:val="center"/>
          </w:tcPr>
          <w:p w14:paraId="000003D8" w14:textId="77777777" w:rsidR="004D6CF7" w:rsidRPr="003D5103" w:rsidRDefault="004479CD">
            <w:pPr>
              <w:spacing w:after="0"/>
              <w:jc w:val="center"/>
              <w:rPr>
                <w:rFonts w:asciiTheme="minorHAnsi" w:hAnsiTheme="minorHAnsi" w:cstheme="minorHAnsi"/>
                <w:b/>
                <w:sz w:val="20"/>
                <w:szCs w:val="20"/>
              </w:rPr>
            </w:pPr>
            <w:r w:rsidRPr="003D5103">
              <w:rPr>
                <w:rFonts w:asciiTheme="minorHAnsi" w:hAnsiTheme="minorHAnsi" w:cstheme="minorHAnsi"/>
                <w:b/>
                <w:sz w:val="20"/>
                <w:szCs w:val="20"/>
              </w:rPr>
              <w:t xml:space="preserve">Offered Brand, Model and Exact </w:t>
            </w:r>
          </w:p>
          <w:p w14:paraId="000003D9" w14:textId="77777777" w:rsidR="004D6CF7" w:rsidRPr="003D5103" w:rsidRDefault="004479CD">
            <w:pPr>
              <w:spacing w:after="0"/>
              <w:jc w:val="center"/>
              <w:rPr>
                <w:rFonts w:asciiTheme="minorHAnsi" w:hAnsiTheme="minorHAnsi" w:cstheme="minorHAnsi"/>
                <w:b/>
                <w:sz w:val="20"/>
                <w:szCs w:val="20"/>
              </w:rPr>
            </w:pPr>
            <w:r w:rsidRPr="003D5103">
              <w:rPr>
                <w:rFonts w:asciiTheme="minorHAnsi" w:hAnsiTheme="minorHAnsi" w:cstheme="minorHAnsi"/>
                <w:b/>
                <w:sz w:val="20"/>
                <w:szCs w:val="20"/>
              </w:rPr>
              <w:t>characteristics</w:t>
            </w:r>
          </w:p>
          <w:p w14:paraId="000003DA" w14:textId="77777777" w:rsidR="004D6CF7" w:rsidRPr="003D5103" w:rsidRDefault="004479CD">
            <w:pPr>
              <w:spacing w:after="0"/>
              <w:jc w:val="center"/>
              <w:rPr>
                <w:rFonts w:asciiTheme="minorHAnsi" w:hAnsiTheme="minorHAnsi" w:cstheme="minorHAnsi"/>
                <w:i/>
                <w:sz w:val="16"/>
                <w:szCs w:val="16"/>
              </w:rPr>
            </w:pPr>
            <w:r w:rsidRPr="003D5103">
              <w:rPr>
                <w:rFonts w:asciiTheme="minorHAnsi" w:hAnsiTheme="minorHAnsi" w:cstheme="minorHAnsi"/>
                <w:i/>
                <w:sz w:val="16"/>
                <w:szCs w:val="16"/>
              </w:rPr>
              <w:t>(Technical characteristics should not be less/worse than those listed in Annex 1: Schedule of Requirements)</w:t>
            </w:r>
          </w:p>
        </w:tc>
      </w:tr>
      <w:tr w:rsidR="004D6CF7" w:rsidRPr="00DA5EA8" w14:paraId="7E5D5421" w14:textId="77777777" w:rsidTr="000237A4">
        <w:trPr>
          <w:gridAfter w:val="1"/>
          <w:wAfter w:w="15" w:type="dxa"/>
          <w:trHeight w:val="494"/>
        </w:trPr>
        <w:tc>
          <w:tcPr>
            <w:tcW w:w="651" w:type="dxa"/>
            <w:gridSpan w:val="2"/>
            <w:vMerge/>
            <w:shd w:val="clear" w:color="auto" w:fill="FFFFFF"/>
            <w:vAlign w:val="center"/>
          </w:tcPr>
          <w:p w14:paraId="000003DB" w14:textId="77777777" w:rsidR="004D6CF7" w:rsidRPr="003D5103" w:rsidRDefault="004D6CF7">
            <w:pPr>
              <w:widowControl w:val="0"/>
              <w:pBdr>
                <w:top w:val="nil"/>
                <w:left w:val="nil"/>
                <w:bottom w:val="nil"/>
                <w:right w:val="nil"/>
                <w:between w:val="nil"/>
              </w:pBdr>
              <w:spacing w:after="0" w:line="276" w:lineRule="auto"/>
              <w:rPr>
                <w:rFonts w:asciiTheme="minorHAnsi" w:hAnsiTheme="minorHAnsi" w:cstheme="minorHAnsi"/>
                <w:i/>
                <w:sz w:val="16"/>
                <w:szCs w:val="16"/>
              </w:rPr>
            </w:pPr>
          </w:p>
        </w:tc>
        <w:tc>
          <w:tcPr>
            <w:tcW w:w="4744" w:type="dxa"/>
            <w:vMerge/>
            <w:shd w:val="clear" w:color="auto" w:fill="FFFFFF"/>
            <w:vAlign w:val="center"/>
          </w:tcPr>
          <w:p w14:paraId="000003DC" w14:textId="77777777" w:rsidR="004D6CF7" w:rsidRPr="003D5103" w:rsidRDefault="004D6CF7">
            <w:pPr>
              <w:widowControl w:val="0"/>
              <w:pBdr>
                <w:top w:val="nil"/>
                <w:left w:val="nil"/>
                <w:bottom w:val="nil"/>
                <w:right w:val="nil"/>
                <w:between w:val="nil"/>
              </w:pBdr>
              <w:spacing w:after="0" w:line="276" w:lineRule="auto"/>
              <w:rPr>
                <w:rFonts w:asciiTheme="minorHAnsi" w:hAnsiTheme="minorHAnsi" w:cstheme="minorHAnsi"/>
                <w:i/>
                <w:sz w:val="16"/>
                <w:szCs w:val="16"/>
              </w:rPr>
            </w:pPr>
          </w:p>
        </w:tc>
        <w:tc>
          <w:tcPr>
            <w:tcW w:w="1173" w:type="dxa"/>
            <w:vMerge/>
            <w:tcBorders>
              <w:top w:val="single" w:sz="4" w:space="0" w:color="00000A"/>
              <w:left w:val="single" w:sz="4" w:space="0" w:color="00000A"/>
            </w:tcBorders>
            <w:shd w:val="clear" w:color="auto" w:fill="FFFFFF"/>
            <w:vAlign w:val="center"/>
          </w:tcPr>
          <w:p w14:paraId="000003DD" w14:textId="77777777" w:rsidR="004D6CF7" w:rsidRPr="003D5103" w:rsidRDefault="004D6CF7">
            <w:pPr>
              <w:widowControl w:val="0"/>
              <w:pBdr>
                <w:top w:val="nil"/>
                <w:left w:val="nil"/>
                <w:bottom w:val="nil"/>
                <w:right w:val="nil"/>
                <w:between w:val="nil"/>
              </w:pBdr>
              <w:spacing w:after="0" w:line="276" w:lineRule="auto"/>
              <w:rPr>
                <w:rFonts w:asciiTheme="minorHAnsi" w:hAnsiTheme="minorHAnsi" w:cstheme="minorHAnsi"/>
                <w:i/>
                <w:sz w:val="16"/>
                <w:szCs w:val="16"/>
              </w:rPr>
            </w:pPr>
          </w:p>
        </w:tc>
        <w:tc>
          <w:tcPr>
            <w:tcW w:w="3327" w:type="dxa"/>
            <w:gridSpan w:val="2"/>
            <w:tcBorders>
              <w:top w:val="single" w:sz="4" w:space="0" w:color="00000A"/>
              <w:left w:val="single" w:sz="4" w:space="0" w:color="00000A"/>
              <w:bottom w:val="single" w:sz="4" w:space="0" w:color="000000"/>
            </w:tcBorders>
            <w:shd w:val="clear" w:color="auto" w:fill="FFFFFF"/>
            <w:vAlign w:val="center"/>
          </w:tcPr>
          <w:p w14:paraId="000003DE" w14:textId="77777777" w:rsidR="004D6CF7" w:rsidRPr="003D5103" w:rsidRDefault="004479CD">
            <w:pPr>
              <w:spacing w:after="0"/>
              <w:jc w:val="center"/>
              <w:rPr>
                <w:rFonts w:asciiTheme="minorHAnsi" w:hAnsiTheme="minorHAnsi" w:cstheme="minorHAnsi"/>
                <w:b/>
                <w:sz w:val="20"/>
                <w:szCs w:val="20"/>
              </w:rPr>
            </w:pPr>
            <w:r w:rsidRPr="003D5103">
              <w:rPr>
                <w:rFonts w:asciiTheme="minorHAnsi" w:hAnsiTheme="minorHAnsi" w:cstheme="minorHAnsi"/>
                <w:b/>
                <w:sz w:val="20"/>
                <w:szCs w:val="20"/>
              </w:rPr>
              <w:t xml:space="preserve">Brand/ model </w:t>
            </w:r>
            <w:r w:rsidRPr="003D5103">
              <w:rPr>
                <w:rFonts w:asciiTheme="minorHAnsi" w:hAnsiTheme="minorHAnsi" w:cstheme="minorHAnsi"/>
                <w:i/>
                <w:sz w:val="16"/>
                <w:szCs w:val="16"/>
              </w:rPr>
              <w:t>(please indicate)</w:t>
            </w:r>
          </w:p>
        </w:tc>
      </w:tr>
      <w:tr w:rsidR="004D6CF7" w:rsidRPr="00DA5EA8" w14:paraId="5D7181A7" w14:textId="77777777" w:rsidTr="000237A4">
        <w:trPr>
          <w:trHeight w:val="494"/>
        </w:trPr>
        <w:tc>
          <w:tcPr>
            <w:tcW w:w="9910" w:type="dxa"/>
            <w:gridSpan w:val="7"/>
            <w:vAlign w:val="center"/>
          </w:tcPr>
          <w:p w14:paraId="000003DF" w14:textId="72185FE1" w:rsidR="004D6CF7" w:rsidRPr="00DA5EA8" w:rsidRDefault="00A4640B">
            <w:pPr>
              <w:spacing w:after="0"/>
              <w:rPr>
                <w:rFonts w:asciiTheme="minorHAnsi" w:hAnsiTheme="minorHAnsi" w:cstheme="minorHAnsi"/>
                <w:b/>
                <w:sz w:val="20"/>
                <w:szCs w:val="20"/>
              </w:rPr>
            </w:pPr>
            <w:r w:rsidRPr="00DA5EA8">
              <w:rPr>
                <w:rFonts w:asciiTheme="minorHAnsi" w:hAnsiTheme="minorHAnsi" w:cstheme="minorHAnsi"/>
                <w:b/>
                <w:bCs/>
                <w:sz w:val="20"/>
                <w:szCs w:val="20"/>
                <w:lang w:val="en-GB"/>
              </w:rPr>
              <w:t>Module 1. Next-Generation Firewall Hardware Appliance</w:t>
            </w:r>
          </w:p>
        </w:tc>
      </w:tr>
      <w:tr w:rsidR="004D6CF7" w:rsidRPr="00DA5EA8" w14:paraId="03D0CF9F" w14:textId="77777777" w:rsidTr="000237A4">
        <w:trPr>
          <w:gridAfter w:val="1"/>
          <w:wAfter w:w="15" w:type="dxa"/>
          <w:trHeight w:val="314"/>
        </w:trPr>
        <w:tc>
          <w:tcPr>
            <w:tcW w:w="651" w:type="dxa"/>
            <w:gridSpan w:val="2"/>
            <w:shd w:val="clear" w:color="auto" w:fill="FFFFFF"/>
            <w:vAlign w:val="center"/>
          </w:tcPr>
          <w:p w14:paraId="000003E3" w14:textId="0B0C7498" w:rsidR="004D6CF7" w:rsidRPr="00DA5EA8" w:rsidRDefault="004D6CF7" w:rsidP="004B6CB5">
            <w:pPr>
              <w:pBdr>
                <w:top w:val="nil"/>
                <w:left w:val="nil"/>
                <w:bottom w:val="nil"/>
                <w:right w:val="nil"/>
                <w:between w:val="nil"/>
              </w:pBdr>
              <w:spacing w:after="0"/>
              <w:rPr>
                <w:rFonts w:asciiTheme="minorHAnsi" w:hAnsiTheme="minorHAnsi" w:cstheme="minorHAnsi"/>
                <w:color w:val="000000"/>
                <w:sz w:val="20"/>
                <w:szCs w:val="20"/>
              </w:rPr>
            </w:pPr>
          </w:p>
        </w:tc>
        <w:tc>
          <w:tcPr>
            <w:tcW w:w="4744" w:type="dxa"/>
            <w:shd w:val="clear" w:color="auto" w:fill="FFFFFF"/>
            <w:vAlign w:val="center"/>
          </w:tcPr>
          <w:p w14:paraId="23525E8E" w14:textId="77777777" w:rsidR="00A4640B" w:rsidRPr="00DA5EA8" w:rsidRDefault="00A4640B" w:rsidP="000C050F">
            <w:pPr>
              <w:pBdr>
                <w:top w:val="nil"/>
                <w:left w:val="nil"/>
                <w:bottom w:val="nil"/>
                <w:right w:val="nil"/>
                <w:between w:val="nil"/>
              </w:pBdr>
              <w:spacing w:after="0" w:line="240" w:lineRule="auto"/>
              <w:jc w:val="both"/>
              <w:rPr>
                <w:rFonts w:asciiTheme="minorHAnsi" w:hAnsiTheme="minorHAnsi" w:cstheme="minorHAnsi"/>
                <w:b/>
                <w:bCs/>
                <w:sz w:val="20"/>
                <w:szCs w:val="20"/>
              </w:rPr>
            </w:pPr>
            <w:r w:rsidRPr="00DA5EA8">
              <w:rPr>
                <w:rFonts w:asciiTheme="minorHAnsi" w:hAnsiTheme="minorHAnsi" w:cstheme="minorHAnsi"/>
                <w:b/>
                <w:bCs/>
                <w:sz w:val="20"/>
                <w:szCs w:val="20"/>
                <w:lang w:val="en-GB"/>
              </w:rPr>
              <w:t>Next-Generation Firewall Hardware Appliance</w:t>
            </w:r>
            <w:r w:rsidRPr="00DA5EA8">
              <w:rPr>
                <w:rFonts w:asciiTheme="minorHAnsi" w:hAnsiTheme="minorHAnsi" w:cstheme="minorHAnsi"/>
                <w:b/>
                <w:bCs/>
                <w:sz w:val="20"/>
                <w:szCs w:val="20"/>
              </w:rPr>
              <w:t xml:space="preserve"> </w:t>
            </w:r>
          </w:p>
          <w:p w14:paraId="374ED6CC" w14:textId="77777777" w:rsidR="001B39F5" w:rsidRPr="00DA5EA8" w:rsidRDefault="00F80706"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 xml:space="preserve">Equipment type: Enterprise / branch-class Next-Generation Firewall appliance. The proposed model shall be newer than Q2 2023 and shall be actively marketed by the manufacturer. The proposed model </w:t>
            </w:r>
            <w:proofErr w:type="gramStart"/>
            <w:r w:rsidRPr="00DA5EA8">
              <w:rPr>
                <w:rFonts w:asciiTheme="minorHAnsi" w:eastAsia="Arial" w:hAnsiTheme="minorHAnsi" w:cstheme="minorHAnsi"/>
                <w:sz w:val="20"/>
              </w:rPr>
              <w:t>shall</w:t>
            </w:r>
            <w:proofErr w:type="gramEnd"/>
            <w:r w:rsidRPr="00DA5EA8">
              <w:rPr>
                <w:rFonts w:asciiTheme="minorHAnsi" w:eastAsia="Arial" w:hAnsiTheme="minorHAnsi" w:cstheme="minorHAnsi"/>
                <w:sz w:val="20"/>
              </w:rPr>
              <w:t xml:space="preserve"> not be end-of-sale (EOS) or end-of-support (EOL) as of the delivery date.</w:t>
            </w:r>
          </w:p>
          <w:p w14:paraId="7C1DF428" w14:textId="77777777" w:rsidR="00F80706" w:rsidRPr="00DA5EA8" w:rsidRDefault="0047066B"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Purpose: The appliance shall provide perimeter network protection, firewalling, traffic inspection, VPN, intrusion prevention, malware protection, application control, web/DNS filtering, logging and centralized management capability</w:t>
            </w:r>
          </w:p>
          <w:p w14:paraId="2EC7F2E8" w14:textId="77777777" w:rsidR="0047066B" w:rsidRPr="00DA5EA8" w:rsidRDefault="004A2C33"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 xml:space="preserve">Equipment condition: New, unused, original equipment, not refurbished, not renewed, not </w:t>
            </w:r>
            <w:proofErr w:type="spellStart"/>
            <w:proofErr w:type="gramStart"/>
            <w:r w:rsidRPr="00DA5EA8">
              <w:rPr>
                <w:rFonts w:asciiTheme="minorHAnsi" w:eastAsia="Arial" w:hAnsiTheme="minorHAnsi" w:cstheme="minorHAnsi"/>
                <w:sz w:val="20"/>
              </w:rPr>
              <w:t>endof</w:t>
            </w:r>
            <w:proofErr w:type="spellEnd"/>
            <w:proofErr w:type="gramEnd"/>
            <w:r w:rsidRPr="00DA5EA8">
              <w:rPr>
                <w:rFonts w:asciiTheme="minorHAnsi" w:eastAsia="Arial" w:hAnsiTheme="minorHAnsi" w:cstheme="minorHAnsi"/>
                <w:sz w:val="20"/>
              </w:rPr>
              <w:t>-sale and not end-of-support as of the delivery date</w:t>
            </w:r>
          </w:p>
          <w:p w14:paraId="64F2519D" w14:textId="77777777" w:rsidR="004A2C33" w:rsidRPr="00DA5EA8" w:rsidRDefault="004C1F57"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 xml:space="preserve">Form factor: Rack-mountable appliance suitable for installation </w:t>
            </w:r>
            <w:proofErr w:type="gramStart"/>
            <w:r w:rsidRPr="00DA5EA8">
              <w:rPr>
                <w:rFonts w:asciiTheme="minorHAnsi" w:eastAsia="Arial" w:hAnsiTheme="minorHAnsi" w:cstheme="minorHAnsi"/>
                <w:sz w:val="20"/>
              </w:rPr>
              <w:t>in</w:t>
            </w:r>
            <w:proofErr w:type="gramEnd"/>
            <w:r w:rsidRPr="00DA5EA8">
              <w:rPr>
                <w:rFonts w:asciiTheme="minorHAnsi" w:eastAsia="Arial" w:hAnsiTheme="minorHAnsi" w:cstheme="minorHAnsi"/>
                <w:sz w:val="20"/>
              </w:rPr>
              <w:t xml:space="preserve"> a standard 19-inch rack. Rack mounting accessories shall be included if required for rack installation</w:t>
            </w:r>
          </w:p>
          <w:p w14:paraId="06F78272" w14:textId="77777777" w:rsidR="004C1F57" w:rsidRPr="00DA5EA8" w:rsidRDefault="007166D2"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Hardware platform: Hardware-accelerated, purpose-built or security-optimized appliance architecture designed for firewalling, VPN, IPS and threat prevention functions</w:t>
            </w:r>
          </w:p>
          <w:p w14:paraId="1992D2B1" w14:textId="30A97D2F" w:rsidR="00A11678" w:rsidRPr="00DA5EA8" w:rsidRDefault="00A11678"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 xml:space="preserve">Firewall throughput: Minimum 3 Gbps under manufacturer-published firewall or </w:t>
            </w:r>
            <w:proofErr w:type="spellStart"/>
            <w:r w:rsidRPr="00DA5EA8">
              <w:rPr>
                <w:rFonts w:asciiTheme="minorHAnsi" w:eastAsia="Arial" w:hAnsiTheme="minorHAnsi" w:cstheme="minorHAnsi"/>
                <w:sz w:val="20"/>
              </w:rPr>
              <w:t>applicationaware</w:t>
            </w:r>
            <w:proofErr w:type="spellEnd"/>
            <w:r w:rsidRPr="00DA5EA8">
              <w:rPr>
                <w:rFonts w:asciiTheme="minorHAnsi" w:eastAsia="Arial" w:hAnsiTheme="minorHAnsi" w:cstheme="minorHAnsi"/>
                <w:sz w:val="20"/>
              </w:rPr>
              <w:t xml:space="preserve"> firewall test conditions</w:t>
            </w:r>
          </w:p>
          <w:p w14:paraId="743F0DDD" w14:textId="77777777" w:rsidR="007166D2" w:rsidRPr="00DA5EA8" w:rsidRDefault="00066666"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lastRenderedPageBreak/>
              <w:t>NGFW / threat defense throughput: Minimum 3.0 Gbps with firewall and advanced security inspection enabled, or equivalent manufacturer-published enterprise traffic mix.</w:t>
            </w:r>
          </w:p>
          <w:p w14:paraId="265C1886" w14:textId="77777777" w:rsidR="00066666" w:rsidRPr="00DA5EA8" w:rsidRDefault="003E035E"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Threat prevention throughput: Minimum 2.3 Gbps with threat prevention functions enabled, including IPS and anti-malware/anti-virus, or equivalent manufacturer-published enterprise traffic mix</w:t>
            </w:r>
          </w:p>
          <w:p w14:paraId="1168D3FE" w14:textId="77777777" w:rsidR="003E035E" w:rsidRPr="00DA5EA8" w:rsidRDefault="000720BA"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IPS throughput: Minimum 2.6 Gbps, if published separately by the manufacturer. If not published separately, bidder shall provide the closest official equivalent threat prevention or NGFW throughput metric</w:t>
            </w:r>
          </w:p>
          <w:p w14:paraId="3481F18F" w14:textId="77777777" w:rsidR="000720BA" w:rsidRPr="00DA5EA8" w:rsidRDefault="00A1171F"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IPsec VPN throughput: Minimum 1.2 Gbps</w:t>
            </w:r>
          </w:p>
          <w:p w14:paraId="714C3D06" w14:textId="77777777" w:rsidR="00A1171F" w:rsidRPr="00DA5EA8" w:rsidRDefault="001D4621"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Concurrent sessions: Minimum 200,000 concurrent sessions</w:t>
            </w:r>
          </w:p>
          <w:p w14:paraId="3E3A27AB" w14:textId="77777777" w:rsidR="001D4621" w:rsidRPr="00DA5EA8" w:rsidRDefault="00145506"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New sessions/connections per second: Minimum 15,000 new sessions/connections per second</w:t>
            </w:r>
          </w:p>
          <w:p w14:paraId="5562DBBB" w14:textId="77777777" w:rsidR="00145506" w:rsidRPr="00DA5EA8" w:rsidRDefault="00EB422E"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SSL/TLS inspection: The appliance shall support SSL/TLS inspection or decryption. Where the manufacturer publishes SSL/TLS inspection throughput (or equivalent SSL inspection performance metric), the value shall be minimum 1 Gbps. The bidder shall provide the official manufacturer-published value and reference document.</w:t>
            </w:r>
          </w:p>
          <w:p w14:paraId="42361533" w14:textId="77777777" w:rsidR="00EB422E" w:rsidRPr="00DA5EA8" w:rsidRDefault="00FF132B"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IPv4 and IPv6: Support for IPv4 and IPv6 firewalling and routing</w:t>
            </w:r>
          </w:p>
          <w:p w14:paraId="29DC9C10" w14:textId="77777777" w:rsidR="00FF132B" w:rsidRPr="00DA5EA8" w:rsidRDefault="002F3732"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Routing: Support for static routing and dynamic routing protocols, including at least OSPF and BGP, or equivalent dynamic routing capability</w:t>
            </w:r>
          </w:p>
          <w:p w14:paraId="0F83C7CA" w14:textId="77777777" w:rsidR="00AE7468" w:rsidRPr="00DA5EA8" w:rsidRDefault="00AE7468"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VLAN support: Support for IEEE 802.1Q VLAN tagging</w:t>
            </w:r>
          </w:p>
          <w:p w14:paraId="56201913" w14:textId="77777777" w:rsidR="00A56D4A" w:rsidRPr="00DA5EA8" w:rsidRDefault="00A56D4A"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Link aggregation: Support for link aggregation / LACP</w:t>
            </w:r>
          </w:p>
          <w:p w14:paraId="46482C03" w14:textId="77777777" w:rsidR="00A56D4A" w:rsidRPr="00DA5EA8" w:rsidRDefault="0003663B"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Network interfaces: Minimum 8 Ethernet data interfaces, 1GbE or higher</w:t>
            </w:r>
          </w:p>
          <w:p w14:paraId="3DA02074" w14:textId="77777777" w:rsidR="0003663B" w:rsidRPr="00DA5EA8" w:rsidRDefault="009119AE"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High-speed interfaces: The appliance shall include either optical interfaces or multi-gigabit interfaces suitable for uplink/high-speed connectivity. The bidder shall clearly state the number, type and speed of all interfaces</w:t>
            </w:r>
          </w:p>
          <w:p w14:paraId="1634F204" w14:textId="77777777" w:rsidR="009119AE" w:rsidRPr="00DA5EA8" w:rsidRDefault="00751DAD"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Management interface: Minimum 1 dedicated out-of-band management interface or equivalent dedicated management capability</w:t>
            </w:r>
          </w:p>
          <w:p w14:paraId="6242A28D" w14:textId="77777777" w:rsidR="00751DAD" w:rsidRPr="00DA5EA8" w:rsidRDefault="00DB25BE"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Console interface: Minimum 1 console interface, RJ45, USB, micro-USB or equivalent</w:t>
            </w:r>
          </w:p>
          <w:p w14:paraId="4E2DF50F" w14:textId="77777777" w:rsidR="00DB25BE" w:rsidRPr="00DA5EA8" w:rsidRDefault="00D74F53"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USB/service interface: USB/service port or equivalent maintenance interface</w:t>
            </w:r>
          </w:p>
          <w:p w14:paraId="13A36287" w14:textId="77777777" w:rsidR="00D74F53" w:rsidRPr="00DA5EA8" w:rsidRDefault="006B2D5A"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High availability: Support for High Availability in at least Active/Passive or Active/Standby mode</w:t>
            </w:r>
          </w:p>
          <w:p w14:paraId="12A82624" w14:textId="77777777" w:rsidR="006B2D5A" w:rsidRPr="00DA5EA8" w:rsidRDefault="00E34EBD"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 xml:space="preserve">Session continuity: Support for session synchronization/failover or equivalent mechanism </w:t>
            </w:r>
            <w:r w:rsidRPr="00DA5EA8">
              <w:rPr>
                <w:rFonts w:asciiTheme="minorHAnsi" w:eastAsia="Arial" w:hAnsiTheme="minorHAnsi" w:cstheme="minorHAnsi"/>
                <w:sz w:val="20"/>
              </w:rPr>
              <w:lastRenderedPageBreak/>
              <w:t>for traffic continuity during failover, where supported by the proposed platform</w:t>
            </w:r>
          </w:p>
          <w:p w14:paraId="588323AA" w14:textId="77777777" w:rsidR="00E34EBD" w:rsidRPr="00DA5EA8" w:rsidRDefault="00FB1297"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Power input: AC power input, 100 to 240V, 50/60Hz</w:t>
            </w:r>
          </w:p>
          <w:p w14:paraId="5C88FEB2" w14:textId="77777777" w:rsidR="00FB1297" w:rsidRPr="00DA5EA8" w:rsidRDefault="007C01F7"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Power redundancy: Redundant power supply shall be included if available for the proposed model. If not available, bidder shall clearly state the power supply design and resilience options</w:t>
            </w:r>
          </w:p>
          <w:p w14:paraId="68137B4D" w14:textId="77777777" w:rsidR="007C01F7" w:rsidRPr="00DA5EA8" w:rsidRDefault="00826B4E"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Operating temperature: Operating temperature range shall cover at least 0°C to 40°C</w:t>
            </w:r>
          </w:p>
          <w:p w14:paraId="292018E1" w14:textId="77777777" w:rsidR="00826B4E" w:rsidRPr="00DA5EA8" w:rsidRDefault="00670DAC"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Web management: Web-based graphical management interface over HTTPS</w:t>
            </w:r>
          </w:p>
          <w:p w14:paraId="74518FE9" w14:textId="77777777" w:rsidR="00670DAC" w:rsidRPr="00DA5EA8" w:rsidRDefault="00E7013C"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CLI management: CLI access through SSH and/or console</w:t>
            </w:r>
          </w:p>
          <w:p w14:paraId="5D0F16B1" w14:textId="77777777" w:rsidR="00E7013C" w:rsidRPr="00DA5EA8" w:rsidRDefault="0094600E"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Local logging: Support for local logging of system, traffic, security and administrative events</w:t>
            </w:r>
          </w:p>
          <w:p w14:paraId="74414EF8" w14:textId="77777777" w:rsidR="0094600E" w:rsidRPr="00DA5EA8" w:rsidRDefault="00990465"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External logging: Support for exporting logs to external syslog/SIEM or equivalent log management system</w:t>
            </w:r>
          </w:p>
          <w:p w14:paraId="2D4ACCE9" w14:textId="77777777" w:rsidR="00990465" w:rsidRPr="00DA5EA8" w:rsidRDefault="00CC584D"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Monitoring: Support for SNMP v2c/v3 or equivalent monitoring protocol</w:t>
            </w:r>
          </w:p>
          <w:p w14:paraId="07CE7D21" w14:textId="77777777" w:rsidR="00CC584D" w:rsidRPr="00DA5EA8" w:rsidRDefault="00B63810"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Administrator roles: Role-based administrator access control</w:t>
            </w:r>
          </w:p>
          <w:p w14:paraId="0759A883" w14:textId="77777777" w:rsidR="00B63810" w:rsidRPr="00DA5EA8" w:rsidRDefault="005720DA"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Audit trail: Audit logs for administrative actions</w:t>
            </w:r>
          </w:p>
          <w:p w14:paraId="33C94876" w14:textId="77777777" w:rsidR="005720DA" w:rsidRPr="00DA5EA8" w:rsidRDefault="00FC341D"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API / automation: REST API or equivalent automation/integration interface</w:t>
            </w:r>
          </w:p>
          <w:p w14:paraId="22696E1E" w14:textId="77777777" w:rsidR="00FC341D" w:rsidRPr="00DA5EA8" w:rsidRDefault="00073E1C"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Centralized management readiness: Support for centralized management through the manufacturer’s on-premises or cloud-based management platform</w:t>
            </w:r>
          </w:p>
          <w:p w14:paraId="616A461C" w14:textId="77777777" w:rsidR="00073E1C" w:rsidRPr="00DA5EA8" w:rsidRDefault="00B515CC"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Accessories: All power cords, rack-mount kits, brackets and accessories required for installation and operation shall be included</w:t>
            </w:r>
          </w:p>
          <w:p w14:paraId="0156ED6E" w14:textId="77777777" w:rsidR="00B515CC" w:rsidRPr="00DA5EA8" w:rsidRDefault="00841E7A"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Solution compatibility: All hardware, licenses, subscriptions, support services, components and accessories shall be fully compatible and delivered as a complete operational solution</w:t>
            </w:r>
          </w:p>
          <w:p w14:paraId="354F3856" w14:textId="77777777" w:rsidR="00A554CB" w:rsidRPr="00DA5EA8" w:rsidRDefault="001B3886"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Documentation: The bidder shall provide official manufacturer datasheets and technical documentation confirming compliance with the requirements</w:t>
            </w:r>
          </w:p>
          <w:p w14:paraId="0FF3ABDE" w14:textId="77777777" w:rsidR="001B3886" w:rsidRPr="00DA5EA8" w:rsidRDefault="00A554CB"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The supplier undertakes: The equipment must be legally imported into the Republic of Moldova. There must be no regional restrictions imposed by the manufacturer on the operation of the equipment within the Republic of Moldova</w:t>
            </w:r>
          </w:p>
          <w:p w14:paraId="000003F6" w14:textId="5E5F6869" w:rsidR="008E2B6A" w:rsidRPr="00DA5EA8" w:rsidRDefault="008E2B6A" w:rsidP="00FC23C3">
            <w:pPr>
              <w:pStyle w:val="ListParagraph"/>
              <w:numPr>
                <w:ilvl w:val="0"/>
                <w:numId w:val="9"/>
              </w:numPr>
              <w:pBdr>
                <w:top w:val="nil"/>
                <w:left w:val="nil"/>
                <w:bottom w:val="nil"/>
                <w:right w:val="nil"/>
                <w:between w:val="nil"/>
              </w:pBdr>
              <w:spacing w:after="0" w:line="240" w:lineRule="auto"/>
              <w:jc w:val="both"/>
              <w:rPr>
                <w:rFonts w:asciiTheme="minorHAnsi" w:hAnsiTheme="minorHAnsi" w:cstheme="minorHAnsi"/>
                <w:color w:val="000000"/>
                <w:sz w:val="20"/>
                <w:szCs w:val="20"/>
              </w:rPr>
            </w:pPr>
            <w:r w:rsidRPr="00DA5EA8">
              <w:rPr>
                <w:rFonts w:asciiTheme="minorHAnsi" w:eastAsia="Arial" w:hAnsiTheme="minorHAnsi" w:cstheme="minorHAnsi"/>
                <w:sz w:val="20"/>
              </w:rPr>
              <w:t>3 years warranty</w:t>
            </w:r>
          </w:p>
        </w:tc>
        <w:tc>
          <w:tcPr>
            <w:tcW w:w="1173" w:type="dxa"/>
            <w:tcBorders>
              <w:top w:val="single" w:sz="4" w:space="0" w:color="00000A"/>
              <w:left w:val="single" w:sz="4" w:space="0" w:color="00000A"/>
              <w:bottom w:val="single" w:sz="4" w:space="0" w:color="00000A"/>
            </w:tcBorders>
            <w:shd w:val="clear" w:color="auto" w:fill="FFFFFF"/>
            <w:vAlign w:val="center"/>
          </w:tcPr>
          <w:p w14:paraId="000003F7" w14:textId="77777777" w:rsidR="004D6CF7" w:rsidRPr="00DA5EA8" w:rsidRDefault="004D6CF7">
            <w:pPr>
              <w:spacing w:after="0"/>
              <w:jc w:val="center"/>
              <w:rPr>
                <w:rFonts w:asciiTheme="minorHAnsi" w:hAnsiTheme="minorHAnsi" w:cstheme="minorHAnsi"/>
                <w:b/>
                <w:sz w:val="20"/>
                <w:szCs w:val="20"/>
              </w:rPr>
            </w:pPr>
          </w:p>
        </w:tc>
        <w:tc>
          <w:tcPr>
            <w:tcW w:w="3327" w:type="dxa"/>
            <w:gridSpan w:val="2"/>
            <w:tcBorders>
              <w:top w:val="single" w:sz="4" w:space="0" w:color="00000A"/>
              <w:left w:val="single" w:sz="4" w:space="0" w:color="00000A"/>
              <w:bottom w:val="single" w:sz="4" w:space="0" w:color="00000A"/>
            </w:tcBorders>
            <w:shd w:val="clear" w:color="auto" w:fill="FFFFFF"/>
            <w:vAlign w:val="center"/>
          </w:tcPr>
          <w:p w14:paraId="000003F8" w14:textId="77777777" w:rsidR="004D6CF7" w:rsidRPr="00DA5EA8" w:rsidRDefault="004D6CF7">
            <w:pPr>
              <w:spacing w:after="0"/>
              <w:jc w:val="center"/>
              <w:rPr>
                <w:rFonts w:asciiTheme="minorHAnsi" w:hAnsiTheme="minorHAnsi" w:cstheme="minorHAnsi"/>
                <w:b/>
                <w:sz w:val="20"/>
                <w:szCs w:val="20"/>
              </w:rPr>
            </w:pPr>
          </w:p>
        </w:tc>
      </w:tr>
      <w:tr w:rsidR="00A554CB" w:rsidRPr="00DA5EA8" w14:paraId="4F3D78D3" w14:textId="77777777" w:rsidTr="000237A4">
        <w:trPr>
          <w:trHeight w:val="314"/>
        </w:trPr>
        <w:tc>
          <w:tcPr>
            <w:tcW w:w="9910" w:type="dxa"/>
            <w:gridSpan w:val="7"/>
            <w:shd w:val="clear" w:color="auto" w:fill="FFFFFF"/>
            <w:vAlign w:val="center"/>
          </w:tcPr>
          <w:p w14:paraId="6EB274F3" w14:textId="60FCBFE3" w:rsidR="00A554CB" w:rsidRPr="00DA5EA8" w:rsidRDefault="00F82916" w:rsidP="00F82916">
            <w:pPr>
              <w:spacing w:after="0"/>
              <w:rPr>
                <w:rFonts w:asciiTheme="minorHAnsi" w:hAnsiTheme="minorHAnsi" w:cstheme="minorHAnsi"/>
                <w:b/>
                <w:sz w:val="20"/>
                <w:szCs w:val="20"/>
              </w:rPr>
            </w:pPr>
            <w:r w:rsidRPr="00DA5EA8">
              <w:rPr>
                <w:rFonts w:asciiTheme="minorHAnsi" w:eastAsia="Arial" w:hAnsiTheme="minorHAnsi" w:cstheme="minorHAnsi"/>
                <w:b/>
                <w:sz w:val="20"/>
              </w:rPr>
              <w:lastRenderedPageBreak/>
              <w:t xml:space="preserve">Module 2. Security License, </w:t>
            </w:r>
            <w:proofErr w:type="gramStart"/>
            <w:r w:rsidRPr="00DA5EA8">
              <w:rPr>
                <w:rFonts w:asciiTheme="minorHAnsi" w:eastAsia="Arial" w:hAnsiTheme="minorHAnsi" w:cstheme="minorHAnsi"/>
                <w:b/>
                <w:sz w:val="20"/>
              </w:rPr>
              <w:t>similar to</w:t>
            </w:r>
            <w:proofErr w:type="gramEnd"/>
            <w:r w:rsidRPr="00DA5EA8">
              <w:rPr>
                <w:rFonts w:asciiTheme="minorHAnsi" w:eastAsia="Arial" w:hAnsiTheme="minorHAnsi" w:cstheme="minorHAnsi"/>
                <w:b/>
                <w:sz w:val="20"/>
              </w:rPr>
              <w:t xml:space="preserve"> UTP-Class Subscription and Support for 36 Months</w:t>
            </w:r>
          </w:p>
        </w:tc>
      </w:tr>
      <w:tr w:rsidR="00F82916" w:rsidRPr="00DA5EA8" w14:paraId="6FDA813A" w14:textId="50832E56" w:rsidTr="000237A4">
        <w:trPr>
          <w:gridAfter w:val="1"/>
          <w:wAfter w:w="15" w:type="dxa"/>
          <w:trHeight w:val="314"/>
        </w:trPr>
        <w:tc>
          <w:tcPr>
            <w:tcW w:w="643" w:type="dxa"/>
            <w:tcBorders>
              <w:top w:val="single" w:sz="4" w:space="0" w:color="auto"/>
              <w:bottom w:val="single" w:sz="4" w:space="0" w:color="auto"/>
              <w:right w:val="single" w:sz="4" w:space="0" w:color="auto"/>
            </w:tcBorders>
            <w:shd w:val="clear" w:color="auto" w:fill="FFFFFF"/>
            <w:vAlign w:val="center"/>
          </w:tcPr>
          <w:p w14:paraId="1951B238" w14:textId="77777777" w:rsidR="00F82916" w:rsidRPr="00DA5EA8" w:rsidRDefault="00F82916" w:rsidP="00F82916">
            <w:pPr>
              <w:spacing w:after="0"/>
              <w:rPr>
                <w:rFonts w:asciiTheme="minorHAnsi" w:eastAsia="Arial" w:hAnsiTheme="minorHAnsi" w:cstheme="minorHAnsi"/>
                <w:b/>
                <w:sz w:val="20"/>
              </w:rPr>
            </w:pPr>
          </w:p>
        </w:tc>
        <w:tc>
          <w:tcPr>
            <w:tcW w:w="4752" w:type="dxa"/>
            <w:gridSpan w:val="2"/>
            <w:tcBorders>
              <w:top w:val="single" w:sz="4" w:space="0" w:color="auto"/>
              <w:left w:val="single" w:sz="4" w:space="0" w:color="auto"/>
              <w:bottom w:val="single" w:sz="4" w:space="0" w:color="auto"/>
            </w:tcBorders>
            <w:shd w:val="clear" w:color="auto" w:fill="FFFFFF"/>
            <w:vAlign w:val="center"/>
          </w:tcPr>
          <w:p w14:paraId="196D014A" w14:textId="77777777" w:rsidR="00F82916" w:rsidRPr="00DA5EA8" w:rsidRDefault="00D54DDB"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Subscription type: Unified Threat Protection, Threat Protection, Advanced Security or equivalent manufacturer security subscription bundle</w:t>
            </w:r>
          </w:p>
          <w:p w14:paraId="0BD22226" w14:textId="77777777" w:rsidR="00D54DDB" w:rsidRPr="00DA5EA8" w:rsidRDefault="00E10FC2"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Subscription duration: Minimum 36 months</w:t>
            </w:r>
          </w:p>
          <w:p w14:paraId="67A4D955" w14:textId="77777777" w:rsidR="00E10FC2" w:rsidRPr="00DA5EA8" w:rsidRDefault="00CD4E4A"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lastRenderedPageBreak/>
              <w:t>License activation period: The 36-month subscription period shall start from license activation or from final acceptance.</w:t>
            </w:r>
          </w:p>
          <w:p w14:paraId="5D629A36" w14:textId="77777777" w:rsidR="00CD4E4A" w:rsidRPr="00DA5EA8" w:rsidRDefault="00EC7CCB"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End-user registration: Hardware, licenses, subscriptions and support entitlements shall be registered to the final beneficiary/end user</w:t>
            </w:r>
          </w:p>
          <w:p w14:paraId="784665C6" w14:textId="77777777" w:rsidR="00EC7CCB" w:rsidRPr="00DA5EA8" w:rsidRDefault="002E527E"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Manufacturer support: Manufacturer technical support shall be provided for the full 36-month period</w:t>
            </w:r>
          </w:p>
          <w:p w14:paraId="64512E8B" w14:textId="77777777" w:rsidR="002E527E" w:rsidRPr="00DA5EA8" w:rsidRDefault="00471166"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Support availability: Support shall be available 24x7x365 or according to the manufacturer’s equivalent premium support level included in the proposed bundle</w:t>
            </w:r>
          </w:p>
          <w:p w14:paraId="0C96ECDC" w14:textId="77777777" w:rsidR="00471166" w:rsidRPr="00DA5EA8" w:rsidRDefault="00A12CF3"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Firmware/software updates: Firmware, software and operating system updates/upgrades shall be included for the full 36-month period</w:t>
            </w:r>
          </w:p>
          <w:p w14:paraId="0419733F" w14:textId="77777777" w:rsidR="00A12CF3" w:rsidRPr="00DA5EA8" w:rsidRDefault="000663FA"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Security updates: Security signatures, threat intelligence feeds and security databases shall be updated during the full 36-month period</w:t>
            </w:r>
          </w:p>
          <w:p w14:paraId="71B13796" w14:textId="77777777" w:rsidR="000663FA" w:rsidRPr="00DA5EA8" w:rsidRDefault="00C36D3F"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Intrusion Prevention System: IPS functionality with regular signature updates shall be included and licensed for 36 months</w:t>
            </w:r>
          </w:p>
          <w:p w14:paraId="1167F3EB" w14:textId="77777777" w:rsidR="00C36D3F" w:rsidRPr="00DA5EA8" w:rsidRDefault="00ED1D9A"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Anti-malware / anti-virus: Anti-malware and/or anti-virus protection shall be included and licensed for 36 months</w:t>
            </w:r>
          </w:p>
          <w:p w14:paraId="67EE11C4" w14:textId="77777777" w:rsidR="00ED1D9A" w:rsidRPr="00DA5EA8" w:rsidRDefault="00FD0C60"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 xml:space="preserve">Botnet protection: Botnet detection/blocking or equivalent protection against </w:t>
            </w:r>
            <w:proofErr w:type="gramStart"/>
            <w:r w:rsidRPr="00DA5EA8">
              <w:rPr>
                <w:rFonts w:asciiTheme="minorHAnsi" w:eastAsia="Arial" w:hAnsiTheme="minorHAnsi" w:cstheme="minorHAnsi"/>
                <w:sz w:val="20"/>
              </w:rPr>
              <w:t>command-</w:t>
            </w:r>
            <w:proofErr w:type="spellStart"/>
            <w:proofErr w:type="gramEnd"/>
            <w:r w:rsidRPr="00DA5EA8">
              <w:rPr>
                <w:rFonts w:asciiTheme="minorHAnsi" w:eastAsia="Arial" w:hAnsiTheme="minorHAnsi" w:cstheme="minorHAnsi"/>
                <w:sz w:val="20"/>
              </w:rPr>
              <w:t>andcontrol</w:t>
            </w:r>
            <w:proofErr w:type="spellEnd"/>
            <w:r w:rsidRPr="00DA5EA8">
              <w:rPr>
                <w:rFonts w:asciiTheme="minorHAnsi" w:eastAsia="Arial" w:hAnsiTheme="minorHAnsi" w:cstheme="minorHAnsi"/>
                <w:sz w:val="20"/>
              </w:rPr>
              <w:t xml:space="preserve"> communications shall be included and licensed for 36 months</w:t>
            </w:r>
          </w:p>
          <w:p w14:paraId="24C4D848" w14:textId="77777777" w:rsidR="00FD0C60" w:rsidRPr="00DA5EA8" w:rsidRDefault="000E4E59"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Application control: Application identification and application control shall be included and licensed for 36 months</w:t>
            </w:r>
          </w:p>
          <w:p w14:paraId="7A55914B" w14:textId="77777777" w:rsidR="000E4E59" w:rsidRPr="00DA5EA8" w:rsidRDefault="00E314BD"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Web / URL filtering: Web filtering and/or URL filtering shall be included and licensed for 36 months</w:t>
            </w:r>
          </w:p>
          <w:p w14:paraId="5A0DDE1F" w14:textId="77777777" w:rsidR="00E314BD" w:rsidRPr="00DA5EA8" w:rsidRDefault="00574FFA"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DNS security: DNS filtering, malicious domain blocking or equivalent DNS security service shall be included and licensed for 36 months</w:t>
            </w:r>
          </w:p>
          <w:p w14:paraId="7D8AAEFE" w14:textId="77777777" w:rsidR="00574FFA" w:rsidRPr="00DA5EA8" w:rsidRDefault="00724413"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Anti-spam / email-related protection: Anti-spam, email filtering, email reputation services or equivalent email-related protection shall be included where such functionality is available within the manufacturer’s security bundle. If the manufacturer provides equivalent protection through other security services, the bidder shall clearly describe the protection mechanism and provide supporting documentation</w:t>
            </w:r>
          </w:p>
          <w:p w14:paraId="6CEA27AD" w14:textId="77777777" w:rsidR="00724413" w:rsidRPr="00DA5EA8" w:rsidRDefault="009072AE"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 xml:space="preserve">Sandboxing / malware analysis: Cloud sandboxing, file reputation, malware detonation, advanced </w:t>
            </w:r>
            <w:r w:rsidRPr="00DA5EA8">
              <w:rPr>
                <w:rFonts w:asciiTheme="minorHAnsi" w:eastAsia="Arial" w:hAnsiTheme="minorHAnsi" w:cstheme="minorHAnsi"/>
                <w:sz w:val="20"/>
              </w:rPr>
              <w:lastRenderedPageBreak/>
              <w:t>malware analysis or equivalent capability shall be included where available within the manufacturer’s security bundle. If the manufacturer provides an equivalent advanced threat analysis mechanism, the bidder shall provide supporting documentation.</w:t>
            </w:r>
          </w:p>
          <w:p w14:paraId="31A36458" w14:textId="77777777" w:rsidR="009072AE" w:rsidRPr="00DA5EA8" w:rsidRDefault="007E13E0"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SSL/TLS inspection entitlement: The license/subscription shall allow use of SSL/TLS inspection features available on the proposed appliance without requiring an additional security subscription for basic operation</w:t>
            </w:r>
          </w:p>
          <w:p w14:paraId="3525F366" w14:textId="77777777" w:rsidR="007E13E0" w:rsidRPr="00DA5EA8" w:rsidRDefault="003A08B3"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IP reputation / threat intelligence: IP reputation, URL reputation, domain reputation or equivalent threat intelligence feeds shall be included and licensed for 36 months</w:t>
            </w:r>
          </w:p>
          <w:p w14:paraId="1ED7299B" w14:textId="77777777" w:rsidR="003A08B3" w:rsidRPr="00DA5EA8" w:rsidRDefault="00003089"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Site-to-site VPN: Site-to-site IPsec VPN functionality shall be available without additional subscription cost beyond the proposed bundle</w:t>
            </w:r>
          </w:p>
          <w:p w14:paraId="03F919FC" w14:textId="77777777" w:rsidR="00703136" w:rsidRPr="00DA5EA8" w:rsidRDefault="003A571F"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Remote access VPN: Remote access VPN or equivalent secure remote access capability shall be supported. If separate user/device licensing is required, the bidder shall clearly state the included quantity and licensing model</w:t>
            </w:r>
          </w:p>
          <w:p w14:paraId="7BBCD4D8" w14:textId="77777777" w:rsidR="003A571F" w:rsidRPr="00DA5EA8" w:rsidRDefault="004516B4"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SD-WAN: SD-WAN or equivalent WAN path control/resilience functionality shall be supported. If subscription licensing is required for this function, it shall be included for 36 months or clearly stated as not required</w:t>
            </w:r>
          </w:p>
          <w:p w14:paraId="2EC64071" w14:textId="77777777" w:rsidR="004516B4" w:rsidRPr="00DA5EA8" w:rsidRDefault="00281B54"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Centralized management: If centralized management requires additional licensing for the proposed solution, such license shall be included for 36 months or clearly stated as not required</w:t>
            </w:r>
          </w:p>
          <w:p w14:paraId="5C1927C2" w14:textId="77777777" w:rsidR="00281B54" w:rsidRPr="00DA5EA8" w:rsidRDefault="009E6BF4"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Logging and reporting: If advanced logging, cloud logging or reporting requires additional licensing, such license shall be included for 36 months or clearly stated as not required</w:t>
            </w:r>
          </w:p>
          <w:p w14:paraId="64425AF9" w14:textId="77777777" w:rsidR="009E6BF4" w:rsidRPr="00DA5EA8" w:rsidRDefault="007830AD"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Hardware warranty/RMA: Hardware warranty and RMA support shall be included for 36 months</w:t>
            </w:r>
          </w:p>
          <w:p w14:paraId="04273515" w14:textId="77777777" w:rsidR="007830AD" w:rsidRPr="00DA5EA8" w:rsidRDefault="00E00111"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Support portal access: Access to the manufacturer’s support portal, knowledge base, software downloads and case management shall be included</w:t>
            </w:r>
          </w:p>
          <w:p w14:paraId="0D56B750" w14:textId="77777777" w:rsidR="00E00111" w:rsidRPr="00DA5EA8" w:rsidRDefault="005E511E"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Subscription continuity: All required security services and support entitlements shall cover the same 36-month period. Partial one-year subscriptions are not acceptable</w:t>
            </w:r>
          </w:p>
          <w:p w14:paraId="09BBB80F" w14:textId="77777777" w:rsidR="005E511E" w:rsidRPr="00DA5EA8" w:rsidRDefault="002D4FF7"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Exact part numbers: The bidder shall provide exact SKU/part number for the appliance, support and each subscription/license included in the offer</w:t>
            </w:r>
          </w:p>
          <w:p w14:paraId="5C802572" w14:textId="77777777" w:rsidR="002D4FF7" w:rsidRPr="00DA5EA8" w:rsidRDefault="00B8436F"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lastRenderedPageBreak/>
              <w:t>Bill of Materials: The Bill of Materials shall clearly list hardware, support, subscriptions, licenses, accessories and all required components</w:t>
            </w:r>
          </w:p>
          <w:p w14:paraId="41C6EE4A" w14:textId="77777777" w:rsidR="00B8436F" w:rsidRPr="00DA5EA8" w:rsidRDefault="00771E8E"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No hidden licensing gaps: The proposed Bill of Materials shall include all subscriptions and licenses required to activate and operate the listed security functions. Offers requiring additional post-award purchases to enable listed mandatory functions shall be considered noncompliant</w:t>
            </w:r>
          </w:p>
          <w:p w14:paraId="1F1CB78E" w14:textId="7C20D699" w:rsidR="002D09ED" w:rsidRPr="00DA5EA8" w:rsidRDefault="002D09ED" w:rsidP="00FC23C3">
            <w:pPr>
              <w:pStyle w:val="ListParagraph"/>
              <w:numPr>
                <w:ilvl w:val="0"/>
                <w:numId w:val="10"/>
              </w:numPr>
              <w:spacing w:after="0"/>
              <w:rPr>
                <w:rFonts w:asciiTheme="minorHAnsi" w:eastAsia="Arial" w:hAnsiTheme="minorHAnsi" w:cstheme="minorHAnsi"/>
                <w:b/>
                <w:sz w:val="20"/>
              </w:rPr>
            </w:pPr>
            <w:r w:rsidRPr="00DA5EA8">
              <w:rPr>
                <w:rFonts w:asciiTheme="minorHAnsi" w:eastAsia="Arial" w:hAnsiTheme="minorHAnsi" w:cstheme="minorHAnsi"/>
                <w:sz w:val="20"/>
              </w:rPr>
              <w:t>License proof: The bidder shall provide license certificate, manufacturer entitlement confirmation or equivalent proof of subscription activation after delivery</w:t>
            </w:r>
          </w:p>
        </w:tc>
        <w:tc>
          <w:tcPr>
            <w:tcW w:w="1173" w:type="dxa"/>
            <w:tcBorders>
              <w:right w:val="single" w:sz="4" w:space="0" w:color="auto"/>
            </w:tcBorders>
            <w:shd w:val="clear" w:color="auto" w:fill="FFFFFF"/>
            <w:vAlign w:val="center"/>
          </w:tcPr>
          <w:p w14:paraId="7558EF1F" w14:textId="47583CAE" w:rsidR="00F82916" w:rsidRPr="00DA5EA8" w:rsidRDefault="00F82916" w:rsidP="00F82916">
            <w:pPr>
              <w:spacing w:after="0"/>
              <w:rPr>
                <w:rFonts w:asciiTheme="minorHAnsi" w:eastAsia="Arial" w:hAnsiTheme="minorHAnsi" w:cstheme="minorHAnsi"/>
                <w:b/>
                <w:sz w:val="20"/>
              </w:rPr>
            </w:pPr>
          </w:p>
        </w:tc>
        <w:tc>
          <w:tcPr>
            <w:tcW w:w="3327" w:type="dxa"/>
            <w:gridSpan w:val="2"/>
            <w:tcBorders>
              <w:left w:val="single" w:sz="4" w:space="0" w:color="auto"/>
            </w:tcBorders>
            <w:shd w:val="clear" w:color="auto" w:fill="FFFFFF"/>
            <w:vAlign w:val="center"/>
          </w:tcPr>
          <w:p w14:paraId="53956A2A" w14:textId="77777777" w:rsidR="00F82916" w:rsidRPr="00DA5EA8" w:rsidRDefault="00F82916" w:rsidP="00F82916">
            <w:pPr>
              <w:spacing w:after="0"/>
              <w:rPr>
                <w:rFonts w:asciiTheme="minorHAnsi" w:eastAsia="Arial" w:hAnsiTheme="minorHAnsi" w:cstheme="minorHAnsi"/>
                <w:b/>
                <w:sz w:val="20"/>
              </w:rPr>
            </w:pPr>
          </w:p>
        </w:tc>
      </w:tr>
      <w:tr w:rsidR="002D09ED" w:rsidRPr="00DA5EA8" w14:paraId="0A16EA6D" w14:textId="77777777" w:rsidTr="000237A4">
        <w:trPr>
          <w:trHeight w:val="314"/>
        </w:trPr>
        <w:tc>
          <w:tcPr>
            <w:tcW w:w="9910" w:type="dxa"/>
            <w:gridSpan w:val="7"/>
            <w:tcBorders>
              <w:top w:val="single" w:sz="4" w:space="0" w:color="auto"/>
              <w:bottom w:val="single" w:sz="4" w:space="0" w:color="auto"/>
            </w:tcBorders>
            <w:shd w:val="clear" w:color="auto" w:fill="FFFFFF"/>
            <w:vAlign w:val="center"/>
          </w:tcPr>
          <w:p w14:paraId="244870AA" w14:textId="380C8E4C" w:rsidR="002D09ED" w:rsidRPr="00DA5EA8" w:rsidRDefault="00BF7855" w:rsidP="00F82916">
            <w:pPr>
              <w:spacing w:after="0"/>
              <w:rPr>
                <w:rFonts w:asciiTheme="minorHAnsi" w:eastAsia="Arial" w:hAnsiTheme="minorHAnsi" w:cstheme="minorHAnsi"/>
                <w:b/>
                <w:sz w:val="20"/>
              </w:rPr>
            </w:pPr>
            <w:r w:rsidRPr="00DA5EA8">
              <w:rPr>
                <w:rFonts w:asciiTheme="minorHAnsi" w:eastAsia="Arial" w:hAnsiTheme="minorHAnsi" w:cstheme="minorHAnsi"/>
                <w:b/>
                <w:sz w:val="20"/>
              </w:rPr>
              <w:lastRenderedPageBreak/>
              <w:t>Module 3/(Services). Installation, Configuration and Commissioning Services</w:t>
            </w:r>
          </w:p>
        </w:tc>
      </w:tr>
      <w:tr w:rsidR="00BF7855" w:rsidRPr="00DA5EA8" w14:paraId="6D9D20B7" w14:textId="78BAA8AE" w:rsidTr="000237A4">
        <w:trPr>
          <w:gridAfter w:val="1"/>
          <w:wAfter w:w="15" w:type="dxa"/>
          <w:trHeight w:val="314"/>
        </w:trPr>
        <w:tc>
          <w:tcPr>
            <w:tcW w:w="643" w:type="dxa"/>
            <w:tcBorders>
              <w:top w:val="single" w:sz="4" w:space="0" w:color="auto"/>
              <w:bottom w:val="single" w:sz="4" w:space="0" w:color="auto"/>
              <w:right w:val="single" w:sz="4" w:space="0" w:color="auto"/>
            </w:tcBorders>
            <w:shd w:val="clear" w:color="auto" w:fill="FFFFFF"/>
            <w:vAlign w:val="center"/>
          </w:tcPr>
          <w:p w14:paraId="27867E04" w14:textId="77777777" w:rsidR="00BF7855" w:rsidRPr="00DA5EA8" w:rsidRDefault="00BF7855" w:rsidP="00F82916">
            <w:pPr>
              <w:spacing w:after="0"/>
              <w:rPr>
                <w:rFonts w:asciiTheme="minorHAnsi" w:eastAsia="Arial" w:hAnsiTheme="minorHAnsi" w:cstheme="minorHAnsi"/>
                <w:b/>
                <w:sz w:val="20"/>
              </w:rPr>
            </w:pPr>
          </w:p>
        </w:tc>
        <w:tc>
          <w:tcPr>
            <w:tcW w:w="4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1F70A0" w14:textId="77777777" w:rsidR="003D729A" w:rsidRPr="00DA5EA8" w:rsidRDefault="003F2F69" w:rsidP="00FC23C3">
            <w:pPr>
              <w:pStyle w:val="ListParagraph"/>
              <w:numPr>
                <w:ilvl w:val="0"/>
                <w:numId w:val="11"/>
              </w:numPr>
              <w:spacing w:after="12"/>
              <w:rPr>
                <w:rFonts w:asciiTheme="minorHAnsi" w:hAnsiTheme="minorHAnsi" w:cstheme="minorHAnsi"/>
              </w:rPr>
            </w:pPr>
            <w:r w:rsidRPr="00DA5EA8">
              <w:rPr>
                <w:rFonts w:asciiTheme="minorHAnsi" w:eastAsia="Arial" w:hAnsiTheme="minorHAnsi" w:cstheme="minorHAnsi"/>
                <w:sz w:val="20"/>
              </w:rPr>
              <w:t xml:space="preserve">Implementation </w:t>
            </w:r>
            <w:proofErr w:type="spellStart"/>
            <w:proofErr w:type="gramStart"/>
            <w:r w:rsidRPr="00DA5EA8">
              <w:rPr>
                <w:rFonts w:asciiTheme="minorHAnsi" w:eastAsia="Arial" w:hAnsiTheme="minorHAnsi" w:cstheme="minorHAnsi"/>
                <w:sz w:val="20"/>
              </w:rPr>
              <w:t>Phase:The</w:t>
            </w:r>
            <w:proofErr w:type="spellEnd"/>
            <w:proofErr w:type="gramEnd"/>
            <w:r w:rsidRPr="00DA5EA8">
              <w:rPr>
                <w:rFonts w:asciiTheme="minorHAnsi" w:eastAsia="Arial" w:hAnsiTheme="minorHAnsi" w:cstheme="minorHAnsi"/>
                <w:sz w:val="20"/>
              </w:rPr>
              <w:t xml:space="preserve"> Contractor shall provide installation, configuration, testing and commissioning services for the proposed firewall solution.</w:t>
            </w:r>
          </w:p>
          <w:p w14:paraId="665FB861" w14:textId="77777777" w:rsidR="0099124A" w:rsidRPr="00DA5EA8" w:rsidRDefault="003D729A" w:rsidP="00FC23C3">
            <w:pPr>
              <w:pStyle w:val="ListParagraph"/>
              <w:numPr>
                <w:ilvl w:val="0"/>
                <w:numId w:val="11"/>
              </w:numPr>
              <w:spacing w:after="12"/>
              <w:rPr>
                <w:rFonts w:asciiTheme="minorHAnsi" w:hAnsiTheme="minorHAnsi" w:cstheme="minorHAnsi"/>
              </w:rPr>
            </w:pPr>
            <w:r w:rsidRPr="00DA5EA8">
              <w:rPr>
                <w:rFonts w:asciiTheme="minorHAnsi" w:eastAsia="Arial" w:hAnsiTheme="minorHAnsi" w:cstheme="minorHAnsi"/>
                <w:sz w:val="20"/>
              </w:rPr>
              <w:t xml:space="preserve">Physical </w:t>
            </w:r>
            <w:proofErr w:type="spellStart"/>
            <w:proofErr w:type="gramStart"/>
            <w:r w:rsidRPr="00DA5EA8">
              <w:rPr>
                <w:rFonts w:asciiTheme="minorHAnsi" w:eastAsia="Arial" w:hAnsiTheme="minorHAnsi" w:cstheme="minorHAnsi"/>
                <w:sz w:val="20"/>
              </w:rPr>
              <w:t>Installation:Rack</w:t>
            </w:r>
            <w:proofErr w:type="spellEnd"/>
            <w:proofErr w:type="gramEnd"/>
            <w:r w:rsidRPr="00DA5EA8">
              <w:rPr>
                <w:rFonts w:asciiTheme="minorHAnsi" w:eastAsia="Arial" w:hAnsiTheme="minorHAnsi" w:cstheme="minorHAnsi"/>
                <w:sz w:val="20"/>
              </w:rPr>
              <w:t xml:space="preserve"> mounting of the appliance in the designated equipment </w:t>
            </w:r>
            <w:proofErr w:type="spellStart"/>
            <w:proofErr w:type="gramStart"/>
            <w:r w:rsidRPr="00DA5EA8">
              <w:rPr>
                <w:rFonts w:asciiTheme="minorHAnsi" w:eastAsia="Arial" w:hAnsiTheme="minorHAnsi" w:cstheme="minorHAnsi"/>
                <w:sz w:val="20"/>
              </w:rPr>
              <w:t>rack.Connection</w:t>
            </w:r>
            <w:proofErr w:type="spellEnd"/>
            <w:proofErr w:type="gramEnd"/>
            <w:r w:rsidRPr="00DA5EA8">
              <w:rPr>
                <w:rFonts w:asciiTheme="minorHAnsi" w:eastAsia="Arial" w:hAnsiTheme="minorHAnsi" w:cstheme="minorHAnsi"/>
                <w:sz w:val="20"/>
              </w:rPr>
              <w:t xml:space="preserve"> to the existing Uninterruptible Power Supply (UPS</w:t>
            </w:r>
            <w:proofErr w:type="gramStart"/>
            <w:r w:rsidRPr="00DA5EA8">
              <w:rPr>
                <w:rFonts w:asciiTheme="minorHAnsi" w:eastAsia="Arial" w:hAnsiTheme="minorHAnsi" w:cstheme="minorHAnsi"/>
                <w:sz w:val="20"/>
              </w:rPr>
              <w:t>).Installation</w:t>
            </w:r>
            <w:proofErr w:type="gramEnd"/>
            <w:r w:rsidRPr="00DA5EA8">
              <w:rPr>
                <w:rFonts w:asciiTheme="minorHAnsi" w:eastAsia="Arial" w:hAnsiTheme="minorHAnsi" w:cstheme="minorHAnsi"/>
                <w:sz w:val="20"/>
              </w:rPr>
              <w:t xml:space="preserve"> of all required power and network </w:t>
            </w:r>
            <w:proofErr w:type="spellStart"/>
            <w:proofErr w:type="gramStart"/>
            <w:r w:rsidRPr="00DA5EA8">
              <w:rPr>
                <w:rFonts w:asciiTheme="minorHAnsi" w:eastAsia="Arial" w:hAnsiTheme="minorHAnsi" w:cstheme="minorHAnsi"/>
                <w:sz w:val="20"/>
              </w:rPr>
              <w:t>cabling.Cable</w:t>
            </w:r>
            <w:proofErr w:type="spellEnd"/>
            <w:proofErr w:type="gramEnd"/>
            <w:r w:rsidRPr="00DA5EA8">
              <w:rPr>
                <w:rFonts w:asciiTheme="minorHAnsi" w:eastAsia="Arial" w:hAnsiTheme="minorHAnsi" w:cstheme="minorHAnsi"/>
                <w:sz w:val="20"/>
              </w:rPr>
              <w:t xml:space="preserve"> labeling and documentation in accordance with ANSI/TIA</w:t>
            </w:r>
            <w:r w:rsidRPr="00DA5EA8">
              <w:rPr>
                <w:rFonts w:asciiTheme="minorHAnsi" w:eastAsia="Cambria Math" w:hAnsiTheme="minorHAnsi" w:cstheme="minorHAnsi"/>
                <w:sz w:val="20"/>
              </w:rPr>
              <w:t>-</w:t>
            </w:r>
            <w:r w:rsidRPr="00DA5EA8">
              <w:rPr>
                <w:rFonts w:asciiTheme="minorHAnsi" w:eastAsia="Arial" w:hAnsiTheme="minorHAnsi" w:cstheme="minorHAnsi"/>
                <w:sz w:val="20"/>
              </w:rPr>
              <w:t>606 or an equivalent industry standard.</w:t>
            </w:r>
          </w:p>
          <w:p w14:paraId="6D1A2359" w14:textId="77777777" w:rsidR="00F12F36" w:rsidRPr="00DA5EA8" w:rsidRDefault="0099124A" w:rsidP="00FC23C3">
            <w:pPr>
              <w:pStyle w:val="ListParagraph"/>
              <w:numPr>
                <w:ilvl w:val="0"/>
                <w:numId w:val="11"/>
              </w:numPr>
              <w:spacing w:after="12"/>
              <w:rPr>
                <w:rFonts w:asciiTheme="minorHAnsi" w:hAnsiTheme="minorHAnsi" w:cstheme="minorHAnsi"/>
              </w:rPr>
            </w:pPr>
            <w:r w:rsidRPr="00DA5EA8">
              <w:rPr>
                <w:rFonts w:asciiTheme="minorHAnsi" w:eastAsia="Arial" w:hAnsiTheme="minorHAnsi" w:cstheme="minorHAnsi"/>
                <w:sz w:val="20"/>
              </w:rPr>
              <w:t xml:space="preserve">Software and Firmware </w:t>
            </w:r>
            <w:proofErr w:type="spellStart"/>
            <w:proofErr w:type="gramStart"/>
            <w:r w:rsidRPr="00DA5EA8">
              <w:rPr>
                <w:rFonts w:asciiTheme="minorHAnsi" w:eastAsia="Arial" w:hAnsiTheme="minorHAnsi" w:cstheme="minorHAnsi"/>
                <w:sz w:val="20"/>
              </w:rPr>
              <w:t>Preparation:Upgrade</w:t>
            </w:r>
            <w:proofErr w:type="spellEnd"/>
            <w:proofErr w:type="gramEnd"/>
            <w:r w:rsidRPr="00DA5EA8">
              <w:rPr>
                <w:rFonts w:asciiTheme="minorHAnsi" w:eastAsia="Arial" w:hAnsiTheme="minorHAnsi" w:cstheme="minorHAnsi"/>
                <w:sz w:val="20"/>
              </w:rPr>
              <w:t xml:space="preserve"> of the appliance firmware/software to the latest stable manufacturer-recommended release available at the time of installation. Verification of successful software installation and system integrity prior to commissioning. Prior to any firmware upgrade or configuration changes, the Contractor shall create and securely store a backup of the existing firewall configuration and provide a rollback procedure.</w:t>
            </w:r>
          </w:p>
          <w:p w14:paraId="1DC91F75" w14:textId="66F08096" w:rsidR="00F12F36" w:rsidRPr="00DA5EA8" w:rsidRDefault="00F12F36" w:rsidP="00FC23C3">
            <w:pPr>
              <w:pStyle w:val="ListParagraph"/>
              <w:numPr>
                <w:ilvl w:val="0"/>
                <w:numId w:val="11"/>
              </w:numPr>
              <w:spacing w:after="12"/>
              <w:rPr>
                <w:rFonts w:asciiTheme="minorHAnsi" w:hAnsiTheme="minorHAnsi" w:cstheme="minorHAnsi"/>
              </w:rPr>
            </w:pPr>
            <w:r w:rsidRPr="00DA5EA8">
              <w:rPr>
                <w:rFonts w:asciiTheme="minorHAnsi" w:eastAsia="Arial" w:hAnsiTheme="minorHAnsi" w:cstheme="minorHAnsi"/>
                <w:sz w:val="20"/>
              </w:rPr>
              <w:t>Initial Configuration:</w:t>
            </w:r>
            <w:r w:rsidRPr="00DA5EA8">
              <w:rPr>
                <w:rFonts w:asciiTheme="minorHAnsi" w:eastAsia="Arial" w:hAnsiTheme="minorHAnsi" w:cstheme="minorHAnsi"/>
                <w:sz w:val="20"/>
              </w:rPr>
              <w:br/>
              <w:t>The Contractor shall perform complete initial configuration of the firewall, including:</w:t>
            </w:r>
          </w:p>
          <w:p w14:paraId="6BBB9292" w14:textId="77777777" w:rsidR="001D5261"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t>Interface and security zone configuration.</w:t>
            </w:r>
          </w:p>
          <w:p w14:paraId="1B59A801" w14:textId="77777777" w:rsidR="001D5261"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t>VLAN segmentation and network separation.</w:t>
            </w:r>
          </w:p>
          <w:p w14:paraId="2556B83D" w14:textId="77777777" w:rsidR="001D5261"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t>Creation and/or configuration of separate network segments for servers, workstations, VoIP systems, surveillance cameras / IoT devices, guest networks and management networks, according to the beneficiary's requirements and existing network architecture.</w:t>
            </w:r>
          </w:p>
          <w:p w14:paraId="0D067BB8" w14:textId="77777777" w:rsidR="001D5261"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t>Configuration of firewall security policies based on the principle of deny-by-default.</w:t>
            </w:r>
          </w:p>
          <w:p w14:paraId="445767AF" w14:textId="77777777" w:rsidR="001D5261"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lastRenderedPageBreak/>
              <w:t>NAT configuration.</w:t>
            </w:r>
          </w:p>
          <w:p w14:paraId="4844D116" w14:textId="77777777" w:rsidR="001D5261"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t>Static and dynamic routing configuration, where applicable.</w:t>
            </w:r>
          </w:p>
          <w:p w14:paraId="3A99D9E7" w14:textId="77777777" w:rsidR="001D5261"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t>Site-to-site VPN configuration.</w:t>
            </w:r>
          </w:p>
          <w:p w14:paraId="1A91AB12" w14:textId="77777777" w:rsidR="001D5261"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t>Remote access VPN configuration.</w:t>
            </w:r>
          </w:p>
          <w:p w14:paraId="35AC9A65" w14:textId="77777777" w:rsidR="001D5261"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t>IPS, anti-malware, application control, web filtering and DNS security profiles.</w:t>
            </w:r>
          </w:p>
          <w:p w14:paraId="631E939D" w14:textId="77777777" w:rsidR="001D5261"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t xml:space="preserve">SSL/TLS inspection configuration, where enabled by the approved security </w:t>
            </w:r>
            <w:proofErr w:type="gramStart"/>
            <w:r w:rsidRPr="00DA5EA8">
              <w:rPr>
                <w:rFonts w:asciiTheme="minorHAnsi" w:eastAsia="Arial" w:hAnsiTheme="minorHAnsi" w:cstheme="minorHAnsi"/>
                <w:sz w:val="20"/>
              </w:rPr>
              <w:t>policy.-</w:t>
            </w:r>
            <w:proofErr w:type="gramEnd"/>
            <w:r w:rsidRPr="00DA5EA8">
              <w:rPr>
                <w:rFonts w:asciiTheme="minorHAnsi" w:eastAsia="Arial" w:hAnsiTheme="minorHAnsi" w:cstheme="minorHAnsi"/>
                <w:sz w:val="20"/>
              </w:rPr>
              <w:t xml:space="preserve"> Integration with the Beneficiary’s SIEM solution. The equipment shall be configured to transmit relevant security events, audit logs and operational logs in real time to the Beneficiary’s SIEM platform.</w:t>
            </w:r>
          </w:p>
          <w:p w14:paraId="551FD528" w14:textId="77777777" w:rsidR="001D5261"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t>QoS configuration, where required.</w:t>
            </w:r>
          </w:p>
          <w:p w14:paraId="7232DCA6" w14:textId="666F410F" w:rsidR="00A83918" w:rsidRPr="00DA5EA8" w:rsidRDefault="00F12F36" w:rsidP="00FC23C3">
            <w:pPr>
              <w:pStyle w:val="ListParagraph"/>
              <w:numPr>
                <w:ilvl w:val="0"/>
                <w:numId w:val="12"/>
              </w:numPr>
              <w:spacing w:after="12"/>
              <w:rPr>
                <w:rFonts w:asciiTheme="minorHAnsi" w:hAnsiTheme="minorHAnsi" w:cstheme="minorHAnsi"/>
              </w:rPr>
            </w:pPr>
            <w:r w:rsidRPr="00DA5EA8">
              <w:rPr>
                <w:rFonts w:asciiTheme="minorHAnsi" w:eastAsia="Arial" w:hAnsiTheme="minorHAnsi" w:cstheme="minorHAnsi"/>
                <w:sz w:val="20"/>
              </w:rPr>
              <w:t>Migration of existing firewall rules, NAT policies, VPN configurations and network objects from the current solution, where applicable</w:t>
            </w:r>
          </w:p>
          <w:p w14:paraId="3FFA2F8A" w14:textId="77777777" w:rsidR="00FD3C9B" w:rsidRPr="00DA5EA8" w:rsidRDefault="00DF6B66" w:rsidP="00FC23C3">
            <w:pPr>
              <w:pStyle w:val="ListParagraph"/>
              <w:numPr>
                <w:ilvl w:val="0"/>
                <w:numId w:val="11"/>
              </w:numPr>
              <w:spacing w:after="12"/>
              <w:rPr>
                <w:rFonts w:asciiTheme="minorHAnsi" w:hAnsiTheme="minorHAnsi" w:cstheme="minorHAnsi"/>
              </w:rPr>
            </w:pPr>
            <w:r w:rsidRPr="00DA5EA8">
              <w:rPr>
                <w:rFonts w:asciiTheme="minorHAnsi" w:eastAsia="Arial" w:hAnsiTheme="minorHAnsi" w:cstheme="minorHAnsi"/>
                <w:sz w:val="20"/>
              </w:rPr>
              <w:t>Administrative Security Configuration</w:t>
            </w:r>
            <w:r w:rsidRPr="00DA5EA8">
              <w:rPr>
                <w:rFonts w:asciiTheme="minorHAnsi" w:eastAsia="Arial" w:hAnsiTheme="minorHAnsi" w:cstheme="minorHAnsi"/>
                <w:sz w:val="20"/>
              </w:rPr>
              <w:br/>
              <w:t xml:space="preserve">The </w:t>
            </w:r>
            <w:proofErr w:type="spellStart"/>
            <w:r w:rsidRPr="00DA5EA8">
              <w:rPr>
                <w:rFonts w:asciiTheme="minorHAnsi" w:eastAsia="Arial" w:hAnsiTheme="minorHAnsi" w:cstheme="minorHAnsi"/>
                <w:sz w:val="20"/>
              </w:rPr>
              <w:t>constractor</w:t>
            </w:r>
            <w:proofErr w:type="spellEnd"/>
            <w:r w:rsidRPr="00DA5EA8">
              <w:rPr>
                <w:rFonts w:asciiTheme="minorHAnsi" w:eastAsia="Arial" w:hAnsiTheme="minorHAnsi" w:cstheme="minorHAnsi"/>
                <w:sz w:val="20"/>
              </w:rPr>
              <w:t xml:space="preserve"> shall:</w:t>
            </w:r>
            <w:r w:rsidR="00626F37" w:rsidRPr="00DA5EA8">
              <w:rPr>
                <w:rFonts w:asciiTheme="minorHAnsi" w:eastAsia="Arial" w:hAnsiTheme="minorHAnsi" w:cstheme="minorHAnsi"/>
                <w:sz w:val="20"/>
              </w:rPr>
              <w:br/>
            </w:r>
            <w:r w:rsidR="001C6732" w:rsidRPr="00DA5EA8">
              <w:rPr>
                <w:rFonts w:asciiTheme="minorHAnsi" w:eastAsia="Arial" w:hAnsiTheme="minorHAnsi" w:cstheme="minorHAnsi"/>
                <w:sz w:val="20"/>
              </w:rPr>
              <w:t>Configure role-based administrative access with differentiated administrator privileges.</w:t>
            </w:r>
            <w:r w:rsidR="00626F37" w:rsidRPr="00DA5EA8">
              <w:rPr>
                <w:rFonts w:asciiTheme="minorHAnsi" w:eastAsia="Arial" w:hAnsiTheme="minorHAnsi" w:cstheme="minorHAnsi"/>
                <w:sz w:val="20"/>
              </w:rPr>
              <w:br/>
            </w:r>
            <w:r w:rsidR="001C6732" w:rsidRPr="00DA5EA8">
              <w:rPr>
                <w:rFonts w:asciiTheme="minorHAnsi" w:eastAsia="Arial" w:hAnsiTheme="minorHAnsi" w:cstheme="minorHAnsi"/>
                <w:sz w:val="20"/>
              </w:rPr>
              <w:t>Configure multi-factor authentication (MFA) for administrative access.</w:t>
            </w:r>
            <w:r w:rsidR="00626F37" w:rsidRPr="00DA5EA8">
              <w:rPr>
                <w:rFonts w:asciiTheme="minorHAnsi" w:eastAsia="Arial" w:hAnsiTheme="minorHAnsi" w:cstheme="minorHAnsi"/>
                <w:sz w:val="20"/>
              </w:rPr>
              <w:br/>
            </w:r>
            <w:r w:rsidR="001C6732" w:rsidRPr="00DA5EA8">
              <w:rPr>
                <w:rFonts w:asciiTheme="minorHAnsi" w:eastAsia="Arial" w:hAnsiTheme="minorHAnsi" w:cstheme="minorHAnsi"/>
                <w:sz w:val="20"/>
              </w:rPr>
              <w:t>Disable or remove default accounts not required for operation.</w:t>
            </w:r>
            <w:r w:rsidR="00626F37" w:rsidRPr="00DA5EA8">
              <w:rPr>
                <w:rFonts w:asciiTheme="minorHAnsi" w:eastAsia="Arial" w:hAnsiTheme="minorHAnsi" w:cstheme="minorHAnsi"/>
                <w:sz w:val="20"/>
              </w:rPr>
              <w:br/>
            </w:r>
            <w:r w:rsidR="001C6732" w:rsidRPr="00DA5EA8">
              <w:rPr>
                <w:rFonts w:asciiTheme="minorHAnsi" w:eastAsia="Arial" w:hAnsiTheme="minorHAnsi" w:cstheme="minorHAnsi"/>
                <w:sz w:val="20"/>
              </w:rPr>
              <w:t>Disable insecure legacy management protocols and services that are not required for operation.</w:t>
            </w:r>
            <w:r w:rsidR="00626F37" w:rsidRPr="00DA5EA8">
              <w:rPr>
                <w:rFonts w:asciiTheme="minorHAnsi" w:eastAsia="Arial" w:hAnsiTheme="minorHAnsi" w:cstheme="minorHAnsi"/>
                <w:sz w:val="20"/>
              </w:rPr>
              <w:br/>
            </w:r>
            <w:r w:rsidR="001C6732" w:rsidRPr="00DA5EA8">
              <w:rPr>
                <w:rFonts w:asciiTheme="minorHAnsi" w:eastAsia="Arial" w:hAnsiTheme="minorHAnsi" w:cstheme="minorHAnsi"/>
                <w:sz w:val="20"/>
              </w:rPr>
              <w:t>Apply manufacturer-recommended security hardening settings.</w:t>
            </w:r>
          </w:p>
          <w:p w14:paraId="5941FE8D" w14:textId="77777777" w:rsidR="001D5261" w:rsidRPr="00DA5EA8" w:rsidRDefault="00494C24" w:rsidP="00FC23C3">
            <w:pPr>
              <w:pStyle w:val="ListParagraph"/>
              <w:numPr>
                <w:ilvl w:val="0"/>
                <w:numId w:val="11"/>
              </w:numPr>
              <w:spacing w:after="12"/>
              <w:rPr>
                <w:rFonts w:asciiTheme="minorHAnsi" w:hAnsiTheme="minorHAnsi" w:cstheme="minorHAnsi"/>
              </w:rPr>
            </w:pPr>
            <w:r w:rsidRPr="00DA5EA8">
              <w:rPr>
                <w:rFonts w:asciiTheme="minorHAnsi" w:eastAsia="Arial" w:hAnsiTheme="minorHAnsi" w:cstheme="minorHAnsi"/>
                <w:sz w:val="20"/>
              </w:rPr>
              <w:t>Testing and Acceptance</w:t>
            </w:r>
            <w:r w:rsidRPr="00DA5EA8">
              <w:rPr>
                <w:rFonts w:asciiTheme="minorHAnsi" w:eastAsia="Arial" w:hAnsiTheme="minorHAnsi" w:cstheme="minorHAnsi"/>
                <w:sz w:val="20"/>
              </w:rPr>
              <w:br/>
            </w:r>
            <w:r w:rsidR="00FD3C9B" w:rsidRPr="00DA5EA8">
              <w:rPr>
                <w:rFonts w:asciiTheme="minorHAnsi" w:eastAsia="Arial" w:hAnsiTheme="minorHAnsi" w:cstheme="minorHAnsi"/>
                <w:sz w:val="20"/>
              </w:rPr>
              <w:t>The Contractor shall perform functional testing and demonstrate successful operation of the implemented solution, including:</w:t>
            </w:r>
          </w:p>
          <w:p w14:paraId="7B319DEB" w14:textId="77777777" w:rsidR="001D5261" w:rsidRPr="00DA5EA8" w:rsidRDefault="00FD3C9B" w:rsidP="00FC23C3">
            <w:pPr>
              <w:pStyle w:val="ListParagraph"/>
              <w:numPr>
                <w:ilvl w:val="0"/>
                <w:numId w:val="13"/>
              </w:numPr>
              <w:spacing w:after="12"/>
              <w:rPr>
                <w:rFonts w:asciiTheme="minorHAnsi" w:hAnsiTheme="minorHAnsi" w:cstheme="minorHAnsi"/>
              </w:rPr>
            </w:pPr>
            <w:r w:rsidRPr="00DA5EA8">
              <w:rPr>
                <w:rFonts w:asciiTheme="minorHAnsi" w:eastAsia="Arial" w:hAnsiTheme="minorHAnsi" w:cstheme="minorHAnsi"/>
                <w:sz w:val="20"/>
              </w:rPr>
              <w:t>Internet connectivity;</w:t>
            </w:r>
          </w:p>
          <w:p w14:paraId="200FC011" w14:textId="77777777" w:rsidR="001D5261" w:rsidRPr="00DA5EA8" w:rsidRDefault="00FD3C9B" w:rsidP="00FC23C3">
            <w:pPr>
              <w:pStyle w:val="ListParagraph"/>
              <w:numPr>
                <w:ilvl w:val="0"/>
                <w:numId w:val="13"/>
              </w:numPr>
              <w:spacing w:after="12"/>
              <w:rPr>
                <w:rFonts w:asciiTheme="minorHAnsi" w:hAnsiTheme="minorHAnsi" w:cstheme="minorHAnsi"/>
              </w:rPr>
            </w:pPr>
            <w:r w:rsidRPr="00DA5EA8">
              <w:rPr>
                <w:rFonts w:asciiTheme="minorHAnsi" w:eastAsia="Arial" w:hAnsiTheme="minorHAnsi" w:cstheme="minorHAnsi"/>
                <w:sz w:val="20"/>
              </w:rPr>
              <w:t>Inter-VLAN traffic control;</w:t>
            </w:r>
          </w:p>
          <w:p w14:paraId="5E51582D" w14:textId="77777777" w:rsidR="001D5261" w:rsidRPr="00DA5EA8" w:rsidRDefault="00FD3C9B" w:rsidP="00FC23C3">
            <w:pPr>
              <w:pStyle w:val="ListParagraph"/>
              <w:numPr>
                <w:ilvl w:val="0"/>
                <w:numId w:val="13"/>
              </w:numPr>
              <w:spacing w:after="12"/>
              <w:rPr>
                <w:rFonts w:asciiTheme="minorHAnsi" w:hAnsiTheme="minorHAnsi" w:cstheme="minorHAnsi"/>
              </w:rPr>
            </w:pPr>
            <w:r w:rsidRPr="00DA5EA8">
              <w:rPr>
                <w:rFonts w:asciiTheme="minorHAnsi" w:eastAsia="Arial" w:hAnsiTheme="minorHAnsi" w:cstheme="minorHAnsi"/>
                <w:sz w:val="20"/>
              </w:rPr>
              <w:t>VPN connectivity;</w:t>
            </w:r>
          </w:p>
          <w:p w14:paraId="5119C62E" w14:textId="77777777" w:rsidR="001D5261" w:rsidRPr="00DA5EA8" w:rsidRDefault="00FD3C9B" w:rsidP="00FC23C3">
            <w:pPr>
              <w:pStyle w:val="ListParagraph"/>
              <w:numPr>
                <w:ilvl w:val="0"/>
                <w:numId w:val="13"/>
              </w:numPr>
              <w:spacing w:after="12"/>
              <w:rPr>
                <w:rFonts w:asciiTheme="minorHAnsi" w:hAnsiTheme="minorHAnsi" w:cstheme="minorHAnsi"/>
              </w:rPr>
            </w:pPr>
            <w:r w:rsidRPr="00DA5EA8">
              <w:rPr>
                <w:rFonts w:asciiTheme="minorHAnsi" w:eastAsia="Arial" w:hAnsiTheme="minorHAnsi" w:cstheme="minorHAnsi"/>
                <w:sz w:val="20"/>
              </w:rPr>
              <w:t>Security policy enforcement;</w:t>
            </w:r>
          </w:p>
          <w:p w14:paraId="44B70B1C" w14:textId="77777777" w:rsidR="001D5261" w:rsidRPr="00DA5EA8" w:rsidRDefault="00FD3C9B" w:rsidP="00FC23C3">
            <w:pPr>
              <w:pStyle w:val="ListParagraph"/>
              <w:numPr>
                <w:ilvl w:val="0"/>
                <w:numId w:val="13"/>
              </w:numPr>
              <w:spacing w:after="12"/>
              <w:rPr>
                <w:rFonts w:asciiTheme="minorHAnsi" w:hAnsiTheme="minorHAnsi" w:cstheme="minorHAnsi"/>
              </w:rPr>
            </w:pPr>
            <w:r w:rsidRPr="00DA5EA8">
              <w:rPr>
                <w:rFonts w:asciiTheme="minorHAnsi" w:eastAsia="Arial" w:hAnsiTheme="minorHAnsi" w:cstheme="minorHAnsi"/>
                <w:sz w:val="20"/>
              </w:rPr>
              <w:t>Logging and monitoring functionality;</w:t>
            </w:r>
          </w:p>
          <w:p w14:paraId="0338E14F" w14:textId="46584E0C" w:rsidR="00FD3C9B" w:rsidRPr="00DA5EA8" w:rsidRDefault="00FD3C9B" w:rsidP="00FC23C3">
            <w:pPr>
              <w:pStyle w:val="ListParagraph"/>
              <w:numPr>
                <w:ilvl w:val="0"/>
                <w:numId w:val="13"/>
              </w:numPr>
              <w:spacing w:after="12"/>
              <w:rPr>
                <w:rFonts w:asciiTheme="minorHAnsi" w:hAnsiTheme="minorHAnsi" w:cstheme="minorHAnsi"/>
              </w:rPr>
            </w:pPr>
            <w:r w:rsidRPr="00DA5EA8">
              <w:rPr>
                <w:rFonts w:asciiTheme="minorHAnsi" w:eastAsia="Arial" w:hAnsiTheme="minorHAnsi" w:cstheme="minorHAnsi"/>
                <w:sz w:val="20"/>
              </w:rPr>
              <w:t>High availability functionality, where applicable.</w:t>
            </w:r>
          </w:p>
          <w:p w14:paraId="6F02DA11" w14:textId="77777777" w:rsidR="001D5261" w:rsidRPr="00DA5EA8" w:rsidRDefault="00FD3C9B" w:rsidP="001D5261">
            <w:pPr>
              <w:spacing w:after="0" w:line="271" w:lineRule="auto"/>
              <w:ind w:right="58"/>
              <w:jc w:val="both"/>
              <w:rPr>
                <w:rFonts w:asciiTheme="minorHAnsi" w:hAnsiTheme="minorHAnsi" w:cstheme="minorHAnsi"/>
              </w:rPr>
            </w:pPr>
            <w:r w:rsidRPr="00DA5EA8">
              <w:rPr>
                <w:rFonts w:asciiTheme="minorHAnsi" w:eastAsia="Arial" w:hAnsiTheme="minorHAnsi" w:cstheme="minorHAnsi"/>
                <w:sz w:val="20"/>
              </w:rPr>
              <w:t xml:space="preserve">A test report and commissioning report shall be provided as part of the acceptance documentation. Final acceptance shall be subject to successful completion of all agreed tests. - Verification of Anti-Malware/Anti-Virus protection functionality using the standard EICAR or equivalent industry-recognized test </w:t>
            </w:r>
            <w:r w:rsidRPr="00DA5EA8">
              <w:rPr>
                <w:rFonts w:asciiTheme="minorHAnsi" w:eastAsia="Arial" w:hAnsiTheme="minorHAnsi" w:cstheme="minorHAnsi"/>
                <w:sz w:val="20"/>
              </w:rPr>
              <w:lastRenderedPageBreak/>
              <w:t>method, demonstrating successful detection and blocking according to the configured security policy.</w:t>
            </w:r>
          </w:p>
          <w:p w14:paraId="30DE4816" w14:textId="77777777" w:rsidR="00D92B01" w:rsidRPr="00DA5EA8" w:rsidRDefault="00FD3C9B" w:rsidP="00FC23C3">
            <w:pPr>
              <w:pStyle w:val="ListParagraph"/>
              <w:numPr>
                <w:ilvl w:val="0"/>
                <w:numId w:val="14"/>
              </w:numPr>
              <w:spacing w:after="0" w:line="271" w:lineRule="auto"/>
              <w:ind w:right="58"/>
              <w:jc w:val="both"/>
              <w:rPr>
                <w:rFonts w:asciiTheme="minorHAnsi" w:hAnsiTheme="minorHAnsi" w:cstheme="minorHAnsi"/>
              </w:rPr>
            </w:pPr>
            <w:r w:rsidRPr="00DA5EA8">
              <w:rPr>
                <w:rFonts w:asciiTheme="minorHAnsi" w:eastAsia="Arial" w:hAnsiTheme="minorHAnsi" w:cstheme="minorHAnsi"/>
                <w:sz w:val="20"/>
              </w:rPr>
              <w:t xml:space="preserve">Verification of IPS functionality through </w:t>
            </w:r>
            <w:proofErr w:type="gramStart"/>
            <w:r w:rsidRPr="00DA5EA8">
              <w:rPr>
                <w:rFonts w:asciiTheme="minorHAnsi" w:eastAsia="Arial" w:hAnsiTheme="minorHAnsi" w:cstheme="minorHAnsi"/>
                <w:sz w:val="20"/>
              </w:rPr>
              <w:t>testing of</w:t>
            </w:r>
            <w:proofErr w:type="gramEnd"/>
            <w:r w:rsidRPr="00DA5EA8">
              <w:rPr>
                <w:rFonts w:asciiTheme="minorHAnsi" w:eastAsia="Arial" w:hAnsiTheme="minorHAnsi" w:cstheme="minorHAnsi"/>
                <w:sz w:val="20"/>
              </w:rPr>
              <w:t xml:space="preserve"> applicable intrusion prevention policies, signatures or detection mechanisms enabled on the proposed solution</w:t>
            </w:r>
            <w:r w:rsidR="00C34F24" w:rsidRPr="00DA5EA8">
              <w:rPr>
                <w:rFonts w:asciiTheme="minorHAnsi" w:eastAsia="Arial" w:hAnsiTheme="minorHAnsi" w:cstheme="minorHAnsi"/>
                <w:sz w:val="20"/>
              </w:rPr>
              <w:t>.</w:t>
            </w:r>
          </w:p>
          <w:p w14:paraId="397B142B" w14:textId="4DCF9D9C" w:rsidR="00046EBC" w:rsidRPr="00DA5EA8" w:rsidRDefault="008C5871" w:rsidP="00FC23C3">
            <w:pPr>
              <w:pStyle w:val="ListParagraph"/>
              <w:numPr>
                <w:ilvl w:val="0"/>
                <w:numId w:val="15"/>
              </w:numPr>
              <w:spacing w:after="0" w:line="271" w:lineRule="auto"/>
              <w:ind w:right="58"/>
              <w:jc w:val="both"/>
              <w:rPr>
                <w:rFonts w:asciiTheme="minorHAnsi" w:hAnsiTheme="minorHAnsi" w:cstheme="minorHAnsi"/>
              </w:rPr>
            </w:pPr>
            <w:r w:rsidRPr="00DA5EA8">
              <w:rPr>
                <w:rFonts w:asciiTheme="minorHAnsi" w:eastAsia="Arial" w:hAnsiTheme="minorHAnsi" w:cstheme="minorHAnsi"/>
                <w:sz w:val="20"/>
              </w:rPr>
              <w:t>Documentation and Knowledge Transfer</w:t>
            </w:r>
            <w:r w:rsidR="007C2704" w:rsidRPr="00DA5EA8">
              <w:rPr>
                <w:rFonts w:asciiTheme="minorHAnsi" w:eastAsia="Arial" w:hAnsiTheme="minorHAnsi" w:cstheme="minorHAnsi"/>
                <w:sz w:val="20"/>
              </w:rPr>
              <w:br/>
              <w:t>The Contractor shall provide:</w:t>
            </w:r>
          </w:p>
          <w:p w14:paraId="6F5B836E" w14:textId="77777777" w:rsidR="00C42EE9" w:rsidRPr="00DA5EA8" w:rsidRDefault="00046EBC" w:rsidP="00FC23C3">
            <w:pPr>
              <w:pStyle w:val="ListParagraph"/>
              <w:numPr>
                <w:ilvl w:val="0"/>
                <w:numId w:val="14"/>
              </w:numPr>
              <w:spacing w:after="12"/>
              <w:rPr>
                <w:rFonts w:asciiTheme="minorHAnsi" w:hAnsiTheme="minorHAnsi" w:cstheme="minorHAnsi"/>
              </w:rPr>
            </w:pPr>
            <w:r w:rsidRPr="00DA5EA8">
              <w:rPr>
                <w:rFonts w:asciiTheme="minorHAnsi" w:eastAsia="Arial" w:hAnsiTheme="minorHAnsi" w:cstheme="minorHAnsi"/>
                <w:sz w:val="20"/>
              </w:rPr>
              <w:t>Final configuration documentation;</w:t>
            </w:r>
          </w:p>
          <w:p w14:paraId="7F573CB1" w14:textId="77777777" w:rsidR="00C42EE9" w:rsidRPr="00DA5EA8" w:rsidRDefault="00046EBC" w:rsidP="00FC23C3">
            <w:pPr>
              <w:pStyle w:val="ListParagraph"/>
              <w:numPr>
                <w:ilvl w:val="0"/>
                <w:numId w:val="14"/>
              </w:numPr>
              <w:spacing w:after="12"/>
              <w:rPr>
                <w:rFonts w:asciiTheme="minorHAnsi" w:hAnsiTheme="minorHAnsi" w:cstheme="minorHAnsi"/>
              </w:rPr>
            </w:pPr>
            <w:r w:rsidRPr="00DA5EA8">
              <w:rPr>
                <w:rFonts w:asciiTheme="minorHAnsi" w:eastAsia="Arial" w:hAnsiTheme="minorHAnsi" w:cstheme="minorHAnsi"/>
                <w:sz w:val="20"/>
              </w:rPr>
              <w:t>Network and logical topology diagram;</w:t>
            </w:r>
          </w:p>
          <w:p w14:paraId="1590AFE3" w14:textId="77777777" w:rsidR="00C42EE9" w:rsidRPr="00DA5EA8" w:rsidRDefault="00046EBC" w:rsidP="00FC23C3">
            <w:pPr>
              <w:pStyle w:val="ListParagraph"/>
              <w:numPr>
                <w:ilvl w:val="0"/>
                <w:numId w:val="14"/>
              </w:numPr>
              <w:spacing w:after="12"/>
              <w:rPr>
                <w:rFonts w:asciiTheme="minorHAnsi" w:hAnsiTheme="minorHAnsi" w:cstheme="minorHAnsi"/>
              </w:rPr>
            </w:pPr>
            <w:r w:rsidRPr="00DA5EA8">
              <w:rPr>
                <w:rFonts w:asciiTheme="minorHAnsi" w:eastAsia="Arial" w:hAnsiTheme="minorHAnsi" w:cstheme="minorHAnsi"/>
                <w:sz w:val="20"/>
              </w:rPr>
              <w:t>Backup of the implemented configuration;</w:t>
            </w:r>
          </w:p>
          <w:p w14:paraId="4AA89241" w14:textId="367DDCE9" w:rsidR="00046EBC" w:rsidRPr="00DA5EA8" w:rsidRDefault="00046EBC" w:rsidP="00FC23C3">
            <w:pPr>
              <w:pStyle w:val="ListParagraph"/>
              <w:numPr>
                <w:ilvl w:val="0"/>
                <w:numId w:val="14"/>
              </w:numPr>
              <w:spacing w:after="12"/>
              <w:rPr>
                <w:rFonts w:asciiTheme="minorHAnsi" w:hAnsiTheme="minorHAnsi" w:cstheme="minorHAnsi"/>
              </w:rPr>
            </w:pPr>
            <w:r w:rsidRPr="00DA5EA8">
              <w:rPr>
                <w:rFonts w:asciiTheme="minorHAnsi" w:eastAsia="Arial" w:hAnsiTheme="minorHAnsi" w:cstheme="minorHAnsi"/>
                <w:sz w:val="20"/>
              </w:rPr>
              <w:t>Administrator guide and operational recommendations.</w:t>
            </w:r>
          </w:p>
          <w:p w14:paraId="1E5D7130" w14:textId="750DEE15" w:rsidR="00494C24" w:rsidRPr="00DA5EA8" w:rsidRDefault="00046EBC" w:rsidP="00046EBC">
            <w:pPr>
              <w:spacing w:after="12"/>
              <w:rPr>
                <w:rFonts w:asciiTheme="minorHAnsi" w:hAnsiTheme="minorHAnsi" w:cstheme="minorHAnsi"/>
              </w:rPr>
            </w:pPr>
            <w:r w:rsidRPr="00DA5EA8">
              <w:rPr>
                <w:rFonts w:asciiTheme="minorHAnsi" w:eastAsia="Arial" w:hAnsiTheme="minorHAnsi" w:cstheme="minorHAnsi"/>
                <w:sz w:val="20"/>
              </w:rPr>
              <w:t>The Contractor shall conduct a knowledge transfer session for designated beneficiary personnel covering system administration, monitoring, backup and recovery procedures</w:t>
            </w:r>
            <w:r w:rsidR="00C42EE9" w:rsidRPr="00DA5EA8">
              <w:rPr>
                <w:rFonts w:asciiTheme="minorHAnsi" w:eastAsia="Arial" w:hAnsiTheme="minorHAnsi" w:cstheme="minorHAnsi"/>
                <w:sz w:val="20"/>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CDC481" w14:textId="77777777" w:rsidR="00BF7855" w:rsidRPr="00DA5EA8" w:rsidRDefault="00BF7855" w:rsidP="00F82916">
            <w:pPr>
              <w:spacing w:after="0"/>
              <w:rPr>
                <w:rFonts w:asciiTheme="minorHAnsi" w:eastAsia="Arial" w:hAnsiTheme="minorHAnsi" w:cstheme="minorHAnsi"/>
                <w:b/>
                <w:sz w:val="20"/>
              </w:rPr>
            </w:pPr>
          </w:p>
        </w:tc>
        <w:tc>
          <w:tcPr>
            <w:tcW w:w="3315" w:type="dxa"/>
            <w:tcBorders>
              <w:top w:val="single" w:sz="4" w:space="0" w:color="auto"/>
              <w:left w:val="single" w:sz="4" w:space="0" w:color="auto"/>
              <w:bottom w:val="single" w:sz="4" w:space="0" w:color="auto"/>
            </w:tcBorders>
            <w:shd w:val="clear" w:color="auto" w:fill="FFFFFF"/>
            <w:vAlign w:val="center"/>
          </w:tcPr>
          <w:p w14:paraId="2BE6199E" w14:textId="77777777" w:rsidR="00BF7855" w:rsidRPr="00DA5EA8" w:rsidRDefault="00BF7855" w:rsidP="00F82916">
            <w:pPr>
              <w:spacing w:after="0"/>
              <w:rPr>
                <w:rFonts w:asciiTheme="minorHAnsi" w:eastAsia="Arial" w:hAnsiTheme="minorHAnsi" w:cstheme="minorHAnsi"/>
                <w:b/>
                <w:sz w:val="20"/>
              </w:rPr>
            </w:pPr>
          </w:p>
        </w:tc>
      </w:tr>
      <w:tr w:rsidR="00C42EE9" w:rsidRPr="00DA5EA8" w14:paraId="1F53756F" w14:textId="77777777" w:rsidTr="000237A4">
        <w:trPr>
          <w:trHeight w:val="314"/>
        </w:trPr>
        <w:tc>
          <w:tcPr>
            <w:tcW w:w="9910" w:type="dxa"/>
            <w:gridSpan w:val="7"/>
            <w:tcBorders>
              <w:top w:val="single" w:sz="4" w:space="0" w:color="auto"/>
              <w:bottom w:val="single" w:sz="4" w:space="0" w:color="auto"/>
            </w:tcBorders>
            <w:shd w:val="clear" w:color="auto" w:fill="FFFFFF"/>
            <w:vAlign w:val="center"/>
          </w:tcPr>
          <w:p w14:paraId="0D701146" w14:textId="6FFCCC72" w:rsidR="00C42EE9" w:rsidRPr="00DA5EA8" w:rsidRDefault="002B1721" w:rsidP="00F82916">
            <w:pPr>
              <w:spacing w:after="0"/>
              <w:rPr>
                <w:rFonts w:asciiTheme="minorHAnsi" w:eastAsia="Arial" w:hAnsiTheme="minorHAnsi" w:cstheme="minorHAnsi"/>
                <w:b/>
                <w:sz w:val="20"/>
                <w:szCs w:val="20"/>
              </w:rPr>
            </w:pPr>
            <w:r w:rsidRPr="00DA5EA8">
              <w:rPr>
                <w:rFonts w:asciiTheme="minorHAnsi" w:eastAsia="Arial" w:hAnsiTheme="minorHAnsi" w:cstheme="minorHAnsi"/>
                <w:b/>
                <w:sz w:val="20"/>
                <w:szCs w:val="20"/>
              </w:rPr>
              <w:lastRenderedPageBreak/>
              <w:t>Module 4/(Services). IT Staff Training Services</w:t>
            </w:r>
          </w:p>
        </w:tc>
      </w:tr>
      <w:tr w:rsidR="002B1721" w:rsidRPr="00DA5EA8" w14:paraId="1A600CB4" w14:textId="708A884D" w:rsidTr="000237A4">
        <w:trPr>
          <w:gridAfter w:val="1"/>
          <w:wAfter w:w="15" w:type="dxa"/>
          <w:trHeight w:val="314"/>
        </w:trPr>
        <w:tc>
          <w:tcPr>
            <w:tcW w:w="643" w:type="dxa"/>
            <w:tcBorders>
              <w:top w:val="single" w:sz="4" w:space="0" w:color="auto"/>
              <w:bottom w:val="single" w:sz="4" w:space="0" w:color="auto"/>
              <w:right w:val="single" w:sz="4" w:space="0" w:color="auto"/>
            </w:tcBorders>
            <w:shd w:val="clear" w:color="auto" w:fill="FFFFFF"/>
            <w:vAlign w:val="center"/>
          </w:tcPr>
          <w:p w14:paraId="6B64F035" w14:textId="77777777" w:rsidR="002B1721" w:rsidRPr="00DA5EA8" w:rsidRDefault="002B1721" w:rsidP="00F82916">
            <w:pPr>
              <w:spacing w:after="0"/>
              <w:rPr>
                <w:rFonts w:asciiTheme="minorHAnsi" w:eastAsia="Arial" w:hAnsiTheme="minorHAnsi" w:cstheme="minorHAnsi"/>
                <w:b/>
                <w:sz w:val="20"/>
              </w:rPr>
            </w:pPr>
          </w:p>
        </w:tc>
        <w:tc>
          <w:tcPr>
            <w:tcW w:w="4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A557A2" w14:textId="77777777" w:rsidR="002B1721" w:rsidRPr="00DA5EA8" w:rsidRDefault="008C3844" w:rsidP="00FC23C3">
            <w:pPr>
              <w:pStyle w:val="ListParagraph"/>
              <w:numPr>
                <w:ilvl w:val="0"/>
                <w:numId w:val="16"/>
              </w:numPr>
              <w:rPr>
                <w:rFonts w:asciiTheme="minorHAnsi" w:hAnsiTheme="minorHAnsi" w:cstheme="minorHAnsi"/>
                <w:sz w:val="20"/>
                <w:szCs w:val="20"/>
              </w:rPr>
            </w:pPr>
            <w:r w:rsidRPr="00DA5EA8">
              <w:rPr>
                <w:rFonts w:asciiTheme="minorHAnsi" w:hAnsiTheme="minorHAnsi" w:cstheme="minorHAnsi"/>
                <w:sz w:val="20"/>
                <w:szCs w:val="20"/>
              </w:rPr>
              <w:t>Number of participants: Minimum 4 representatives of the Beneficiary.</w:t>
            </w:r>
            <w:r w:rsidRPr="00DA5EA8">
              <w:rPr>
                <w:rFonts w:asciiTheme="minorHAnsi" w:hAnsiTheme="minorHAnsi" w:cstheme="minorHAnsi"/>
                <w:sz w:val="20"/>
                <w:szCs w:val="20"/>
              </w:rPr>
              <w:br/>
              <w:t>Training language: Romanian.</w:t>
            </w:r>
            <w:r w:rsidRPr="00DA5EA8">
              <w:rPr>
                <w:rFonts w:asciiTheme="minorHAnsi" w:hAnsiTheme="minorHAnsi" w:cstheme="minorHAnsi"/>
                <w:sz w:val="20"/>
                <w:szCs w:val="20"/>
              </w:rPr>
              <w:br/>
              <w:t>Training materials may be provided in Romanian or English.</w:t>
            </w:r>
            <w:r w:rsidRPr="00DA5EA8">
              <w:rPr>
                <w:rFonts w:asciiTheme="minorHAnsi" w:hAnsiTheme="minorHAnsi" w:cstheme="minorHAnsi"/>
                <w:sz w:val="20"/>
                <w:szCs w:val="20"/>
              </w:rPr>
              <w:br/>
              <w:t>Duration of training: minimum 2 days/4-8 hours per day.</w:t>
            </w:r>
          </w:p>
          <w:p w14:paraId="55CA317E" w14:textId="301E9F1E" w:rsidR="00BD6687" w:rsidRPr="00DA5EA8" w:rsidRDefault="00BD6687" w:rsidP="00FC23C3">
            <w:pPr>
              <w:pStyle w:val="ListParagraph"/>
              <w:numPr>
                <w:ilvl w:val="0"/>
                <w:numId w:val="16"/>
              </w:numPr>
              <w:rPr>
                <w:rFonts w:asciiTheme="minorHAnsi" w:hAnsiTheme="minorHAnsi" w:cstheme="minorHAnsi"/>
                <w:sz w:val="20"/>
                <w:szCs w:val="20"/>
              </w:rPr>
            </w:pPr>
            <w:r w:rsidRPr="00DA5EA8">
              <w:rPr>
                <w:rFonts w:asciiTheme="minorHAnsi" w:hAnsiTheme="minorHAnsi" w:cstheme="minorHAnsi"/>
                <w:sz w:val="20"/>
                <w:szCs w:val="20"/>
              </w:rPr>
              <w:t>Module A — Firewall Administration</w:t>
            </w:r>
            <w:r w:rsidR="00522E47" w:rsidRPr="00DA5EA8">
              <w:rPr>
                <w:rFonts w:asciiTheme="minorHAnsi" w:hAnsiTheme="minorHAnsi" w:cstheme="minorHAnsi"/>
                <w:sz w:val="20"/>
                <w:szCs w:val="20"/>
              </w:rPr>
              <w:br/>
            </w:r>
            <w:r w:rsidRPr="00DA5EA8">
              <w:rPr>
                <w:rFonts w:asciiTheme="minorHAnsi" w:hAnsiTheme="minorHAnsi" w:cstheme="minorHAnsi"/>
                <w:sz w:val="20"/>
                <w:szCs w:val="20"/>
              </w:rPr>
              <w:t>Operating system architecture, policies, objects and zones;</w:t>
            </w:r>
            <w:r w:rsidR="00522E47" w:rsidRPr="00DA5EA8">
              <w:rPr>
                <w:rFonts w:asciiTheme="minorHAnsi" w:hAnsiTheme="minorHAnsi" w:cstheme="minorHAnsi"/>
                <w:sz w:val="20"/>
                <w:szCs w:val="20"/>
              </w:rPr>
              <w:br/>
            </w:r>
            <w:r w:rsidRPr="00DA5EA8">
              <w:rPr>
                <w:rFonts w:asciiTheme="minorHAnsi" w:hAnsiTheme="minorHAnsi" w:cstheme="minorHAnsi"/>
                <w:sz w:val="20"/>
                <w:szCs w:val="20"/>
              </w:rPr>
              <w:t>NAT;</w:t>
            </w:r>
            <w:r w:rsidR="00522E47" w:rsidRPr="00DA5EA8">
              <w:rPr>
                <w:rFonts w:asciiTheme="minorHAnsi" w:hAnsiTheme="minorHAnsi" w:cstheme="minorHAnsi"/>
                <w:sz w:val="20"/>
                <w:szCs w:val="20"/>
              </w:rPr>
              <w:br/>
            </w:r>
            <w:r w:rsidRPr="00DA5EA8">
              <w:rPr>
                <w:rFonts w:asciiTheme="minorHAnsi" w:hAnsiTheme="minorHAnsi" w:cstheme="minorHAnsi"/>
                <w:sz w:val="20"/>
                <w:szCs w:val="20"/>
              </w:rPr>
              <w:t>Routing;</w:t>
            </w:r>
            <w:r w:rsidR="00522E47" w:rsidRPr="00DA5EA8">
              <w:rPr>
                <w:rFonts w:asciiTheme="minorHAnsi" w:hAnsiTheme="minorHAnsi" w:cstheme="minorHAnsi"/>
                <w:sz w:val="20"/>
                <w:szCs w:val="20"/>
              </w:rPr>
              <w:br/>
            </w:r>
            <w:r w:rsidRPr="00DA5EA8">
              <w:rPr>
                <w:rFonts w:asciiTheme="minorHAnsi" w:hAnsiTheme="minorHAnsi" w:cstheme="minorHAnsi"/>
                <w:sz w:val="20"/>
                <w:szCs w:val="20"/>
              </w:rPr>
              <w:t>IPsec VPN and remote access VPN;</w:t>
            </w:r>
          </w:p>
          <w:p w14:paraId="742605CC" w14:textId="01166D92" w:rsidR="008C3844" w:rsidRPr="00DA5EA8" w:rsidRDefault="00BD6687" w:rsidP="00522E47">
            <w:pPr>
              <w:rPr>
                <w:rFonts w:asciiTheme="minorHAnsi" w:hAnsiTheme="minorHAnsi" w:cstheme="minorHAnsi"/>
                <w:sz w:val="20"/>
                <w:szCs w:val="20"/>
              </w:rPr>
            </w:pPr>
            <w:r w:rsidRPr="00DA5EA8">
              <w:rPr>
                <w:rFonts w:asciiTheme="minorHAnsi" w:hAnsiTheme="minorHAnsi" w:cstheme="minorHAnsi"/>
                <w:sz w:val="20"/>
                <w:szCs w:val="20"/>
              </w:rPr>
              <w:t>Security profiles (IPS, Anti-Virus, Web Filtering, DNS Filtering, Application Control); SSL/TLS inspection;</w:t>
            </w:r>
            <w:r w:rsidR="00522E47" w:rsidRPr="00DA5EA8">
              <w:rPr>
                <w:rFonts w:asciiTheme="minorHAnsi" w:hAnsiTheme="minorHAnsi" w:cstheme="minorHAnsi"/>
                <w:sz w:val="20"/>
                <w:szCs w:val="20"/>
              </w:rPr>
              <w:br/>
            </w:r>
            <w:r w:rsidRPr="00DA5EA8">
              <w:rPr>
                <w:rFonts w:asciiTheme="minorHAnsi" w:hAnsiTheme="minorHAnsi" w:cstheme="minorHAnsi"/>
                <w:sz w:val="20"/>
                <w:szCs w:val="20"/>
              </w:rPr>
              <w:t xml:space="preserve">Logging, reporting and troubleshooting; Backup, restore and upgrade procedures; High </w:t>
            </w:r>
            <w:r w:rsidR="00522E47" w:rsidRPr="00DA5EA8">
              <w:rPr>
                <w:rFonts w:asciiTheme="minorHAnsi" w:hAnsiTheme="minorHAnsi" w:cstheme="minorHAnsi"/>
                <w:sz w:val="20"/>
                <w:szCs w:val="20"/>
              </w:rPr>
              <w:br/>
            </w:r>
            <w:r w:rsidRPr="00DA5EA8">
              <w:rPr>
                <w:rFonts w:asciiTheme="minorHAnsi" w:hAnsiTheme="minorHAnsi" w:cstheme="minorHAnsi"/>
                <w:sz w:val="20"/>
                <w:szCs w:val="20"/>
              </w:rPr>
              <w:t>Availability configuration and testing.</w:t>
            </w:r>
            <w:r w:rsidR="00522E47" w:rsidRPr="00DA5EA8">
              <w:rPr>
                <w:rFonts w:asciiTheme="minorHAnsi" w:hAnsiTheme="minorHAnsi" w:cstheme="minorHAnsi"/>
                <w:sz w:val="20"/>
                <w:szCs w:val="20"/>
              </w:rPr>
              <w:br/>
            </w:r>
            <w:r w:rsidRPr="00DA5EA8">
              <w:rPr>
                <w:rFonts w:asciiTheme="minorHAnsi" w:hAnsiTheme="minorHAnsi" w:cstheme="minorHAnsi"/>
                <w:sz w:val="20"/>
                <w:szCs w:val="20"/>
              </w:rPr>
              <w:t>Firewall interaction with other network equipment owned by the beneficiary.</w:t>
            </w:r>
          </w:p>
        </w:tc>
        <w:tc>
          <w:tcPr>
            <w:tcW w:w="1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00A21B" w14:textId="77777777" w:rsidR="002B1721" w:rsidRPr="00DA5EA8" w:rsidRDefault="002B1721" w:rsidP="00F82916">
            <w:pPr>
              <w:spacing w:after="0"/>
              <w:rPr>
                <w:rFonts w:asciiTheme="minorHAnsi" w:eastAsia="Arial" w:hAnsiTheme="minorHAnsi" w:cstheme="minorHAnsi"/>
                <w:b/>
                <w:sz w:val="20"/>
              </w:rPr>
            </w:pPr>
          </w:p>
        </w:tc>
        <w:tc>
          <w:tcPr>
            <w:tcW w:w="3315" w:type="dxa"/>
            <w:tcBorders>
              <w:top w:val="single" w:sz="4" w:space="0" w:color="auto"/>
              <w:left w:val="single" w:sz="4" w:space="0" w:color="auto"/>
              <w:bottom w:val="single" w:sz="4" w:space="0" w:color="auto"/>
            </w:tcBorders>
            <w:shd w:val="clear" w:color="auto" w:fill="FFFFFF"/>
            <w:vAlign w:val="center"/>
          </w:tcPr>
          <w:p w14:paraId="0D9BF34D" w14:textId="77777777" w:rsidR="002B1721" w:rsidRPr="00DA5EA8" w:rsidRDefault="002B1721" w:rsidP="00F82916">
            <w:pPr>
              <w:spacing w:after="0"/>
              <w:rPr>
                <w:rFonts w:asciiTheme="minorHAnsi" w:eastAsia="Arial" w:hAnsiTheme="minorHAnsi" w:cstheme="minorHAnsi"/>
                <w:b/>
                <w:sz w:val="20"/>
              </w:rPr>
            </w:pPr>
          </w:p>
        </w:tc>
      </w:tr>
    </w:tbl>
    <w:p w14:paraId="0000046E" w14:textId="77777777" w:rsidR="004D6CF7" w:rsidRPr="00DA5EA8" w:rsidRDefault="004D6CF7">
      <w:pPr>
        <w:spacing w:before="120" w:after="0" w:line="240" w:lineRule="auto"/>
        <w:jc w:val="both"/>
        <w:rPr>
          <w:rFonts w:asciiTheme="minorHAnsi" w:hAnsiTheme="minorHAnsi" w:cstheme="minorHAnsi"/>
          <w:sz w:val="20"/>
          <w:szCs w:val="20"/>
        </w:rPr>
      </w:pPr>
    </w:p>
    <w:p w14:paraId="00000497" w14:textId="77777777" w:rsidR="004D6CF7" w:rsidRPr="00DA5EA8" w:rsidRDefault="004D6CF7">
      <w:pPr>
        <w:spacing w:before="120" w:after="0" w:line="240" w:lineRule="auto"/>
        <w:jc w:val="both"/>
        <w:rPr>
          <w:rFonts w:asciiTheme="minorHAnsi" w:hAnsiTheme="minorHAnsi" w:cstheme="minorHAnsi"/>
          <w:sz w:val="20"/>
          <w:szCs w:val="20"/>
        </w:rPr>
      </w:pPr>
    </w:p>
    <w:p w14:paraId="000004B4" w14:textId="298F2665" w:rsidR="004D6CF7" w:rsidRPr="00DA5EA8" w:rsidRDefault="004D6CF7">
      <w:pPr>
        <w:spacing w:before="120" w:after="0" w:line="240" w:lineRule="auto"/>
        <w:jc w:val="both"/>
        <w:rPr>
          <w:rFonts w:asciiTheme="minorHAnsi" w:hAnsiTheme="minorHAnsi" w:cstheme="minorHAnsi"/>
          <w:sz w:val="20"/>
          <w:szCs w:val="20"/>
        </w:rPr>
      </w:pPr>
    </w:p>
    <w:p w14:paraId="73C0B878" w14:textId="7E202C75" w:rsidR="001738B1" w:rsidRPr="00DA5EA8" w:rsidRDefault="001738B1" w:rsidP="00056C04">
      <w:pPr>
        <w:spacing w:before="120" w:after="0" w:line="240" w:lineRule="auto"/>
        <w:jc w:val="both"/>
        <w:rPr>
          <w:rFonts w:asciiTheme="minorHAnsi" w:hAnsiTheme="minorHAnsi" w:cstheme="minorHAnsi"/>
          <w:sz w:val="20"/>
          <w:szCs w:val="20"/>
        </w:rPr>
      </w:pPr>
    </w:p>
    <w:sectPr w:rsidR="001738B1" w:rsidRPr="00DA5EA8">
      <w:footerReference w:type="default" r:id="rId15"/>
      <w:pgSz w:w="12240" w:h="15840"/>
      <w:pgMar w:top="1440" w:right="1080"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0972C" w14:textId="77777777" w:rsidR="00C35353" w:rsidRDefault="00C35353">
      <w:pPr>
        <w:spacing w:after="0" w:line="240" w:lineRule="auto"/>
      </w:pPr>
      <w:r>
        <w:separator/>
      </w:r>
    </w:p>
  </w:endnote>
  <w:endnote w:type="continuationSeparator" w:id="0">
    <w:p w14:paraId="3570C0A1" w14:textId="77777777" w:rsidR="00C35353" w:rsidRDefault="00C35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B8" w14:textId="77777777" w:rsidR="004479CD" w:rsidRDefault="004479CD">
    <w:pPr>
      <w:widowControl w:val="0"/>
      <w:pBdr>
        <w:top w:val="nil"/>
        <w:left w:val="nil"/>
        <w:bottom w:val="nil"/>
        <w:right w:val="nil"/>
        <w:between w:val="nil"/>
      </w:pBdr>
      <w:spacing w:after="0" w:line="14" w:lineRule="auto"/>
      <w:rPr>
        <w:color w:val="000000"/>
        <w:sz w:val="20"/>
        <w:szCs w:val="20"/>
      </w:rPr>
    </w:pPr>
    <w:r>
      <w:rPr>
        <w:noProof/>
      </w:rPr>
      <mc:AlternateContent>
        <mc:Choice Requires="wps">
          <w:drawing>
            <wp:anchor distT="0" distB="0" distL="0" distR="0" simplePos="0" relativeHeight="251660288" behindDoc="1" locked="0" layoutInCell="1" hidden="0" allowOverlap="1" wp14:anchorId="3FF1DB74" wp14:editId="3C7CCD74">
              <wp:simplePos x="0" y="0"/>
              <wp:positionH relativeFrom="column">
                <wp:posOffset>5613400</wp:posOffset>
              </wp:positionH>
              <wp:positionV relativeFrom="paragraph">
                <wp:posOffset>10096500</wp:posOffset>
              </wp:positionV>
              <wp:extent cx="149860" cy="161925"/>
              <wp:effectExtent l="0" t="0" r="0" b="0"/>
              <wp:wrapNone/>
              <wp:docPr id="1238361643" name="Rectangle 1238361643"/>
              <wp:cNvGraphicFramePr/>
              <a:graphic xmlns:a="http://schemas.openxmlformats.org/drawingml/2006/main">
                <a:graphicData uri="http://schemas.microsoft.com/office/word/2010/wordprocessingShape">
                  <wps:wsp>
                    <wps:cNvSpPr/>
                    <wps:spPr>
                      <a:xfrm>
                        <a:off x="5275833" y="3703800"/>
                        <a:ext cx="140335" cy="152400"/>
                      </a:xfrm>
                      <a:prstGeom prst="rect">
                        <a:avLst/>
                      </a:prstGeom>
                      <a:noFill/>
                      <a:ln>
                        <a:noFill/>
                      </a:ln>
                    </wps:spPr>
                    <wps:txbx>
                      <w:txbxContent>
                        <w:p w14:paraId="2E9410EB" w14:textId="77777777" w:rsidR="004479CD" w:rsidRDefault="004479CD">
                          <w:pPr>
                            <w:spacing w:line="222" w:lineRule="auto"/>
                            <w:ind w:left="60" w:firstLine="60"/>
                            <w:textDirection w:val="btLr"/>
                          </w:pPr>
                          <w:r>
                            <w:rPr>
                              <w:color w:val="000000"/>
                              <w:sz w:val="20"/>
                            </w:rPr>
                            <w:t xml:space="preserve"> PAGE 14</w:t>
                          </w:r>
                        </w:p>
                      </w:txbxContent>
                    </wps:txbx>
                    <wps:bodyPr spcFirstLastPara="1" wrap="square" lIns="0" tIns="0" rIns="0" bIns="0" anchor="t" anchorCtr="0">
                      <a:noAutofit/>
                    </wps:bodyPr>
                  </wps:wsp>
                </a:graphicData>
              </a:graphic>
            </wp:anchor>
          </w:drawing>
        </mc:Choice>
        <mc:Fallback>
          <w:pict>
            <v:rect w14:anchorId="3FF1DB74" id="Rectangle 1238361643" o:spid="_x0000_s1026" style="position:absolute;margin-left:442pt;margin-top:795pt;width:11.8pt;height:12.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" filled="f" stroked="f">
              <v:textbox inset="0,0,0,0">
                <w:txbxContent>
                  <w:p w14:paraId="2E9410EB" w14:textId="77777777" w:rsidR="004479CD" w:rsidRDefault="004479CD">
                    <w:pPr>
                      <w:spacing w:line="222" w:lineRule="auto"/>
                      <w:ind w:left="60" w:firstLine="60"/>
                      <w:textDirection w:val="btLr"/>
                    </w:pPr>
                    <w:r>
                      <w:rPr>
                        <w:color w:val="000000"/>
                        <w:sz w:val="20"/>
                      </w:rPr>
                      <w:t xml:space="preserve"> PAGE 14</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B9" w14:textId="74672C5B" w:rsidR="004479CD" w:rsidRDefault="004479CD">
    <w:pPr>
      <w:pBdr>
        <w:top w:val="nil"/>
        <w:left w:val="nil"/>
        <w:bottom w:val="nil"/>
        <w:right w:val="nil"/>
        <w:between w:val="nil"/>
      </w:pBdr>
      <w:tabs>
        <w:tab w:val="center" w:pos="4513"/>
        <w:tab w:val="right" w:pos="9026"/>
      </w:tabs>
      <w:spacing w:after="0" w:line="240" w:lineRule="auto"/>
      <w:rPr>
        <w:color w:val="000000"/>
      </w:rPr>
    </w:pPr>
    <w:r>
      <w:rPr>
        <w:color w:val="000000"/>
        <w:sz w:val="20"/>
        <w:szCs w:val="20"/>
      </w:rPr>
      <w:tab/>
    </w:r>
    <w:r>
      <w:rPr>
        <w:color w:val="000000"/>
        <w:sz w:val="20"/>
        <w:szCs w:val="2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17</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15699" w14:textId="77777777" w:rsidR="00C35353" w:rsidRDefault="00C35353">
      <w:pPr>
        <w:spacing w:after="0" w:line="240" w:lineRule="auto"/>
      </w:pPr>
      <w:r>
        <w:separator/>
      </w:r>
    </w:p>
  </w:footnote>
  <w:footnote w:type="continuationSeparator" w:id="0">
    <w:p w14:paraId="6D7FD2FF" w14:textId="77777777" w:rsidR="00C35353" w:rsidRDefault="00C35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6B6"/>
    <w:multiLevelType w:val="hybridMultilevel"/>
    <w:tmpl w:val="5B8C7426"/>
    <w:lvl w:ilvl="0" w:tplc="136EB2B6">
      <w:start w:val="1500"/>
      <w:numFmt w:val="bullet"/>
      <w:lvlText w:val=""/>
      <w:lvlJc w:val="left"/>
      <w:pPr>
        <w:ind w:left="360" w:hanging="360"/>
      </w:pPr>
      <w:rPr>
        <w:rFonts w:ascii="Symbol" w:eastAsia="Calibri" w:hAnsi="Symbol" w:cs="Calibri"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6B342C"/>
    <w:multiLevelType w:val="hybridMultilevel"/>
    <w:tmpl w:val="98D81E1A"/>
    <w:lvl w:ilvl="0" w:tplc="260CE7D2">
      <w:start w:val="1"/>
      <w:numFmt w:val="bullet"/>
      <w:lvlText w:val="-"/>
      <w:lvlJc w:val="left"/>
      <w:pPr>
        <w:ind w:left="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4075D0">
      <w:start w:val="1"/>
      <w:numFmt w:val="bullet"/>
      <w:lvlText w:val="o"/>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EC691E">
      <w:start w:val="1"/>
      <w:numFmt w:val="bullet"/>
      <w:lvlText w:val="▪"/>
      <w:lvlJc w:val="left"/>
      <w:pPr>
        <w:ind w:left="1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9E82EC6">
      <w:start w:val="1"/>
      <w:numFmt w:val="bullet"/>
      <w:lvlText w:val="•"/>
      <w:lvlJc w:val="left"/>
      <w:pPr>
        <w:ind w:left="2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0C9A86">
      <w:start w:val="1"/>
      <w:numFmt w:val="bullet"/>
      <w:lvlText w:val="o"/>
      <w:lvlJc w:val="left"/>
      <w:pPr>
        <w:ind w:left="3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FA08D0C">
      <w:start w:val="1"/>
      <w:numFmt w:val="bullet"/>
      <w:lvlText w:val="▪"/>
      <w:lvlJc w:val="left"/>
      <w:pPr>
        <w:ind w:left="40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DA20FF0">
      <w:start w:val="1"/>
      <w:numFmt w:val="bullet"/>
      <w:lvlText w:val="•"/>
      <w:lvlJc w:val="left"/>
      <w:pPr>
        <w:ind w:left="4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969028">
      <w:start w:val="1"/>
      <w:numFmt w:val="bullet"/>
      <w:lvlText w:val="o"/>
      <w:lvlJc w:val="left"/>
      <w:pPr>
        <w:ind w:left="5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BA6260">
      <w:start w:val="1"/>
      <w:numFmt w:val="bullet"/>
      <w:lvlText w:val="▪"/>
      <w:lvlJc w:val="left"/>
      <w:pPr>
        <w:ind w:left="61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65794A"/>
    <w:multiLevelType w:val="hybridMultilevel"/>
    <w:tmpl w:val="836C27D4"/>
    <w:lvl w:ilvl="0" w:tplc="276833E0">
      <w:start w:val="1"/>
      <w:numFmt w:val="decimal"/>
      <w:lvlText w:val="%1."/>
      <w:lvlJc w:val="left"/>
      <w:pPr>
        <w:ind w:left="360" w:hanging="360"/>
      </w:pPr>
      <w:rPr>
        <w:rFonts w:asciiTheme="minorHAnsi" w:hAnsiTheme="minorHAnsi" w:cstheme="minorHAns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9A79F0"/>
    <w:multiLevelType w:val="hybridMultilevel"/>
    <w:tmpl w:val="6944B740"/>
    <w:lvl w:ilvl="0" w:tplc="A5DC5882">
      <w:start w:val="1"/>
      <w:numFmt w:val="bullet"/>
      <w:lvlText w:val="-"/>
      <w:lvlJc w:val="left"/>
      <w:pPr>
        <w:ind w:left="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8E3BBC">
      <w:start w:val="1"/>
      <w:numFmt w:val="bullet"/>
      <w:lvlText w:val="o"/>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3A4E92E">
      <w:start w:val="1"/>
      <w:numFmt w:val="bullet"/>
      <w:lvlText w:val="▪"/>
      <w:lvlJc w:val="left"/>
      <w:pPr>
        <w:ind w:left="1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504F60">
      <w:start w:val="1"/>
      <w:numFmt w:val="bullet"/>
      <w:lvlText w:val="•"/>
      <w:lvlJc w:val="left"/>
      <w:pPr>
        <w:ind w:left="2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E04A68">
      <w:start w:val="1"/>
      <w:numFmt w:val="bullet"/>
      <w:lvlText w:val="o"/>
      <w:lvlJc w:val="left"/>
      <w:pPr>
        <w:ind w:left="3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B88AB94">
      <w:start w:val="1"/>
      <w:numFmt w:val="bullet"/>
      <w:lvlText w:val="▪"/>
      <w:lvlJc w:val="left"/>
      <w:pPr>
        <w:ind w:left="40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CAE1688">
      <w:start w:val="1"/>
      <w:numFmt w:val="bullet"/>
      <w:lvlText w:val="•"/>
      <w:lvlJc w:val="left"/>
      <w:pPr>
        <w:ind w:left="4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76D39E">
      <w:start w:val="1"/>
      <w:numFmt w:val="bullet"/>
      <w:lvlText w:val="o"/>
      <w:lvlJc w:val="left"/>
      <w:pPr>
        <w:ind w:left="5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DA9462">
      <w:start w:val="1"/>
      <w:numFmt w:val="bullet"/>
      <w:lvlText w:val="▪"/>
      <w:lvlJc w:val="left"/>
      <w:pPr>
        <w:ind w:left="61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3BE64E6"/>
    <w:multiLevelType w:val="hybridMultilevel"/>
    <w:tmpl w:val="26EA4D7A"/>
    <w:lvl w:ilvl="0" w:tplc="DD6E541A">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082339"/>
    <w:multiLevelType w:val="multilevel"/>
    <w:tmpl w:val="0040EA4A"/>
    <w:lvl w:ilvl="0">
      <w:numFmt w:val="bullet"/>
      <w:lvlText w:val="•"/>
      <w:lvlJc w:val="left"/>
      <w:pPr>
        <w:ind w:left="804" w:hanging="359"/>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D60678"/>
    <w:multiLevelType w:val="hybridMultilevel"/>
    <w:tmpl w:val="880A550A"/>
    <w:lvl w:ilvl="0" w:tplc="C08EB884">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72114"/>
    <w:multiLevelType w:val="hybridMultilevel"/>
    <w:tmpl w:val="43F09C5C"/>
    <w:lvl w:ilvl="0" w:tplc="08090001">
      <w:start w:val="1"/>
      <w:numFmt w:val="bullet"/>
      <w:lvlText w:val=""/>
      <w:lvlJc w:val="left"/>
      <w:pPr>
        <w:ind w:left="36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0426E2"/>
    <w:multiLevelType w:val="multilevel"/>
    <w:tmpl w:val="BFD01720"/>
    <w:lvl w:ilvl="0">
      <w:start w:val="1"/>
      <w:numFmt w:val="lowerLetter"/>
      <w:lvlText w:val="%1)"/>
      <w:lvlJc w:val="left"/>
      <w:pPr>
        <w:ind w:left="107" w:hanging="214"/>
      </w:pPr>
      <w:rPr>
        <w:rFonts w:ascii="Calibri" w:eastAsia="Calibri" w:hAnsi="Calibri" w:cs="Calibri"/>
        <w:sz w:val="20"/>
        <w:szCs w:val="20"/>
      </w:rPr>
    </w:lvl>
    <w:lvl w:ilvl="1">
      <w:numFmt w:val="bullet"/>
      <w:lvlText w:val="•"/>
      <w:lvlJc w:val="left"/>
      <w:pPr>
        <w:ind w:left="921" w:hanging="214"/>
      </w:pPr>
    </w:lvl>
    <w:lvl w:ilvl="2">
      <w:numFmt w:val="bullet"/>
      <w:lvlText w:val="•"/>
      <w:lvlJc w:val="left"/>
      <w:pPr>
        <w:ind w:left="1742" w:hanging="214"/>
      </w:pPr>
    </w:lvl>
    <w:lvl w:ilvl="3">
      <w:numFmt w:val="bullet"/>
      <w:lvlText w:val="•"/>
      <w:lvlJc w:val="left"/>
      <w:pPr>
        <w:ind w:left="2564" w:hanging="214"/>
      </w:pPr>
    </w:lvl>
    <w:lvl w:ilvl="4">
      <w:numFmt w:val="bullet"/>
      <w:lvlText w:val="•"/>
      <w:lvlJc w:val="left"/>
      <w:pPr>
        <w:ind w:left="3385" w:hanging="214"/>
      </w:pPr>
    </w:lvl>
    <w:lvl w:ilvl="5">
      <w:numFmt w:val="bullet"/>
      <w:lvlText w:val="•"/>
      <w:lvlJc w:val="left"/>
      <w:pPr>
        <w:ind w:left="4207" w:hanging="214"/>
      </w:pPr>
    </w:lvl>
    <w:lvl w:ilvl="6">
      <w:numFmt w:val="bullet"/>
      <w:lvlText w:val="•"/>
      <w:lvlJc w:val="left"/>
      <w:pPr>
        <w:ind w:left="5028" w:hanging="214"/>
      </w:pPr>
    </w:lvl>
    <w:lvl w:ilvl="7">
      <w:numFmt w:val="bullet"/>
      <w:lvlText w:val="•"/>
      <w:lvlJc w:val="left"/>
      <w:pPr>
        <w:ind w:left="5849" w:hanging="214"/>
      </w:pPr>
    </w:lvl>
    <w:lvl w:ilvl="8">
      <w:numFmt w:val="bullet"/>
      <w:lvlText w:val="•"/>
      <w:lvlJc w:val="left"/>
      <w:pPr>
        <w:ind w:left="6671" w:hanging="214"/>
      </w:pPr>
    </w:lvl>
  </w:abstractNum>
  <w:abstractNum w:abstractNumId="9" w15:restartNumberingAfterBreak="0">
    <w:nsid w:val="33D416A4"/>
    <w:multiLevelType w:val="hybridMultilevel"/>
    <w:tmpl w:val="65F017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4975065"/>
    <w:multiLevelType w:val="multilevel"/>
    <w:tmpl w:val="E10E93D0"/>
    <w:lvl w:ilvl="0">
      <w:numFmt w:val="bullet"/>
      <w:lvlText w:val="▪"/>
      <w:lvlJc w:val="left"/>
      <w:pPr>
        <w:ind w:left="827" w:hanging="360"/>
      </w:pPr>
      <w:rPr>
        <w:rFonts w:ascii="Noto Sans Symbols" w:eastAsia="Noto Sans Symbols" w:hAnsi="Noto Sans Symbols" w:cs="Noto Sans Symbols"/>
        <w:sz w:val="20"/>
        <w:szCs w:val="20"/>
      </w:rPr>
    </w:lvl>
    <w:lvl w:ilvl="1">
      <w:numFmt w:val="bullet"/>
      <w:lvlText w:val="•"/>
      <w:lvlJc w:val="left"/>
      <w:pPr>
        <w:ind w:left="1569" w:hanging="360"/>
      </w:pPr>
    </w:lvl>
    <w:lvl w:ilvl="2">
      <w:numFmt w:val="bullet"/>
      <w:lvlText w:val="•"/>
      <w:lvlJc w:val="left"/>
      <w:pPr>
        <w:ind w:left="2318" w:hanging="360"/>
      </w:pPr>
    </w:lvl>
    <w:lvl w:ilvl="3">
      <w:numFmt w:val="bullet"/>
      <w:lvlText w:val="•"/>
      <w:lvlJc w:val="left"/>
      <w:pPr>
        <w:ind w:left="3068" w:hanging="360"/>
      </w:pPr>
    </w:lvl>
    <w:lvl w:ilvl="4">
      <w:numFmt w:val="bullet"/>
      <w:lvlText w:val="•"/>
      <w:lvlJc w:val="left"/>
      <w:pPr>
        <w:ind w:left="3817" w:hanging="360"/>
      </w:pPr>
    </w:lvl>
    <w:lvl w:ilvl="5">
      <w:numFmt w:val="bullet"/>
      <w:lvlText w:val="•"/>
      <w:lvlJc w:val="left"/>
      <w:pPr>
        <w:ind w:left="4567" w:hanging="360"/>
      </w:pPr>
    </w:lvl>
    <w:lvl w:ilvl="6">
      <w:numFmt w:val="bullet"/>
      <w:lvlText w:val="•"/>
      <w:lvlJc w:val="left"/>
      <w:pPr>
        <w:ind w:left="5316" w:hanging="360"/>
      </w:pPr>
    </w:lvl>
    <w:lvl w:ilvl="7">
      <w:numFmt w:val="bullet"/>
      <w:lvlText w:val="•"/>
      <w:lvlJc w:val="left"/>
      <w:pPr>
        <w:ind w:left="6065" w:hanging="360"/>
      </w:pPr>
    </w:lvl>
    <w:lvl w:ilvl="8">
      <w:numFmt w:val="bullet"/>
      <w:lvlText w:val="•"/>
      <w:lvlJc w:val="left"/>
      <w:pPr>
        <w:ind w:left="6815" w:hanging="360"/>
      </w:pPr>
    </w:lvl>
  </w:abstractNum>
  <w:abstractNum w:abstractNumId="11" w15:restartNumberingAfterBreak="0">
    <w:nsid w:val="56165C33"/>
    <w:multiLevelType w:val="hybridMultilevel"/>
    <w:tmpl w:val="4794879A"/>
    <w:lvl w:ilvl="0" w:tplc="775C78E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0D068B"/>
    <w:multiLevelType w:val="hybridMultilevel"/>
    <w:tmpl w:val="6C322DF0"/>
    <w:lvl w:ilvl="0" w:tplc="136EB2B6">
      <w:start w:val="1500"/>
      <w:numFmt w:val="bullet"/>
      <w:lvlText w:val=""/>
      <w:lvlJc w:val="left"/>
      <w:pPr>
        <w:ind w:left="36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F474B7"/>
    <w:multiLevelType w:val="multilevel"/>
    <w:tmpl w:val="73C6DBF8"/>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667F5554"/>
    <w:multiLevelType w:val="hybridMultilevel"/>
    <w:tmpl w:val="03CC2BA6"/>
    <w:lvl w:ilvl="0" w:tplc="136EB2B6">
      <w:start w:val="1500"/>
      <w:numFmt w:val="bullet"/>
      <w:lvlText w:val=""/>
      <w:lvlJc w:val="left"/>
      <w:pPr>
        <w:ind w:left="360" w:hanging="360"/>
      </w:pPr>
      <w:rPr>
        <w:rFonts w:ascii="Symbol" w:eastAsia="Calibr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0802E4F"/>
    <w:multiLevelType w:val="hybridMultilevel"/>
    <w:tmpl w:val="921CB154"/>
    <w:lvl w:ilvl="0" w:tplc="5B762D6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6CCF44">
      <w:start w:val="1"/>
      <w:numFmt w:val="bullet"/>
      <w:lvlText w:val="o"/>
      <w:lvlJc w:val="left"/>
      <w:pPr>
        <w:ind w:left="1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1AE196">
      <w:start w:val="1"/>
      <w:numFmt w:val="bullet"/>
      <w:lvlText w:val="▪"/>
      <w:lvlJc w:val="left"/>
      <w:pPr>
        <w:ind w:left="1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28A8D4">
      <w:start w:val="1"/>
      <w:numFmt w:val="bullet"/>
      <w:lvlText w:val="•"/>
      <w:lvlJc w:val="left"/>
      <w:pPr>
        <w:ind w:left="2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E2859E">
      <w:start w:val="1"/>
      <w:numFmt w:val="bullet"/>
      <w:lvlText w:val="o"/>
      <w:lvlJc w:val="left"/>
      <w:pPr>
        <w:ind w:left="32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844A24">
      <w:start w:val="1"/>
      <w:numFmt w:val="bullet"/>
      <w:lvlText w:val="▪"/>
      <w:lvlJc w:val="left"/>
      <w:pPr>
        <w:ind w:left="40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5D02EFC">
      <w:start w:val="1"/>
      <w:numFmt w:val="bullet"/>
      <w:lvlText w:val="•"/>
      <w:lvlJc w:val="left"/>
      <w:pPr>
        <w:ind w:left="4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E452E2">
      <w:start w:val="1"/>
      <w:numFmt w:val="bullet"/>
      <w:lvlText w:val="o"/>
      <w:lvlJc w:val="left"/>
      <w:pPr>
        <w:ind w:left="5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90D580">
      <w:start w:val="1"/>
      <w:numFmt w:val="bullet"/>
      <w:lvlText w:val="▪"/>
      <w:lvlJc w:val="left"/>
      <w:pPr>
        <w:ind w:left="61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D962799"/>
    <w:multiLevelType w:val="hybridMultilevel"/>
    <w:tmpl w:val="D98EC3EE"/>
    <w:lvl w:ilvl="0" w:tplc="276833E0">
      <w:start w:val="1"/>
      <w:numFmt w:val="decimal"/>
      <w:lvlText w:val="%1."/>
      <w:lvlJc w:val="left"/>
      <w:pPr>
        <w:ind w:left="360" w:hanging="360"/>
      </w:pPr>
      <w:rPr>
        <w:rFonts w:asciiTheme="minorHAnsi" w:hAnsiTheme="minorHAnsi" w:cstheme="minorHAnsi"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25805513">
    <w:abstractNumId w:val="10"/>
  </w:num>
  <w:num w:numId="2" w16cid:durableId="1282951933">
    <w:abstractNumId w:val="8"/>
  </w:num>
  <w:num w:numId="3" w16cid:durableId="357511877">
    <w:abstractNumId w:val="5"/>
  </w:num>
  <w:num w:numId="4" w16cid:durableId="860826804">
    <w:abstractNumId w:val="13"/>
  </w:num>
  <w:num w:numId="5" w16cid:durableId="1700352563">
    <w:abstractNumId w:val="12"/>
  </w:num>
  <w:num w:numId="6" w16cid:durableId="374434007">
    <w:abstractNumId w:val="15"/>
  </w:num>
  <w:num w:numId="7" w16cid:durableId="780879480">
    <w:abstractNumId w:val="3"/>
  </w:num>
  <w:num w:numId="8" w16cid:durableId="354422744">
    <w:abstractNumId w:val="1"/>
  </w:num>
  <w:num w:numId="9" w16cid:durableId="1298602860">
    <w:abstractNumId w:val="9"/>
  </w:num>
  <w:num w:numId="10" w16cid:durableId="134184531">
    <w:abstractNumId w:val="16"/>
  </w:num>
  <w:num w:numId="11" w16cid:durableId="489446863">
    <w:abstractNumId w:val="2"/>
  </w:num>
  <w:num w:numId="12" w16cid:durableId="949582876">
    <w:abstractNumId w:val="7"/>
  </w:num>
  <w:num w:numId="13" w16cid:durableId="455950431">
    <w:abstractNumId w:val="0"/>
  </w:num>
  <w:num w:numId="14" w16cid:durableId="1860771156">
    <w:abstractNumId w:val="14"/>
  </w:num>
  <w:num w:numId="15" w16cid:durableId="28915923">
    <w:abstractNumId w:val="4"/>
  </w:num>
  <w:num w:numId="16" w16cid:durableId="280499453">
    <w:abstractNumId w:val="11"/>
  </w:num>
  <w:num w:numId="17" w16cid:durableId="150274177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CF7"/>
    <w:rsid w:val="000014D1"/>
    <w:rsid w:val="00003089"/>
    <w:rsid w:val="00010A5F"/>
    <w:rsid w:val="000160DF"/>
    <w:rsid w:val="000237A4"/>
    <w:rsid w:val="00025DAC"/>
    <w:rsid w:val="0003107A"/>
    <w:rsid w:val="00033AF1"/>
    <w:rsid w:val="0003663B"/>
    <w:rsid w:val="00046EBC"/>
    <w:rsid w:val="00050042"/>
    <w:rsid w:val="00056C04"/>
    <w:rsid w:val="0006370A"/>
    <w:rsid w:val="000663FA"/>
    <w:rsid w:val="00066666"/>
    <w:rsid w:val="0006718A"/>
    <w:rsid w:val="00070392"/>
    <w:rsid w:val="000720BA"/>
    <w:rsid w:val="00073E1C"/>
    <w:rsid w:val="00087B54"/>
    <w:rsid w:val="0009179D"/>
    <w:rsid w:val="00091F98"/>
    <w:rsid w:val="0009620B"/>
    <w:rsid w:val="00097976"/>
    <w:rsid w:val="000B71C9"/>
    <w:rsid w:val="000C050F"/>
    <w:rsid w:val="000C4927"/>
    <w:rsid w:val="000D65B4"/>
    <w:rsid w:val="000E123B"/>
    <w:rsid w:val="000E2A1F"/>
    <w:rsid w:val="000E4E59"/>
    <w:rsid w:val="000E5EE6"/>
    <w:rsid w:val="00101556"/>
    <w:rsid w:val="00103A2E"/>
    <w:rsid w:val="0011338C"/>
    <w:rsid w:val="00113696"/>
    <w:rsid w:val="00121E62"/>
    <w:rsid w:val="0012446A"/>
    <w:rsid w:val="00130EC8"/>
    <w:rsid w:val="001433B4"/>
    <w:rsid w:val="00145506"/>
    <w:rsid w:val="00155C73"/>
    <w:rsid w:val="00161F93"/>
    <w:rsid w:val="001738B1"/>
    <w:rsid w:val="001763D5"/>
    <w:rsid w:val="00183FEA"/>
    <w:rsid w:val="001B3886"/>
    <w:rsid w:val="001B39F5"/>
    <w:rsid w:val="001C6732"/>
    <w:rsid w:val="001D42EF"/>
    <w:rsid w:val="001D4621"/>
    <w:rsid w:val="001D5261"/>
    <w:rsid w:val="001D55B8"/>
    <w:rsid w:val="001E0E87"/>
    <w:rsid w:val="001F63A6"/>
    <w:rsid w:val="002024BA"/>
    <w:rsid w:val="0020287A"/>
    <w:rsid w:val="002044A2"/>
    <w:rsid w:val="00206191"/>
    <w:rsid w:val="00207FD5"/>
    <w:rsid w:val="002268E3"/>
    <w:rsid w:val="0023755C"/>
    <w:rsid w:val="00240DC9"/>
    <w:rsid w:val="0025193A"/>
    <w:rsid w:val="0025602E"/>
    <w:rsid w:val="00256416"/>
    <w:rsid w:val="002711E0"/>
    <w:rsid w:val="00277F3A"/>
    <w:rsid w:val="00281B54"/>
    <w:rsid w:val="002865AF"/>
    <w:rsid w:val="00291B0A"/>
    <w:rsid w:val="00295BAA"/>
    <w:rsid w:val="002B1721"/>
    <w:rsid w:val="002B7882"/>
    <w:rsid w:val="002B7BE0"/>
    <w:rsid w:val="002C3FDB"/>
    <w:rsid w:val="002C6C36"/>
    <w:rsid w:val="002D09ED"/>
    <w:rsid w:val="002D4FF7"/>
    <w:rsid w:val="002D762F"/>
    <w:rsid w:val="002E527E"/>
    <w:rsid w:val="002F0888"/>
    <w:rsid w:val="002F3732"/>
    <w:rsid w:val="002F51E7"/>
    <w:rsid w:val="002F6920"/>
    <w:rsid w:val="00302E71"/>
    <w:rsid w:val="003177B8"/>
    <w:rsid w:val="003202A4"/>
    <w:rsid w:val="003222FF"/>
    <w:rsid w:val="0033330D"/>
    <w:rsid w:val="00352C18"/>
    <w:rsid w:val="003561BE"/>
    <w:rsid w:val="0036295F"/>
    <w:rsid w:val="0036483A"/>
    <w:rsid w:val="00365172"/>
    <w:rsid w:val="00372C32"/>
    <w:rsid w:val="00374CFE"/>
    <w:rsid w:val="00377355"/>
    <w:rsid w:val="00381CF8"/>
    <w:rsid w:val="00387ABC"/>
    <w:rsid w:val="003937A2"/>
    <w:rsid w:val="003A08B3"/>
    <w:rsid w:val="003A571F"/>
    <w:rsid w:val="003B18D3"/>
    <w:rsid w:val="003B45D3"/>
    <w:rsid w:val="003D07D0"/>
    <w:rsid w:val="003D5103"/>
    <w:rsid w:val="003D729A"/>
    <w:rsid w:val="003E035E"/>
    <w:rsid w:val="003F02CF"/>
    <w:rsid w:val="003F2F69"/>
    <w:rsid w:val="003F323B"/>
    <w:rsid w:val="003F5472"/>
    <w:rsid w:val="003F66EA"/>
    <w:rsid w:val="003F6A81"/>
    <w:rsid w:val="00400996"/>
    <w:rsid w:val="00407A92"/>
    <w:rsid w:val="004248A8"/>
    <w:rsid w:val="004254FB"/>
    <w:rsid w:val="0044021E"/>
    <w:rsid w:val="004479CD"/>
    <w:rsid w:val="004516B4"/>
    <w:rsid w:val="00452748"/>
    <w:rsid w:val="004553FF"/>
    <w:rsid w:val="004626B2"/>
    <w:rsid w:val="00470257"/>
    <w:rsid w:val="0047066B"/>
    <w:rsid w:val="00471166"/>
    <w:rsid w:val="00481C6A"/>
    <w:rsid w:val="00494C24"/>
    <w:rsid w:val="00497EEE"/>
    <w:rsid w:val="004A2C33"/>
    <w:rsid w:val="004B3C7B"/>
    <w:rsid w:val="004B4F62"/>
    <w:rsid w:val="004B6CB5"/>
    <w:rsid w:val="004C1F55"/>
    <w:rsid w:val="004C1F57"/>
    <w:rsid w:val="004C214E"/>
    <w:rsid w:val="004D6455"/>
    <w:rsid w:val="004D6CF7"/>
    <w:rsid w:val="004E0B62"/>
    <w:rsid w:val="004E5DCC"/>
    <w:rsid w:val="004F3B29"/>
    <w:rsid w:val="00522B34"/>
    <w:rsid w:val="00522E47"/>
    <w:rsid w:val="00525287"/>
    <w:rsid w:val="00530775"/>
    <w:rsid w:val="005310D5"/>
    <w:rsid w:val="00536101"/>
    <w:rsid w:val="00542E28"/>
    <w:rsid w:val="005615A4"/>
    <w:rsid w:val="00563EB6"/>
    <w:rsid w:val="005720DA"/>
    <w:rsid w:val="005733AA"/>
    <w:rsid w:val="00574FFA"/>
    <w:rsid w:val="00585435"/>
    <w:rsid w:val="00590B3B"/>
    <w:rsid w:val="005A784C"/>
    <w:rsid w:val="005B3EBD"/>
    <w:rsid w:val="005C5485"/>
    <w:rsid w:val="005C6374"/>
    <w:rsid w:val="005D1E83"/>
    <w:rsid w:val="005E0247"/>
    <w:rsid w:val="005E511E"/>
    <w:rsid w:val="00603380"/>
    <w:rsid w:val="006055EF"/>
    <w:rsid w:val="00607854"/>
    <w:rsid w:val="00612742"/>
    <w:rsid w:val="00614296"/>
    <w:rsid w:val="0061571B"/>
    <w:rsid w:val="00626F37"/>
    <w:rsid w:val="00631C04"/>
    <w:rsid w:val="006407A7"/>
    <w:rsid w:val="00641CE1"/>
    <w:rsid w:val="00644EE9"/>
    <w:rsid w:val="006462C2"/>
    <w:rsid w:val="00654178"/>
    <w:rsid w:val="00655F32"/>
    <w:rsid w:val="00667A0F"/>
    <w:rsid w:val="00670DAC"/>
    <w:rsid w:val="00674378"/>
    <w:rsid w:val="006B27BF"/>
    <w:rsid w:val="006B2D5A"/>
    <w:rsid w:val="006B4960"/>
    <w:rsid w:val="006C569A"/>
    <w:rsid w:val="006E372A"/>
    <w:rsid w:val="006E68FD"/>
    <w:rsid w:val="006E75E1"/>
    <w:rsid w:val="006F1550"/>
    <w:rsid w:val="00703136"/>
    <w:rsid w:val="007147CA"/>
    <w:rsid w:val="00715621"/>
    <w:rsid w:val="007166D2"/>
    <w:rsid w:val="00717512"/>
    <w:rsid w:val="00723A74"/>
    <w:rsid w:val="00724413"/>
    <w:rsid w:val="00727EEE"/>
    <w:rsid w:val="00733738"/>
    <w:rsid w:val="00745F35"/>
    <w:rsid w:val="007506CB"/>
    <w:rsid w:val="00751DAD"/>
    <w:rsid w:val="007520B2"/>
    <w:rsid w:val="0075434E"/>
    <w:rsid w:val="00755F43"/>
    <w:rsid w:val="00760C5F"/>
    <w:rsid w:val="00771E8E"/>
    <w:rsid w:val="00780639"/>
    <w:rsid w:val="007830AD"/>
    <w:rsid w:val="00783E18"/>
    <w:rsid w:val="00792930"/>
    <w:rsid w:val="00794BC4"/>
    <w:rsid w:val="00795537"/>
    <w:rsid w:val="007B7066"/>
    <w:rsid w:val="007C01F7"/>
    <w:rsid w:val="007C158F"/>
    <w:rsid w:val="007C2704"/>
    <w:rsid w:val="007C27A6"/>
    <w:rsid w:val="007E13E0"/>
    <w:rsid w:val="007E1F3F"/>
    <w:rsid w:val="007F2EE6"/>
    <w:rsid w:val="007F35E3"/>
    <w:rsid w:val="00804680"/>
    <w:rsid w:val="008268BA"/>
    <w:rsid w:val="00826B4E"/>
    <w:rsid w:val="00841E7A"/>
    <w:rsid w:val="00845310"/>
    <w:rsid w:val="00852C45"/>
    <w:rsid w:val="00865B64"/>
    <w:rsid w:val="0086696D"/>
    <w:rsid w:val="00867EA8"/>
    <w:rsid w:val="00886B99"/>
    <w:rsid w:val="008936DC"/>
    <w:rsid w:val="0089483B"/>
    <w:rsid w:val="008A445C"/>
    <w:rsid w:val="008B4630"/>
    <w:rsid w:val="008B7AF7"/>
    <w:rsid w:val="008C3844"/>
    <w:rsid w:val="008C5871"/>
    <w:rsid w:val="008D3E9B"/>
    <w:rsid w:val="008E2B6A"/>
    <w:rsid w:val="008E4C22"/>
    <w:rsid w:val="008E6EC0"/>
    <w:rsid w:val="008F0F04"/>
    <w:rsid w:val="00901E1A"/>
    <w:rsid w:val="009072AE"/>
    <w:rsid w:val="009119AE"/>
    <w:rsid w:val="00911A9E"/>
    <w:rsid w:val="009121AA"/>
    <w:rsid w:val="00916C44"/>
    <w:rsid w:val="00924B5A"/>
    <w:rsid w:val="00931C9C"/>
    <w:rsid w:val="009342F6"/>
    <w:rsid w:val="00935DF3"/>
    <w:rsid w:val="0093663F"/>
    <w:rsid w:val="0094600E"/>
    <w:rsid w:val="00957BD4"/>
    <w:rsid w:val="0096032A"/>
    <w:rsid w:val="00966226"/>
    <w:rsid w:val="0097247F"/>
    <w:rsid w:val="0098148A"/>
    <w:rsid w:val="00983645"/>
    <w:rsid w:val="009842C5"/>
    <w:rsid w:val="00986B39"/>
    <w:rsid w:val="00990465"/>
    <w:rsid w:val="0099124A"/>
    <w:rsid w:val="009A02AD"/>
    <w:rsid w:val="009A355C"/>
    <w:rsid w:val="009B51BF"/>
    <w:rsid w:val="009C4F60"/>
    <w:rsid w:val="009D62E5"/>
    <w:rsid w:val="009E6BF4"/>
    <w:rsid w:val="00A11678"/>
    <w:rsid w:val="00A1171F"/>
    <w:rsid w:val="00A12CF3"/>
    <w:rsid w:val="00A35CBE"/>
    <w:rsid w:val="00A4640B"/>
    <w:rsid w:val="00A50F35"/>
    <w:rsid w:val="00A554CB"/>
    <w:rsid w:val="00A55587"/>
    <w:rsid w:val="00A56D4A"/>
    <w:rsid w:val="00A61940"/>
    <w:rsid w:val="00A6606A"/>
    <w:rsid w:val="00A701AB"/>
    <w:rsid w:val="00A701F1"/>
    <w:rsid w:val="00A83918"/>
    <w:rsid w:val="00AA0245"/>
    <w:rsid w:val="00AA07E0"/>
    <w:rsid w:val="00AA3369"/>
    <w:rsid w:val="00AA73FC"/>
    <w:rsid w:val="00AB173F"/>
    <w:rsid w:val="00AB1B17"/>
    <w:rsid w:val="00AB64B0"/>
    <w:rsid w:val="00AC220A"/>
    <w:rsid w:val="00AC5FEB"/>
    <w:rsid w:val="00AE7468"/>
    <w:rsid w:val="00AF4E04"/>
    <w:rsid w:val="00B014A1"/>
    <w:rsid w:val="00B02965"/>
    <w:rsid w:val="00B13C98"/>
    <w:rsid w:val="00B1672C"/>
    <w:rsid w:val="00B3668A"/>
    <w:rsid w:val="00B4316E"/>
    <w:rsid w:val="00B515CC"/>
    <w:rsid w:val="00B612DF"/>
    <w:rsid w:val="00B613FA"/>
    <w:rsid w:val="00B63810"/>
    <w:rsid w:val="00B641CA"/>
    <w:rsid w:val="00B659E4"/>
    <w:rsid w:val="00B670A5"/>
    <w:rsid w:val="00B72793"/>
    <w:rsid w:val="00B84140"/>
    <w:rsid w:val="00B8436F"/>
    <w:rsid w:val="00B8715F"/>
    <w:rsid w:val="00BB6168"/>
    <w:rsid w:val="00BB6B51"/>
    <w:rsid w:val="00BD3901"/>
    <w:rsid w:val="00BD5A16"/>
    <w:rsid w:val="00BD6687"/>
    <w:rsid w:val="00BF45CC"/>
    <w:rsid w:val="00BF5E63"/>
    <w:rsid w:val="00BF7006"/>
    <w:rsid w:val="00BF7855"/>
    <w:rsid w:val="00BF7E47"/>
    <w:rsid w:val="00C03E00"/>
    <w:rsid w:val="00C25BBC"/>
    <w:rsid w:val="00C34F24"/>
    <w:rsid w:val="00C35353"/>
    <w:rsid w:val="00C35EED"/>
    <w:rsid w:val="00C36D3F"/>
    <w:rsid w:val="00C36FB3"/>
    <w:rsid w:val="00C42EE9"/>
    <w:rsid w:val="00C47AD7"/>
    <w:rsid w:val="00C47DEA"/>
    <w:rsid w:val="00C62027"/>
    <w:rsid w:val="00C71CAD"/>
    <w:rsid w:val="00C774D0"/>
    <w:rsid w:val="00C80E3E"/>
    <w:rsid w:val="00C84CB5"/>
    <w:rsid w:val="00C95022"/>
    <w:rsid w:val="00C95EB9"/>
    <w:rsid w:val="00CA3954"/>
    <w:rsid w:val="00CA3F00"/>
    <w:rsid w:val="00CB7ADF"/>
    <w:rsid w:val="00CC584D"/>
    <w:rsid w:val="00CD11CA"/>
    <w:rsid w:val="00CD3D95"/>
    <w:rsid w:val="00CD4E4A"/>
    <w:rsid w:val="00CD5791"/>
    <w:rsid w:val="00CD6148"/>
    <w:rsid w:val="00CE10E3"/>
    <w:rsid w:val="00CE614D"/>
    <w:rsid w:val="00CE62D3"/>
    <w:rsid w:val="00CF0667"/>
    <w:rsid w:val="00D0721A"/>
    <w:rsid w:val="00D147F1"/>
    <w:rsid w:val="00D21079"/>
    <w:rsid w:val="00D236EB"/>
    <w:rsid w:val="00D323C5"/>
    <w:rsid w:val="00D37F27"/>
    <w:rsid w:val="00D42FB3"/>
    <w:rsid w:val="00D46166"/>
    <w:rsid w:val="00D54DDB"/>
    <w:rsid w:val="00D74F53"/>
    <w:rsid w:val="00D752EA"/>
    <w:rsid w:val="00D85D27"/>
    <w:rsid w:val="00D92B01"/>
    <w:rsid w:val="00D94488"/>
    <w:rsid w:val="00DA40F2"/>
    <w:rsid w:val="00DA45FA"/>
    <w:rsid w:val="00DA5EA8"/>
    <w:rsid w:val="00DB25BE"/>
    <w:rsid w:val="00DD05D2"/>
    <w:rsid w:val="00DD0FCA"/>
    <w:rsid w:val="00DE1E67"/>
    <w:rsid w:val="00DF6B66"/>
    <w:rsid w:val="00E00111"/>
    <w:rsid w:val="00E01FA5"/>
    <w:rsid w:val="00E04CAA"/>
    <w:rsid w:val="00E05A70"/>
    <w:rsid w:val="00E10F05"/>
    <w:rsid w:val="00E10FC2"/>
    <w:rsid w:val="00E22D57"/>
    <w:rsid w:val="00E27E48"/>
    <w:rsid w:val="00E314BD"/>
    <w:rsid w:val="00E3189E"/>
    <w:rsid w:val="00E32C6C"/>
    <w:rsid w:val="00E32E2F"/>
    <w:rsid w:val="00E34EBD"/>
    <w:rsid w:val="00E57B09"/>
    <w:rsid w:val="00E645AB"/>
    <w:rsid w:val="00E67F04"/>
    <w:rsid w:val="00E7013C"/>
    <w:rsid w:val="00E73C97"/>
    <w:rsid w:val="00E82B2A"/>
    <w:rsid w:val="00EA07D0"/>
    <w:rsid w:val="00EA271F"/>
    <w:rsid w:val="00EB422E"/>
    <w:rsid w:val="00EC7CCB"/>
    <w:rsid w:val="00ED160E"/>
    <w:rsid w:val="00ED1D9A"/>
    <w:rsid w:val="00ED25B6"/>
    <w:rsid w:val="00EE1105"/>
    <w:rsid w:val="00EE35B0"/>
    <w:rsid w:val="00EF0F0B"/>
    <w:rsid w:val="00EF39D1"/>
    <w:rsid w:val="00EF3EB1"/>
    <w:rsid w:val="00F010FD"/>
    <w:rsid w:val="00F12F36"/>
    <w:rsid w:val="00F17919"/>
    <w:rsid w:val="00F35E3B"/>
    <w:rsid w:val="00F40FDF"/>
    <w:rsid w:val="00F478B2"/>
    <w:rsid w:val="00F60E72"/>
    <w:rsid w:val="00F62464"/>
    <w:rsid w:val="00F62723"/>
    <w:rsid w:val="00F641F4"/>
    <w:rsid w:val="00F80706"/>
    <w:rsid w:val="00F82916"/>
    <w:rsid w:val="00F834FE"/>
    <w:rsid w:val="00F8465E"/>
    <w:rsid w:val="00FA790A"/>
    <w:rsid w:val="00FB1297"/>
    <w:rsid w:val="00FB6087"/>
    <w:rsid w:val="00FC23C3"/>
    <w:rsid w:val="00FC341D"/>
    <w:rsid w:val="00FD0C60"/>
    <w:rsid w:val="00FD3C9B"/>
    <w:rsid w:val="00FF132B"/>
    <w:rsid w:val="00FF18FB"/>
    <w:rsid w:val="00FF24E5"/>
    <w:rsid w:val="00FF5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A0A1"/>
  <w15:docId w15:val="{19F80516-A5E1-44E0-9D4F-EC03B74A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D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customStyle="1" w:styleId="UnresolvedMention1">
    <w:name w:val="Unresolved Mention1"/>
    <w:basedOn w:val="DefaultParagraphFont"/>
    <w:uiPriority w:val="99"/>
    <w:semiHidden/>
    <w:unhideWhenUsed/>
    <w:rsid w:val="00EC2A88"/>
    <w:rPr>
      <w:color w:val="605E5C"/>
      <w:shd w:val="clear" w:color="auto" w:fill="E1DFDD"/>
    </w:rPr>
  </w:style>
  <w:style w:type="character" w:customStyle="1" w:styleId="fontstyle01">
    <w:name w:val="fontstyle01"/>
    <w:basedOn w:val="DefaultParagraphFont"/>
    <w:rsid w:val="00F964E1"/>
    <w:rPr>
      <w:rFonts w:ascii="Calibri-Bold" w:hAnsi="Calibri-Bold" w:hint="default"/>
      <w:b/>
      <w:bCs/>
      <w:i w:val="0"/>
      <w:iCs w:val="0"/>
      <w:color w:val="000000"/>
      <w:sz w:val="20"/>
      <w:szCs w:val="20"/>
    </w:rPr>
  </w:style>
  <w:style w:type="character" w:styleId="Strong">
    <w:name w:val="Strong"/>
    <w:basedOn w:val="DefaultParagraphFont"/>
    <w:uiPriority w:val="22"/>
    <w:qFormat/>
    <w:rsid w:val="001968CD"/>
    <w:rPr>
      <w:b/>
      <w:bCs/>
    </w:rPr>
  </w:style>
  <w:style w:type="paragraph" w:styleId="Revision">
    <w:name w:val="Revision"/>
    <w:hidden/>
    <w:uiPriority w:val="99"/>
    <w:semiHidden/>
    <w:rsid w:val="001021CA"/>
    <w:pPr>
      <w:spacing w:after="0" w:line="240" w:lineRule="auto"/>
    </w:pPr>
  </w:style>
  <w:style w:type="paragraph" w:styleId="CommentText">
    <w:name w:val="annotation text"/>
    <w:basedOn w:val="Normal"/>
    <w:link w:val="CommentTextChar"/>
    <w:uiPriority w:val="99"/>
    <w:unhideWhenUsed/>
    <w:rsid w:val="001021CA"/>
    <w:pPr>
      <w:spacing w:line="240" w:lineRule="auto"/>
    </w:pPr>
    <w:rPr>
      <w:sz w:val="20"/>
      <w:szCs w:val="20"/>
    </w:rPr>
  </w:style>
  <w:style w:type="character" w:customStyle="1" w:styleId="CommentTextChar">
    <w:name w:val="Comment Text Char"/>
    <w:basedOn w:val="DefaultParagraphFont"/>
    <w:link w:val="CommentText"/>
    <w:uiPriority w:val="99"/>
    <w:rsid w:val="001021CA"/>
    <w:rPr>
      <w:sz w:val="20"/>
      <w:szCs w:val="20"/>
    </w:rPr>
  </w:style>
  <w:style w:type="paragraph" w:styleId="CommentSubject">
    <w:name w:val="annotation subject"/>
    <w:basedOn w:val="CommentText"/>
    <w:next w:val="CommentText"/>
    <w:link w:val="CommentSubjectChar"/>
    <w:uiPriority w:val="99"/>
    <w:semiHidden/>
    <w:unhideWhenUsed/>
    <w:rsid w:val="001021CA"/>
    <w:rPr>
      <w:b/>
      <w:bCs/>
    </w:rPr>
  </w:style>
  <w:style w:type="character" w:customStyle="1" w:styleId="CommentSubjectChar">
    <w:name w:val="Comment Subject Char"/>
    <w:basedOn w:val="CommentTextChar"/>
    <w:link w:val="CommentSubject"/>
    <w:uiPriority w:val="99"/>
    <w:semiHidden/>
    <w:rsid w:val="001021CA"/>
    <w:rPr>
      <w:b/>
      <w:bCs/>
      <w:sz w:val="20"/>
      <w:szCs w:val="20"/>
    </w:rPr>
  </w:style>
  <w:style w:type="paragraph" w:styleId="Header">
    <w:name w:val="header"/>
    <w:basedOn w:val="Normal"/>
    <w:link w:val="HeaderChar"/>
    <w:uiPriority w:val="99"/>
    <w:unhideWhenUsed/>
    <w:rsid w:val="007E0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0EB"/>
  </w:style>
  <w:style w:type="character" w:customStyle="1" w:styleId="Mention1">
    <w:name w:val="Mention1"/>
    <w:basedOn w:val="DefaultParagraphFont"/>
    <w:uiPriority w:val="99"/>
    <w:unhideWhenUsed/>
    <w:rsid w:val="007F787D"/>
    <w:rPr>
      <w:color w:val="2B579A"/>
      <w:shd w:val="clear" w:color="auto" w:fill="E1DFDD"/>
    </w:rPr>
  </w:style>
  <w:style w:type="paragraph" w:styleId="BalloonText">
    <w:name w:val="Balloon Text"/>
    <w:basedOn w:val="Normal"/>
    <w:link w:val="BalloonTextChar"/>
    <w:uiPriority w:val="99"/>
    <w:semiHidden/>
    <w:unhideWhenUsed/>
    <w:rsid w:val="00E218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8E2"/>
    <w:rPr>
      <w:rFonts w:ascii="Segoe UI" w:hAnsi="Segoe UI" w:cs="Segoe UI"/>
      <w:sz w:val="18"/>
      <w:szCs w:val="18"/>
    </w:rPr>
  </w:style>
  <w:style w:type="paragraph" w:styleId="FootnoteText">
    <w:name w:val="footnote text"/>
    <w:basedOn w:val="Normal"/>
    <w:link w:val="FootnoteTextChar"/>
    <w:semiHidden/>
    <w:unhideWhenUsed/>
    <w:rsid w:val="00863993"/>
    <w:pPr>
      <w:spacing w:after="0" w:line="240" w:lineRule="auto"/>
    </w:pPr>
    <w:rPr>
      <w:sz w:val="20"/>
      <w:szCs w:val="20"/>
    </w:rPr>
  </w:style>
  <w:style w:type="character" w:customStyle="1" w:styleId="FootnoteTextChar">
    <w:name w:val="Footnote Text Char"/>
    <w:basedOn w:val="DefaultParagraphFont"/>
    <w:link w:val="FootnoteText"/>
    <w:semiHidden/>
    <w:rsid w:val="00863993"/>
    <w:rPr>
      <w:sz w:val="20"/>
      <w:szCs w:val="20"/>
    </w:rPr>
  </w:style>
  <w:style w:type="character" w:styleId="FootnoteReference">
    <w:name w:val="footnote reference"/>
    <w:basedOn w:val="DefaultParagraphFont"/>
    <w:semiHidden/>
    <w:unhideWhenUsed/>
    <w:rsid w:val="00863993"/>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TableGrid10">
    <w:name w:val="Table Grid1"/>
    <w:basedOn w:val="TableNormal"/>
    <w:next w:val="TableGrid"/>
    <w:uiPriority w:val="39"/>
    <w:rsid w:val="00AC5FEB"/>
    <w:pPr>
      <w:spacing w:after="0" w:line="240" w:lineRule="auto"/>
    </w:pPr>
    <w:rPr>
      <w:rFonts w:ascii="Montserrat" w:eastAsiaTheme="minorHAnsi" w:hAnsi="Montserrat"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
    <w:rsid w:val="000C4927"/>
    <w:pPr>
      <w:spacing w:after="0" w:line="240" w:lineRule="auto"/>
    </w:pPr>
    <w:rPr>
      <w:rFonts w:asciiTheme="minorHAnsi" w:eastAsiaTheme="minorEastAsia" w:hAnsiTheme="minorHAnsi" w:cstheme="minorBidi"/>
      <w:kern w:val="2"/>
      <w:sz w:val="24"/>
      <w:szCs w:val="24"/>
      <w:lang w:val="en-GB" w:eastAsia="en-GB"/>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15621"/>
    <w:rPr>
      <w:color w:val="605E5C"/>
      <w:shd w:val="clear" w:color="auto" w:fill="E1DFDD"/>
    </w:rPr>
  </w:style>
  <w:style w:type="character" w:styleId="FollowedHyperlink">
    <w:name w:val="FollowedHyperlink"/>
    <w:basedOn w:val="DefaultParagraphFont"/>
    <w:uiPriority w:val="99"/>
    <w:semiHidden/>
    <w:unhideWhenUsed/>
    <w:rsid w:val="007156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org/Depts/ptd/about-us/un-supplier-code-conduc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1D54ADBB27B643B94F7FDA0375FD13"/>
        <w:category>
          <w:name w:val="General"/>
          <w:gallery w:val="placeholder"/>
        </w:category>
        <w:types>
          <w:type w:val="bbPlcHdr"/>
        </w:types>
        <w:behaviors>
          <w:behavior w:val="content"/>
        </w:behaviors>
        <w:guid w:val="{D93787FE-9F40-B846-8E17-63EC2FF56206}"/>
      </w:docPartPr>
      <w:docPartBody>
        <w:p w:rsidR="005A4337" w:rsidRDefault="005A4337" w:rsidP="005A4337">
          <w:pPr>
            <w:pStyle w:val="A51D54ADBB27B643B94F7FDA0375FD13"/>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37"/>
    <w:rsid w:val="0006718A"/>
    <w:rsid w:val="00116226"/>
    <w:rsid w:val="00216055"/>
    <w:rsid w:val="00295BAA"/>
    <w:rsid w:val="003F5472"/>
    <w:rsid w:val="0049578C"/>
    <w:rsid w:val="004B3C7B"/>
    <w:rsid w:val="005A4337"/>
    <w:rsid w:val="005B3EBD"/>
    <w:rsid w:val="00654178"/>
    <w:rsid w:val="007520B2"/>
    <w:rsid w:val="00783E18"/>
    <w:rsid w:val="007E0C03"/>
    <w:rsid w:val="0086696D"/>
    <w:rsid w:val="00886B99"/>
    <w:rsid w:val="008948DD"/>
    <w:rsid w:val="008E204F"/>
    <w:rsid w:val="0092055E"/>
    <w:rsid w:val="00B3668A"/>
    <w:rsid w:val="00C774D0"/>
    <w:rsid w:val="00E64BD7"/>
    <w:rsid w:val="00EA1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A4337"/>
    <w:rPr>
      <w:color w:val="808080"/>
    </w:rPr>
  </w:style>
  <w:style w:type="paragraph" w:customStyle="1" w:styleId="A51D54ADBB27B643B94F7FDA0375FD13">
    <w:name w:val="A51D54ADBB27B643B94F7FDA0375FD13"/>
    <w:rsid w:val="005A4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7FWpF3NIxLL64IkFxYODByMqr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UNDP-MDA-01092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Submission Forms.docx</OriginalFileName>
    <OriginalNegotiationId xmlns="e3444403-f3ee-4177-94fe-65e1cbd0c3f2">300003992195643</OriginalNegotiationId>
    <_dlc_DocId xmlns="45e793ef-0031-4b09-a8ac-54742f93ccb1">UNDPPUBDOCS-2047177221-1652365</_dlc_DocId>
    <_dlc_DocIdUrl xmlns="45e793ef-0031-4b09-a8ac-54742f93ccb1">
      <Url>https://undp.sharepoint.com/sites/Docs-Public/_layouts/15/DocIdRedir.aspx?ID=UNDPPUBDOCS-2047177221-1652365</Url>
      <Description>UNDPPUBDOCS-2047177221-1652365</Description>
    </_dlc_DocIdUrl>
    <Token xmlns="e3444403-f3ee-4177-94fe-65e1cbd0c3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C1EB71-73FE-4C3E-938B-35542FE0C3AA}">
  <ds:schemaRefs>
    <ds:schemaRef ds:uri="http://schemas.microsoft.com/office/2006/metadata/properties"/>
    <ds:schemaRef ds:uri="http://schemas.microsoft.com/office/infopath/2007/PartnerControls"/>
    <ds:schemaRef ds:uri="9b430c72-c3f9-4799-9859-8c5e842af259"/>
    <ds:schemaRef ds:uri="c848efb5-fe8b-472d-a5a4-7e6e8984cb43"/>
  </ds:schemaRefs>
</ds:datastoreItem>
</file>

<file path=customXml/itemProps3.xml><?xml version="1.0" encoding="utf-8"?>
<ds:datastoreItem xmlns:ds="http://schemas.openxmlformats.org/officeDocument/2006/customXml" ds:itemID="{8CBE78EE-FF54-43BE-AB21-DA5EAB482CA3}">
  <ds:schemaRefs>
    <ds:schemaRef ds:uri="http://schemas.microsoft.com/sharepoint/v3/contenttype/forms"/>
  </ds:schemaRefs>
</ds:datastoreItem>
</file>

<file path=customXml/itemProps4.xml><?xml version="1.0" encoding="utf-8"?>
<ds:datastoreItem xmlns:ds="http://schemas.openxmlformats.org/officeDocument/2006/customXml" ds:itemID="{ED9FCE90-FE46-4A3F-B8FD-6FCB6F340994}"/>
</file>

<file path=customXml/itemProps5.xml><?xml version="1.0" encoding="utf-8"?>
<ds:datastoreItem xmlns:ds="http://schemas.openxmlformats.org/officeDocument/2006/customXml" ds:itemID="{1D72E8A6-6090-4529-8085-64B350A37960}">
  <ds:schemaRefs>
    <ds:schemaRef ds:uri="http://schemas.openxmlformats.org/officeDocument/2006/bibliography"/>
  </ds:schemaRefs>
</ds:datastoreItem>
</file>

<file path=customXml/itemProps6.xml><?xml version="1.0" encoding="utf-8"?>
<ds:datastoreItem xmlns:ds="http://schemas.openxmlformats.org/officeDocument/2006/customXml" ds:itemID="{9F6BC992-8017-4E01-B260-B65BF9807A9E}"/>
</file>

<file path=docProps/app.xml><?xml version="1.0" encoding="utf-8"?>
<Properties xmlns="http://schemas.openxmlformats.org/officeDocument/2006/extended-properties" xmlns:vt="http://schemas.openxmlformats.org/officeDocument/2006/docPropsVTypes">
  <Template>Normal</Template>
  <TotalTime>5</TotalTime>
  <Pages>13</Pages>
  <Words>3642</Words>
  <Characters>20761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Volcovschi</dc:creator>
  <cp:lastModifiedBy>Sergiu Goreacioc</cp:lastModifiedBy>
  <cp:revision>6</cp:revision>
  <dcterms:created xsi:type="dcterms:W3CDTF">2026-08-28T07:25:00Z</dcterms:created>
  <dcterms:modified xsi:type="dcterms:W3CDTF">2026-08-28T07:29:00Z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f44b7baf-66fa-480c-9247-f3ed39bff6e7</vt:lpwstr>
  </property>
  <property fmtid="{D5CDD505-2E9C-101B-9397-08002B2CF9AE}" pid="5" name="Order">
    <vt:r8>165236500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