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164E3" w14:textId="78F11F4E" w:rsidR="006F7402" w:rsidRDefault="006F7402" w:rsidP="00640DC3">
      <w:pPr>
        <w:keepNext/>
        <w:keepLines/>
        <w:tabs>
          <w:tab w:val="left" w:pos="720"/>
        </w:tabs>
        <w:jc w:val="center"/>
        <w:rPr>
          <w:b/>
          <w:smallCaps/>
          <w:color w:val="000000"/>
        </w:rPr>
      </w:pPr>
      <w:r w:rsidRPr="006F7402">
        <w:rPr>
          <w:b/>
          <w:smallCaps/>
          <w:color w:val="000000"/>
        </w:rPr>
        <w:t>UNITATEA CONSOLIDATĂ PENTRU IMPLEMENTAREA ȘI MONITORIZAREA PROIECTELOR ÎN DOMENIUL AGRICULTURII, FINANȚATE DE BANCA MONDIALĂ</w:t>
      </w:r>
    </w:p>
    <w:p w14:paraId="5590D967" w14:textId="77777777" w:rsidR="007D1B3B" w:rsidRDefault="007D1B3B" w:rsidP="007D1B3B">
      <w:pPr>
        <w:jc w:val="center"/>
        <w:rPr>
          <w:b/>
        </w:rPr>
      </w:pPr>
    </w:p>
    <w:p w14:paraId="75A14C8B" w14:textId="1CA08812" w:rsidR="007D1B3B" w:rsidRPr="00640DC3" w:rsidRDefault="007D1B3B" w:rsidP="007D1B3B">
      <w:pPr>
        <w:jc w:val="center"/>
        <w:rPr>
          <w:b/>
        </w:rPr>
      </w:pPr>
      <w:r w:rsidRPr="00640DC3">
        <w:rPr>
          <w:b/>
        </w:rPr>
        <w:t>PROIECTUL AGRICULTURA COMPETITIVĂ ÎN MOLDOVA (MAC-P)</w:t>
      </w:r>
    </w:p>
    <w:p w14:paraId="45B2FC1F" w14:textId="77777777" w:rsidR="007D1B3B" w:rsidRDefault="007D1B3B" w:rsidP="007D1B3B">
      <w:pPr>
        <w:jc w:val="center"/>
        <w:rPr>
          <w:b/>
        </w:rPr>
      </w:pPr>
    </w:p>
    <w:p w14:paraId="480267EE" w14:textId="7AC07E1C" w:rsidR="007D1B3B" w:rsidRPr="00640DC3" w:rsidRDefault="007D1B3B" w:rsidP="007D1B3B">
      <w:pPr>
        <w:jc w:val="center"/>
        <w:rPr>
          <w:b/>
          <w:color w:val="000000"/>
        </w:rPr>
      </w:pPr>
      <w:r w:rsidRPr="00640DC3">
        <w:rPr>
          <w:b/>
        </w:rPr>
        <w:t xml:space="preserve">PROIECTUL </w:t>
      </w:r>
      <w:proofErr w:type="spellStart"/>
      <w:r w:rsidRPr="00640DC3">
        <w:rPr>
          <w:b/>
        </w:rPr>
        <w:t>PROIECTUL</w:t>
      </w:r>
      <w:proofErr w:type="spellEnd"/>
      <w:r w:rsidRPr="00640DC3">
        <w:rPr>
          <w:b/>
        </w:rPr>
        <w:t xml:space="preserve"> „INVESTIȚII PENTRU GUVERNANȚĂ, CREȘTERE ȘI REZILIENȚĂ ÎN AGRICULTURĂ (AGGRI)”</w:t>
      </w:r>
    </w:p>
    <w:p w14:paraId="357C7D54" w14:textId="77777777" w:rsidR="006F7402" w:rsidRDefault="006F7402" w:rsidP="00640DC3">
      <w:pPr>
        <w:keepNext/>
        <w:keepLines/>
        <w:tabs>
          <w:tab w:val="left" w:pos="720"/>
        </w:tabs>
        <w:jc w:val="center"/>
        <w:rPr>
          <w:b/>
          <w:smallCaps/>
          <w:color w:val="000000"/>
        </w:rPr>
      </w:pPr>
    </w:p>
    <w:p w14:paraId="5A5C9DE2" w14:textId="554AE693" w:rsidR="00973353" w:rsidRPr="00640DC3" w:rsidRDefault="003C01BF" w:rsidP="00640DC3">
      <w:pPr>
        <w:keepNext/>
        <w:keepLines/>
        <w:tabs>
          <w:tab w:val="left" w:pos="720"/>
        </w:tabs>
        <w:jc w:val="center"/>
        <w:rPr>
          <w:b/>
          <w:smallCaps/>
          <w:color w:val="000000"/>
        </w:rPr>
      </w:pPr>
      <w:r w:rsidRPr="00640DC3">
        <w:rPr>
          <w:b/>
          <w:smallCaps/>
          <w:color w:val="000000"/>
        </w:rPr>
        <w:t>TERMENI DE REFERINȚĂ</w:t>
      </w:r>
    </w:p>
    <w:p w14:paraId="5A5C9DE3" w14:textId="32D88A95" w:rsidR="00973353" w:rsidRPr="00640DC3" w:rsidRDefault="007D1B3B" w:rsidP="00640DC3">
      <w:pPr>
        <w:jc w:val="center"/>
        <w:rPr>
          <w:b/>
        </w:rPr>
      </w:pPr>
      <w:r w:rsidRPr="00640DC3">
        <w:rPr>
          <w:b/>
        </w:rPr>
        <w:t>PENTRU</w:t>
      </w:r>
    </w:p>
    <w:p w14:paraId="5A5C9DE4" w14:textId="412823F8" w:rsidR="00973353" w:rsidRPr="00640DC3" w:rsidRDefault="00F70769" w:rsidP="00640DC3">
      <w:pPr>
        <w:pStyle w:val="Heading2"/>
        <w:spacing w:before="0" w:after="0"/>
        <w:jc w:val="center"/>
        <w:rPr>
          <w:rFonts w:ascii="Times New Roman" w:eastAsia="Times New Roman" w:hAnsi="Times New Roman" w:cs="Times New Roman"/>
          <w:b/>
          <w:color w:val="000000"/>
          <w:sz w:val="24"/>
          <w:szCs w:val="24"/>
        </w:rPr>
      </w:pPr>
      <w:r w:rsidRPr="00640DC3">
        <w:rPr>
          <w:rFonts w:ascii="Times New Roman" w:eastAsia="Times New Roman" w:hAnsi="Times New Roman" w:cs="Times New Roman"/>
          <w:b/>
          <w:color w:val="000000"/>
          <w:sz w:val="24"/>
          <w:szCs w:val="24"/>
        </w:rPr>
        <w:t>consultant în monitorizare și evaluare</w:t>
      </w:r>
      <w:r w:rsidR="007D1B3B" w:rsidRPr="00640DC3">
        <w:rPr>
          <w:rFonts w:ascii="Times New Roman" w:eastAsia="Times New Roman" w:hAnsi="Times New Roman" w:cs="Times New Roman"/>
          <w:b/>
          <w:color w:val="000000"/>
          <w:sz w:val="24"/>
          <w:szCs w:val="24"/>
        </w:rPr>
        <w:t xml:space="preserve"> (M&amp;E)</w:t>
      </w:r>
    </w:p>
    <w:p w14:paraId="5A5C9DE8" w14:textId="77777777" w:rsidR="00973353" w:rsidRPr="00640DC3" w:rsidRDefault="00973353" w:rsidP="00640DC3"/>
    <w:p w14:paraId="5A5C9DEA" w14:textId="77777777" w:rsidR="00973353" w:rsidRPr="00640DC3" w:rsidRDefault="003C01BF">
      <w:pPr>
        <w:numPr>
          <w:ilvl w:val="0"/>
          <w:numId w:val="5"/>
        </w:numPr>
        <w:pBdr>
          <w:top w:val="nil"/>
          <w:left w:val="nil"/>
          <w:bottom w:val="nil"/>
          <w:right w:val="nil"/>
          <w:between w:val="nil"/>
        </w:pBdr>
        <w:rPr>
          <w:b/>
          <w:color w:val="000000"/>
        </w:rPr>
      </w:pPr>
      <w:r w:rsidRPr="00640DC3">
        <w:rPr>
          <w:b/>
          <w:color w:val="000000"/>
        </w:rPr>
        <w:t>PREMISE</w:t>
      </w:r>
    </w:p>
    <w:p w14:paraId="5A5C9DEB" w14:textId="77777777" w:rsidR="00973353" w:rsidRPr="00640DC3" w:rsidRDefault="00973353">
      <w:pPr>
        <w:rPr>
          <w:b/>
        </w:rPr>
      </w:pPr>
    </w:p>
    <w:p w14:paraId="5A5C9DEC" w14:textId="77777777" w:rsidR="00973353" w:rsidRPr="00640DC3" w:rsidRDefault="003C01BF">
      <w:pPr>
        <w:jc w:val="both"/>
        <w:rPr>
          <w:i/>
        </w:rPr>
      </w:pPr>
      <w:r w:rsidRPr="00640DC3">
        <w:rPr>
          <w:i/>
        </w:rPr>
        <w:t xml:space="preserve">Unitatea Consolidată pentru Implementarea și Monitorizarea Proiectelor în domeniul Agriculturii, finanțate de Banca Mondială (UCIMPA BM), </w:t>
      </w:r>
      <w:r w:rsidRPr="00640DC3">
        <w:t>își desfășoară activitatea conform mandatului stabilit prin HG nr. 878 din 29.09.1999, având drept scop gestionarea eficientă a proiectelor MAC-P și AGGRI, dar și monitorizarea progresului proiectelor și evaluarea impactului acestora asupra sectorului agricol.</w:t>
      </w:r>
    </w:p>
    <w:p w14:paraId="5A5C9DED" w14:textId="77777777" w:rsidR="00973353" w:rsidRPr="00640DC3" w:rsidRDefault="00973353"/>
    <w:p w14:paraId="5A5C9DEE" w14:textId="77777777" w:rsidR="00973353" w:rsidRPr="00640DC3" w:rsidRDefault="003C01BF">
      <w:pPr>
        <w:rPr>
          <w:i/>
          <w:u w:val="single"/>
        </w:rPr>
      </w:pPr>
      <w:r w:rsidRPr="00640DC3">
        <w:rPr>
          <w:i/>
          <w:u w:val="single"/>
        </w:rPr>
        <w:t>Proiectul MAC-P:</w:t>
      </w:r>
    </w:p>
    <w:p w14:paraId="5A5C9DEF" w14:textId="77777777" w:rsidR="00973353" w:rsidRPr="00640DC3" w:rsidRDefault="003C01BF">
      <w:pPr>
        <w:jc w:val="both"/>
      </w:pPr>
      <w:r w:rsidRPr="00640DC3">
        <w:t xml:space="preserve">Scopul Proiectului este de a spori competitivitatea sectorului agroalimentar al țării prin susținerea modernizării sistemului de management al siguranței alimentare, facilitarea accesului producătorilor agricoli la piețe și integrarea practicilor agricole și de mediu și a celor de management durabil al terenurilor. </w:t>
      </w:r>
    </w:p>
    <w:p w14:paraId="5A5C9DF0" w14:textId="77777777" w:rsidR="00973353" w:rsidRPr="00640DC3" w:rsidRDefault="003C01BF">
      <w:pPr>
        <w:jc w:val="both"/>
      </w:pPr>
      <w:r w:rsidRPr="00640DC3">
        <w:t>Obiectivul de dezvoltare al Proiectului (ODP) va fi realizat prin activități care vizează:</w:t>
      </w:r>
    </w:p>
    <w:p w14:paraId="5A5C9DF1" w14:textId="77777777" w:rsidR="00973353" w:rsidRPr="00640DC3" w:rsidRDefault="003C01BF">
      <w:pPr>
        <w:jc w:val="both"/>
      </w:pPr>
      <w:r w:rsidRPr="00640DC3">
        <w:t>a)</w:t>
      </w:r>
      <w:r w:rsidRPr="00640DC3">
        <w:tab/>
        <w:t>Consolidarea capacității țării de a gestiona agenda din ce în ce mai complexă privind siguranța alimentelor;</w:t>
      </w:r>
    </w:p>
    <w:p w14:paraId="5A5C9DF2" w14:textId="77777777" w:rsidR="00973353" w:rsidRPr="00640DC3" w:rsidRDefault="003C01BF">
      <w:pPr>
        <w:jc w:val="both"/>
      </w:pPr>
      <w:r w:rsidRPr="00640DC3">
        <w:t>b)</w:t>
      </w:r>
      <w:r w:rsidRPr="00640DC3">
        <w:tab/>
        <w:t>Îmbunătățirea infrastructurii și creșterea nivelului de organizare a agricultorilor și</w:t>
      </w:r>
    </w:p>
    <w:p w14:paraId="5A5C9DF3" w14:textId="77777777" w:rsidR="00973353" w:rsidRPr="00640DC3" w:rsidRDefault="003C01BF">
      <w:pPr>
        <w:jc w:val="both"/>
      </w:pPr>
      <w:r w:rsidRPr="00640DC3">
        <w:t>c)</w:t>
      </w:r>
      <w:r w:rsidRPr="00640DC3">
        <w:tab/>
        <w:t>Promovarea adoptării de practici agricole durabile de către fermieri și un răspuns consolidat al autorităților la provocărilor de degradare a solului.</w:t>
      </w:r>
    </w:p>
    <w:p w14:paraId="5A5C9DF4" w14:textId="77777777" w:rsidR="00973353" w:rsidRPr="00640DC3" w:rsidRDefault="00973353">
      <w:pPr>
        <w:jc w:val="both"/>
      </w:pPr>
    </w:p>
    <w:p w14:paraId="5A5C9DF5" w14:textId="77777777" w:rsidR="00973353" w:rsidRPr="00640DC3" w:rsidRDefault="003C01BF">
      <w:pPr>
        <w:jc w:val="both"/>
      </w:pPr>
      <w:r w:rsidRPr="00640DC3">
        <w:t>A patra finanțare adițională (AF4) acordată de Fondul Global de mediu (GEF) în valoare de 3,105 milioane USD pentru Proiectul Agricultura Competitivă în Moldova (MACP) este pusă la dispoziție în cadrul finanțării GEF 7 pentru degradarea terenurilor. La 18 august 2022 Banca Mondială a declarat intrarea în vigoare a AF4.</w:t>
      </w:r>
    </w:p>
    <w:p w14:paraId="5A5C9DF6" w14:textId="77777777" w:rsidR="00973353" w:rsidRPr="00640DC3" w:rsidRDefault="00973353">
      <w:pPr>
        <w:jc w:val="both"/>
      </w:pPr>
    </w:p>
    <w:p w14:paraId="5A5C9DF7" w14:textId="77777777" w:rsidR="00973353" w:rsidRPr="00640DC3" w:rsidRDefault="003C01BF">
      <w:pPr>
        <w:jc w:val="both"/>
      </w:pPr>
      <w:r w:rsidRPr="00640DC3">
        <w:t xml:space="preserve">AF4 extinde activitățile originale care vizează creșterea productivității terenurilor prin integrarea practicilor și tehnologiilor de management durabil al terenurilor și reabilitarea fâșiilor anti-eroziune. Proiectul va continua să se concentreze în mod substanțial pe conservarea solului, precum și pe proliferarea altor practici </w:t>
      </w:r>
      <w:proofErr w:type="spellStart"/>
      <w:r w:rsidRPr="00640DC3">
        <w:t>agro</w:t>
      </w:r>
      <w:proofErr w:type="spellEnd"/>
      <w:r w:rsidRPr="00640DC3">
        <w:t>-ecologice favorabile solului, cu scopul de a atinge un nivel crescut de neutralitate a degradării solului.</w:t>
      </w:r>
    </w:p>
    <w:p w14:paraId="5A5C9DF8" w14:textId="77777777" w:rsidR="00973353" w:rsidRPr="00640DC3" w:rsidRDefault="00973353">
      <w:pPr>
        <w:jc w:val="both"/>
      </w:pPr>
    </w:p>
    <w:p w14:paraId="5A5C9DF9" w14:textId="77777777" w:rsidR="00973353" w:rsidRPr="00640DC3" w:rsidRDefault="003C01BF">
      <w:pPr>
        <w:jc w:val="both"/>
      </w:pPr>
      <w:r w:rsidRPr="00640DC3">
        <w:t xml:space="preserve">AF4 extinde activitățile specific ce țin de sub-componenta </w:t>
      </w:r>
      <w:r w:rsidRPr="00640DC3">
        <w:rPr>
          <w:i/>
        </w:rPr>
        <w:t>Consolidarea capacității pentru MDT</w:t>
      </w:r>
      <w:r w:rsidRPr="00640DC3">
        <w:t>:</w:t>
      </w:r>
    </w:p>
    <w:p w14:paraId="5A5C9DFA" w14:textId="77777777" w:rsidR="00973353" w:rsidRPr="00640DC3" w:rsidRDefault="003C01BF">
      <w:pPr>
        <w:jc w:val="both"/>
      </w:pPr>
      <w:r w:rsidRPr="00640DC3">
        <w:t>(a)</w:t>
      </w:r>
      <w:r w:rsidRPr="00640DC3">
        <w:tab/>
        <w:t>Actualizarea activității metodologice privind opțiunile tehnice și economice aplicate pentru intervențiile agricole bazate pe MDT. Sprijin metodologic pentru MAIA privind MDT/NDT ar fi, de asemenea, oferit  pentru a îmbunătăți răspunsul politicilor publice și a consolida mediul favorabil NDT.</w:t>
      </w:r>
    </w:p>
    <w:p w14:paraId="5A5C9DFB" w14:textId="77777777" w:rsidR="00973353" w:rsidRPr="00640DC3" w:rsidRDefault="003C01BF">
      <w:pPr>
        <w:jc w:val="both"/>
      </w:pPr>
      <w:r w:rsidRPr="00640DC3">
        <w:t>(b)</w:t>
      </w:r>
      <w:r w:rsidRPr="00640DC3">
        <w:tab/>
        <w:t xml:space="preserve">Continuarea activităților de sensibilizare, demonstrare și formare care vizează îmbunătățirea atât a abilităților de gestionare a terenurilor la nivelul fermei, cât și a răspunsului politicilor publice pentru MDT. Activitatea va avea ca scop creșterea gradului de conștientizare cu privire la beneficiile proiectului la nivel local și global și încurajarea schimbărilor de comportament cu scopul de a preveni degradarea solului și de a promova conservarea solului și practicile </w:t>
      </w:r>
      <w:proofErr w:type="spellStart"/>
      <w:r w:rsidRPr="00640DC3">
        <w:t>agro</w:t>
      </w:r>
      <w:proofErr w:type="spellEnd"/>
      <w:r w:rsidRPr="00640DC3">
        <w:t xml:space="preserve">-ecologice favorabile solului. Acest lucru ar fi realizat prin: (i) organizarea zilelor câmpului pentru MDT; (ii) elaborarea și </w:t>
      </w:r>
      <w:r w:rsidRPr="00640DC3">
        <w:lastRenderedPageBreak/>
        <w:t>diseminarea materialelor metodologice (inclusiv manuale, broșuri, postere); (iii) menținerea unei pagini web dedicate MDT și (iv) organizarea evenimentelor naționale (seminare și conferințe) privind aspectele MDT.</w:t>
      </w:r>
    </w:p>
    <w:p w14:paraId="5A5C9DFC" w14:textId="77777777" w:rsidR="00973353" w:rsidRPr="00640DC3" w:rsidRDefault="003C01BF">
      <w:pPr>
        <w:jc w:val="both"/>
      </w:pPr>
      <w:r w:rsidRPr="00640DC3">
        <w:t>(c)</w:t>
      </w:r>
      <w:r w:rsidRPr="00640DC3">
        <w:tab/>
        <w:t xml:space="preserve">Monitorizarea continuă a beneficiilor economice și de mediu rezultate din aplicarea practicilor MDT (inclusiv sechestrarea carbonului pentru fâșiile forestiere). Consolidarea capacității beneficiarului grantului de a monitoriza beneficiile economice și de mediu, oferind asistență și formare relevantă fermierilor participanți la efectuarea analizei de bază, precum și măsurarea beneficiilor economice și de mediu. Intervențiile la nivel de teren vor fi monitorizate în baza mai multor variabile de mediu și </w:t>
      </w:r>
      <w:proofErr w:type="spellStart"/>
      <w:r w:rsidRPr="00640DC3">
        <w:t>socio</w:t>
      </w:r>
      <w:proofErr w:type="spellEnd"/>
      <w:r w:rsidRPr="00640DC3">
        <w:t>-economice pentru fiecare sub-proiect axate pe: (i) îmbunătățirea calității solului și reziliența agricolă și de mediu sporită; (ii) sechestrarea îmbunătățită a carbonului la nivel suprateran și subteran; (iii) biodiversitatea terenurilor folosite în producție menținută; (iv) reducerea reziduurilor chimice în soluri și în produsele agricole; (v) îmbunătățirea recoltelor; (vi) creșterea veniturilor în mediul rural și (vii) alte variabile relevante.</w:t>
      </w:r>
    </w:p>
    <w:p w14:paraId="5A5C9DFD" w14:textId="77777777" w:rsidR="00973353" w:rsidRPr="00640DC3" w:rsidRDefault="00973353">
      <w:pPr>
        <w:jc w:val="both"/>
      </w:pPr>
    </w:p>
    <w:p w14:paraId="5A5C9DFE" w14:textId="77777777" w:rsidR="00973353" w:rsidRPr="00640DC3" w:rsidRDefault="003C01BF">
      <w:pPr>
        <w:jc w:val="both"/>
        <w:rPr>
          <w:i/>
          <w:u w:val="single"/>
        </w:rPr>
      </w:pPr>
      <w:r w:rsidRPr="00640DC3">
        <w:rPr>
          <w:i/>
          <w:u w:val="single"/>
        </w:rPr>
        <w:t>Proiectul AGGRI:</w:t>
      </w:r>
    </w:p>
    <w:p w14:paraId="5A5C9DFF" w14:textId="77777777" w:rsidR="00973353" w:rsidRPr="00640DC3" w:rsidRDefault="003C01BF">
      <w:pPr>
        <w:jc w:val="both"/>
      </w:pPr>
      <w:r w:rsidRPr="00640DC3">
        <w:t xml:space="preserve">La 5 iunie 2023 a fost semnat Acordul de Împrumut dintre Republica Moldova </w:t>
      </w:r>
      <w:proofErr w:type="spellStart"/>
      <w:r w:rsidRPr="00640DC3">
        <w:t>şi</w:t>
      </w:r>
      <w:proofErr w:type="spellEnd"/>
      <w:r w:rsidRPr="00640DC3">
        <w:t xml:space="preserve"> Banca Internațională pentru Reconstrucție și Dezvoltare (BIRD) pentru proiectul AGGRI. Acordul a fost ratificat de către Parlamentul Republicii Moldova, prin adoptarea Legii nr. 217 din 20 iulie 2023 </w:t>
      </w:r>
      <w:proofErr w:type="spellStart"/>
      <w:r w:rsidRPr="00640DC3">
        <w:t>şi</w:t>
      </w:r>
      <w:proofErr w:type="spellEnd"/>
      <w:r w:rsidRPr="00640DC3">
        <w:t xml:space="preserve"> promulgat de către Președintele Republicii Moldova la 31 iulie 2023. Legea cu privire la ratificarea Acordului de Împrumut a fost publicată în Monitorul Oficial al Guvernului Republicii Moldova nr. 291-295, art. 510 din 04 august 2023. Proiectul a fost declarat intrat în vigoare de către BIRD la 02 octombrie 2023.</w:t>
      </w:r>
    </w:p>
    <w:p w14:paraId="5A5C9E00" w14:textId="77777777" w:rsidR="00973353" w:rsidRPr="00640DC3" w:rsidRDefault="003C01BF">
      <w:pPr>
        <w:jc w:val="both"/>
      </w:pPr>
      <w:bookmarkStart w:id="0" w:name="_gjdgxs" w:colFirst="0" w:colLast="0"/>
      <w:bookmarkEnd w:id="0"/>
      <w:r w:rsidRPr="00640DC3">
        <w:t xml:space="preserve">Scopul Proiectului este de a îmbunătăți furnizarea serviciilor agricole publice, stimula creșterea orientată către piață și spori reziliența beneficiarilor, precum și, în cazul producerii unei situații de criză sau urgență eligibile, de a asigura o intervenție promptă și eficientă la o astfel de situație. </w:t>
      </w:r>
    </w:p>
    <w:p w14:paraId="5A5C9E01" w14:textId="77777777" w:rsidR="00973353" w:rsidRPr="00640DC3" w:rsidRDefault="003C01BF">
      <w:pPr>
        <w:jc w:val="both"/>
      </w:pPr>
      <w:r w:rsidRPr="00640DC3">
        <w:t>Obiectivul de dezvoltare al Proiectul va fi realizat prin indicatori precum: 1. Accesul îmbunătățit al producătorilor agricoli la serviciile agricole publice și la programele de sprijin (dezagregate în funcție de (i) tipul de sprijin; (ii) tipul și dimensiunea exploatației agricole; și (iii) gen (prestarea de servicii agricole publice)); 2. Creșterea vânzărilor de către beneficiarii lanțului valoric vizat (dezagregate în funcție de (i) tipul de beneficiar susținut de proiect (fermieri, agenți economici) și (ii) gen (orientare către piață)); 3. Creșterea productivității medii a exploatațiilor agricole care accesează servicii de irigare (dezagregate în funcție de (i) tipul de beneficiar susținut de proiect (fermieri, agenți economici, AUAI) și (ii) gen (reziliență)); 4. Creșterea nivelului de conformitate cu cerințele UE privind siguranța alimentelor de către beneficiarii vizați (dezagregați în funcție de: (i) tip de beneficiar (fermieri, agenți economici, actori din lanțul valoric al creșterii animalelor/plantelor) și (ii) gen (orientare către piață; reziliență)).</w:t>
      </w:r>
    </w:p>
    <w:p w14:paraId="5A5C9E02" w14:textId="77777777" w:rsidR="00973353" w:rsidRPr="00640DC3" w:rsidRDefault="00973353">
      <w:pPr>
        <w:jc w:val="both"/>
      </w:pPr>
    </w:p>
    <w:p w14:paraId="5A5C9E05" w14:textId="618C480F" w:rsidR="00973353" w:rsidRPr="00640DC3" w:rsidRDefault="003C01BF" w:rsidP="0037243F">
      <w:pPr>
        <w:numPr>
          <w:ilvl w:val="0"/>
          <w:numId w:val="5"/>
        </w:numPr>
        <w:pBdr>
          <w:top w:val="nil"/>
          <w:left w:val="nil"/>
          <w:bottom w:val="nil"/>
          <w:right w:val="nil"/>
          <w:between w:val="nil"/>
        </w:pBdr>
        <w:rPr>
          <w:b/>
        </w:rPr>
      </w:pPr>
      <w:r w:rsidRPr="00640DC3">
        <w:rPr>
          <w:b/>
        </w:rPr>
        <w:t>OBIECTIV</w:t>
      </w:r>
      <w:r w:rsidR="00727A2D">
        <w:rPr>
          <w:b/>
        </w:rPr>
        <w:t>E</w:t>
      </w:r>
    </w:p>
    <w:p w14:paraId="5A5C9E06" w14:textId="77777777" w:rsidR="00973353" w:rsidRPr="00640DC3" w:rsidRDefault="00973353">
      <w:pPr>
        <w:jc w:val="both"/>
      </w:pPr>
    </w:p>
    <w:p w14:paraId="5A5C9E07" w14:textId="77777777" w:rsidR="00973353" w:rsidRPr="00640DC3" w:rsidRDefault="003C01BF">
      <w:pPr>
        <w:jc w:val="both"/>
      </w:pPr>
      <w:r w:rsidRPr="00640DC3">
        <w:t>Consultantul va efectua monitorizarea și evaluarea intervențiilor Proiectelor MAC-P și AGGRI, precum și colectarea și examinarea indicatorilor proiectelor.</w:t>
      </w:r>
    </w:p>
    <w:p w14:paraId="5A5C9E08" w14:textId="77777777" w:rsidR="00973353" w:rsidRPr="00640DC3" w:rsidRDefault="00973353">
      <w:pPr>
        <w:jc w:val="both"/>
      </w:pPr>
    </w:p>
    <w:p w14:paraId="5A5C9E09" w14:textId="77777777" w:rsidR="00973353" w:rsidRPr="00640DC3" w:rsidRDefault="003C01BF">
      <w:pPr>
        <w:jc w:val="both"/>
      </w:pPr>
      <w:r w:rsidRPr="00640DC3">
        <w:t xml:space="preserve">În prezent </w:t>
      </w:r>
      <w:r w:rsidRPr="00640DC3">
        <w:rPr>
          <w:i/>
          <w:u w:val="single"/>
        </w:rPr>
        <w:t>Proiectul MAC-P</w:t>
      </w:r>
      <w:r w:rsidRPr="00640DC3">
        <w:t xml:space="preserve"> este structurat în baza a cinci componente: </w:t>
      </w:r>
    </w:p>
    <w:p w14:paraId="5A5C9E0A" w14:textId="77777777" w:rsidR="00973353" w:rsidRPr="00640DC3" w:rsidRDefault="00973353">
      <w:pPr>
        <w:jc w:val="both"/>
      </w:pPr>
    </w:p>
    <w:p w14:paraId="5A5C9E0B" w14:textId="77777777" w:rsidR="00973353" w:rsidRPr="00640DC3" w:rsidRDefault="003C01BF">
      <w:pPr>
        <w:jc w:val="both"/>
      </w:pPr>
      <w:r w:rsidRPr="00640DC3">
        <w:t xml:space="preserve">Componenta 1: Consolidarea managementului siguranței alimentelor susține activitățile care vizează îmbunătățirea capacității umane, instituționale și tehnice a sistemului de management al siguranței alimentelor al țării, precum și asigurarea armonizării cadrului normativ cu cerințele Uniunii Europene (UE) în domeniul siguranței alimentelor (AF3 în proces de implementare). </w:t>
      </w:r>
    </w:p>
    <w:p w14:paraId="5A5C9E0C" w14:textId="77777777" w:rsidR="00973353" w:rsidRPr="00640DC3" w:rsidRDefault="003C01BF">
      <w:pPr>
        <w:jc w:val="both"/>
      </w:pPr>
      <w:r w:rsidRPr="00640DC3">
        <w:t xml:space="preserve">Componenta 2: Sporirea potențialului de acces la piețe sprijină activitățile care vizează îmbunătățirea potențialului de comercializare și integrare pe piață a produselor horticole de valoare înaltă din Republica Moldova, în cazul cărora Moldova a dat dovadă de avantaje comparative în producția de fructe și legume proaspete </w:t>
      </w:r>
      <w:r w:rsidRPr="00640DC3">
        <w:rPr>
          <w:i/>
        </w:rPr>
        <w:t>(finalizată)</w:t>
      </w:r>
      <w:r w:rsidRPr="00640DC3">
        <w:t xml:space="preserve">. </w:t>
      </w:r>
    </w:p>
    <w:p w14:paraId="5A5C9E0D" w14:textId="77777777" w:rsidR="00973353" w:rsidRPr="00640DC3" w:rsidRDefault="003C01BF">
      <w:pPr>
        <w:jc w:val="both"/>
      </w:pPr>
      <w:r w:rsidRPr="00640DC3">
        <w:lastRenderedPageBreak/>
        <w:t>Componenta 3: Sporirea productivității solurilor prin management durabil al terenurilor susține activitățile care vizează integrarea practicilor și tehnicilor de management durabil al terenurilor și reabilitarea fâșiilor anti-</w:t>
      </w:r>
      <w:proofErr w:type="spellStart"/>
      <w:r w:rsidRPr="00640DC3">
        <w:t>erozionale</w:t>
      </w:r>
      <w:proofErr w:type="spellEnd"/>
      <w:r w:rsidRPr="00640DC3">
        <w:t xml:space="preserve"> (prima fază finalizată, AF4 în proces de implementare).  </w:t>
      </w:r>
    </w:p>
    <w:p w14:paraId="5A5C9E0E" w14:textId="77777777" w:rsidR="00973353" w:rsidRPr="00640DC3" w:rsidRDefault="003C01BF">
      <w:pPr>
        <w:jc w:val="both"/>
      </w:pPr>
      <w:r w:rsidRPr="00640DC3">
        <w:t>Componenta 4: Managementul proiectului acoperă costurile aferente implementării proiectului și coordonării între diferite agenții guvernamentale.</w:t>
      </w:r>
    </w:p>
    <w:p w14:paraId="5A5C9E0F" w14:textId="77777777" w:rsidR="00973353" w:rsidRPr="00640DC3" w:rsidRDefault="003C01BF">
      <w:pPr>
        <w:jc w:val="both"/>
      </w:pPr>
      <w:r w:rsidRPr="00640DC3">
        <w:t xml:space="preserve">Componenta 5: Compensații pentru susținerea vânzărilor (în baza FA 1) susține fermierii care au vândut mere, prune și struguri destinate procesării pe piața internă în toamna anului 2014, ca răspuns la circumstanțele create de restricțiile comerciale asupra exporturilor de produse agroalimentare moldovenești impuse de Federația Rusă în 2013-2014 </w:t>
      </w:r>
      <w:r w:rsidRPr="00640DC3">
        <w:rPr>
          <w:i/>
        </w:rPr>
        <w:t>(finalizată)</w:t>
      </w:r>
      <w:r w:rsidRPr="00640DC3">
        <w:t xml:space="preserve">.   </w:t>
      </w:r>
    </w:p>
    <w:p w14:paraId="5A5C9E10" w14:textId="77777777" w:rsidR="00973353" w:rsidRPr="00640DC3" w:rsidRDefault="00973353">
      <w:pPr>
        <w:jc w:val="both"/>
      </w:pPr>
    </w:p>
    <w:p w14:paraId="5A5C9E11" w14:textId="77777777" w:rsidR="00973353" w:rsidRPr="00640DC3" w:rsidRDefault="003C01BF">
      <w:pPr>
        <w:jc w:val="both"/>
        <w:rPr>
          <w:i/>
          <w:u w:val="single"/>
        </w:rPr>
      </w:pPr>
      <w:r w:rsidRPr="00640DC3">
        <w:rPr>
          <w:i/>
          <w:u w:val="single"/>
        </w:rPr>
        <w:t>Proiectul AGGRI</w:t>
      </w:r>
    </w:p>
    <w:p w14:paraId="5A5C9E12" w14:textId="77777777" w:rsidR="00973353" w:rsidRPr="00640DC3" w:rsidRDefault="003C01BF">
      <w:pPr>
        <w:pStyle w:val="Heading3"/>
        <w:jc w:val="both"/>
        <w:rPr>
          <w:color w:val="000000"/>
          <w:sz w:val="24"/>
          <w:szCs w:val="24"/>
        </w:rPr>
      </w:pPr>
      <w:r w:rsidRPr="00640DC3">
        <w:rPr>
          <w:color w:val="000000"/>
          <w:sz w:val="24"/>
          <w:szCs w:val="24"/>
        </w:rPr>
        <w:t xml:space="preserve">Componenta 1: Consolidarea guvernanței sectoriale și a managementului cunoștințelor agricole </w:t>
      </w:r>
    </w:p>
    <w:p w14:paraId="5A5C9E13" w14:textId="77777777" w:rsidR="00973353" w:rsidRPr="00640DC3" w:rsidRDefault="003C01BF">
      <w:pPr>
        <w:tabs>
          <w:tab w:val="left" w:pos="0"/>
        </w:tabs>
        <w:jc w:val="both"/>
        <w:rPr>
          <w:i/>
        </w:rPr>
      </w:pPr>
      <w:r w:rsidRPr="00640DC3">
        <w:rPr>
          <w:i/>
          <w:color w:val="000000"/>
          <w:shd w:val="clear" w:color="auto" w:fill="FEFEFE"/>
        </w:rPr>
        <w:t xml:space="preserve">Sub-componenta 1.1: Îmbunătățirea funcționalității AIPA </w:t>
      </w:r>
    </w:p>
    <w:p w14:paraId="5A5C9E14" w14:textId="77777777" w:rsidR="00973353" w:rsidRPr="00640DC3" w:rsidRDefault="003C01BF">
      <w:pPr>
        <w:tabs>
          <w:tab w:val="left" w:pos="0"/>
        </w:tabs>
        <w:jc w:val="both"/>
      </w:pPr>
      <w:r w:rsidRPr="00640DC3">
        <w:rPr>
          <w:color w:val="000000"/>
          <w:shd w:val="clear" w:color="auto" w:fill="FEFEFE"/>
        </w:rPr>
        <w:t xml:space="preserve">Îmbunătățirea funcționalității AIPA prin, </w:t>
      </w:r>
      <w:r w:rsidRPr="00640DC3">
        <w:rPr>
          <w:i/>
          <w:color w:val="000000"/>
          <w:shd w:val="clear" w:color="auto" w:fill="FEFEFE"/>
        </w:rPr>
        <w:t>inter alia</w:t>
      </w:r>
      <w:r w:rsidRPr="00640DC3">
        <w:rPr>
          <w:color w:val="000000"/>
          <w:shd w:val="clear" w:color="auto" w:fill="FEFEFE"/>
        </w:rPr>
        <w:t>: (a) acordarea de suport AIPA în alinierea la cerințele fiduciare ale UE, (b) oferirea de  asistență tehnică pentru identificarea soluțiilor la deficiențele actuale de resurse umane prin reforme care vizează creșterea autonomiei financiare și a capacității AIPA de a atrage și reține personal calificat, (c)</w:t>
      </w:r>
      <w:r w:rsidRPr="00640DC3">
        <w:t xml:space="preserve"> îmbunătățirea nivelului de dotare a AIPA și a oficiilor sale teritoriale cu mijloacele tehnice necesare în vederea asigurării unui mediu de lucru eficient, facilitarea procesului de digitalizare și asigurarea cu mijloace de transport pentru o mai bună monitorizare în teren; (d) efectuarea unei evaluări a proceselor de afaceri din perspectiva optimizării digitale și, ulterior, dezvoltarea și implementarea inițiativelor specifice de e-transformare.</w:t>
      </w:r>
    </w:p>
    <w:p w14:paraId="5A5C9E15" w14:textId="77777777" w:rsidR="00973353" w:rsidRPr="00640DC3" w:rsidRDefault="003C01BF">
      <w:pPr>
        <w:tabs>
          <w:tab w:val="left" w:pos="0"/>
        </w:tabs>
        <w:jc w:val="both"/>
        <w:rPr>
          <w:i/>
          <w:u w:val="single"/>
        </w:rPr>
      </w:pPr>
      <w:r w:rsidRPr="00640DC3">
        <w:rPr>
          <w:i/>
        </w:rPr>
        <w:t>Sub-componenta 1.2: Fortificarea sistemelor de calitate și siguranță a alimentelor</w:t>
      </w:r>
    </w:p>
    <w:p w14:paraId="5A5C9E16" w14:textId="77777777" w:rsidR="00973353" w:rsidRPr="00640DC3" w:rsidRDefault="003C01BF">
      <w:pPr>
        <w:shd w:val="clear" w:color="auto" w:fill="FFFFFF"/>
        <w:jc w:val="both"/>
        <w:rPr>
          <w:color w:val="000000"/>
        </w:rPr>
      </w:pPr>
      <w:r w:rsidRPr="00640DC3">
        <w:rPr>
          <w:color w:val="000000"/>
          <w:shd w:val="clear" w:color="auto" w:fill="FEFEFE"/>
        </w:rPr>
        <w:t>Fortificarea sistemelor de calitate și siguranță a alimentelor prin i</w:t>
      </w:r>
      <w:r w:rsidRPr="00640DC3">
        <w:rPr>
          <w:color w:val="000000"/>
        </w:rPr>
        <w:t>mplementarea îmbunătățirilor tehnice pentru managementul siguranței alimentelor, inclusiv: (i) consolidarea rețelei medicilor veterinari de stat (ii) achiziționarea de echipamente de testare pentru laboratoarele de referință ale ANSA pentru acreditarea de noi metode; (iii) definitivarea registrului fitosanitar cu includerea noilor module, inclusiv pe material semincer al Împrumutatului, inclusiv verificarea și actualizarea datelor, și (iv) proiectarea și implementarea unui sistem online de certificare sanitar-veterinară în cadrul E-ANSA.</w:t>
      </w:r>
    </w:p>
    <w:p w14:paraId="5A5C9E17" w14:textId="77777777" w:rsidR="00973353" w:rsidRPr="00640DC3" w:rsidRDefault="003C01BF">
      <w:pPr>
        <w:shd w:val="clear" w:color="auto" w:fill="FFFFFF"/>
        <w:jc w:val="both"/>
        <w:rPr>
          <w:i/>
          <w:shd w:val="clear" w:color="auto" w:fill="FEFEFE"/>
        </w:rPr>
      </w:pPr>
      <w:r w:rsidRPr="00640DC3">
        <w:rPr>
          <w:i/>
          <w:color w:val="000000"/>
          <w:shd w:val="clear" w:color="auto" w:fill="FEFEFE"/>
        </w:rPr>
        <w:t xml:space="preserve">Sub-componenta 1.3: </w:t>
      </w:r>
      <w:r w:rsidRPr="00640DC3">
        <w:rPr>
          <w:i/>
        </w:rPr>
        <w:t>Îmbunătățirea accesului la cunoștințe agricole</w:t>
      </w:r>
    </w:p>
    <w:p w14:paraId="5A5C9E18" w14:textId="77777777" w:rsidR="00973353" w:rsidRPr="00640DC3" w:rsidRDefault="003C01BF">
      <w:pPr>
        <w:tabs>
          <w:tab w:val="left" w:pos="0"/>
        </w:tabs>
        <w:jc w:val="both"/>
        <w:rPr>
          <w:color w:val="000000"/>
        </w:rPr>
      </w:pPr>
      <w:r w:rsidRPr="00640DC3">
        <w:rPr>
          <w:color w:val="000000"/>
        </w:rPr>
        <w:t xml:space="preserve">Îmbunătățirea accesului la cunoștințe agricole prin, </w:t>
      </w:r>
      <w:r w:rsidRPr="00640DC3">
        <w:rPr>
          <w:i/>
          <w:color w:val="000000"/>
        </w:rPr>
        <w:t>inter alia</w:t>
      </w:r>
      <w:r w:rsidRPr="00640DC3">
        <w:rPr>
          <w:color w:val="000000"/>
        </w:rPr>
        <w:t>:</w:t>
      </w:r>
    </w:p>
    <w:p w14:paraId="5A5C9E19" w14:textId="77777777" w:rsidR="00973353" w:rsidRPr="00640DC3" w:rsidRDefault="003C01BF">
      <w:pPr>
        <w:numPr>
          <w:ilvl w:val="0"/>
          <w:numId w:val="6"/>
        </w:numPr>
        <w:ind w:left="0" w:firstLine="0"/>
        <w:jc w:val="both"/>
        <w:rPr>
          <w:color w:val="000000"/>
        </w:rPr>
      </w:pPr>
      <w:r w:rsidRPr="00640DC3">
        <w:rPr>
          <w:color w:val="000000"/>
        </w:rPr>
        <w:t>Sprijin pentru managementul cunoștințelor agricole prin: (i) susținerea înființării și operaționalizării CCAR prin furnizarea de asistență tehnică, inclusiv o evaluare a lacunelor existente în cunoștințele agricole și oferirea de recomandări și achiziționarea de echipamente și (ii) implementarea recomandărilor selectate urmare a evaluării, inclusiv cu privire la (A) actualizarea c</w:t>
      </w:r>
      <w:r w:rsidRPr="00640DC3">
        <w:t>adrului legal și a celui normativ în vederea</w:t>
      </w:r>
      <w:r w:rsidRPr="00640DC3">
        <w:rPr>
          <w:color w:val="000000"/>
        </w:rPr>
        <w:t xml:space="preserve"> extinderii și finanțării managementului cunoștințelor pentru CCAR și entitățile regionale MAIA; (B) abordarea necesităților de instruire și consolidare a capacităților prin dezvoltarea și organizarea de programe de </w:t>
      </w:r>
      <w:proofErr w:type="spellStart"/>
      <w:r w:rsidRPr="00640DC3">
        <w:rPr>
          <w:color w:val="000000"/>
        </w:rPr>
        <w:t>coaching</w:t>
      </w:r>
      <w:proofErr w:type="spellEnd"/>
      <w:r w:rsidRPr="00640DC3">
        <w:rPr>
          <w:color w:val="000000"/>
        </w:rPr>
        <w:t xml:space="preserve"> și formare de formatori pentru entitățile implicate în furnizarea de servicii de consiliere; (C) dezvoltarea de instrumente digitale pentru promovarea accesului la cunoștințele esențiale, inclusiv aplicații dedicate web și mobile, sisteme de mesagerie și de alertă de mesagerie vocală, cursuri video on-line, baze de date consolidate și chioșcuri informaționale; și (E) descentralizarea managementului cunoștințelor agricole și furnizarea de servicii de consultanță către camerele agricole care urmează a fi create.</w:t>
      </w:r>
    </w:p>
    <w:p w14:paraId="5A5C9E1A" w14:textId="77777777" w:rsidR="00973353" w:rsidRPr="00640DC3" w:rsidRDefault="003C01BF">
      <w:pPr>
        <w:numPr>
          <w:ilvl w:val="0"/>
          <w:numId w:val="6"/>
        </w:numPr>
        <w:ind w:left="0" w:firstLine="0"/>
        <w:jc w:val="both"/>
        <w:rPr>
          <w:color w:val="000000"/>
        </w:rPr>
      </w:pPr>
      <w:r w:rsidRPr="00640DC3">
        <w:rPr>
          <w:color w:val="000000"/>
        </w:rPr>
        <w:t xml:space="preserve">Promovarea excelenței în serviciile veterinare prin înființarea și operaționalizarea Centrelor de Excelență Veterinară, care (i) vor asigura transferul de cunoștințe și cele mai bune practici, </w:t>
      </w:r>
      <w:r w:rsidRPr="00640DC3">
        <w:t xml:space="preserve">inclusiv practicile emergente de adaptare la schimbările climatice, </w:t>
      </w:r>
      <w:r w:rsidRPr="00640DC3">
        <w:rPr>
          <w:color w:val="000000"/>
        </w:rPr>
        <w:t>către crescătorii de animale, (ii) vor oferi oportunități de formare continuă medicilor veterinari practicieni (inclusiv pentru Rețeaua m</w:t>
      </w:r>
      <w:r w:rsidRPr="00640DC3">
        <w:t xml:space="preserve">edicilor </w:t>
      </w:r>
      <w:r w:rsidRPr="00640DC3">
        <w:rPr>
          <w:color w:val="000000"/>
        </w:rPr>
        <w:t>veterinari de stat), inclusiv cu privire la vulnerabilitățile legate de schimbările climatice, (iii) vor oferi acces la cunoștințe privind serviciile de selecție/reproducere artificială îmbunătățite/de înaltă calitate, management îmbunătățit al efectivelor și caracteristicilor de productivitate, analize ale regimului de nutriție și proliferarea cunoștințelor privind regimuri de hrănire specifice și alte instrumente de maximizare a productivității și de îmbunătățire a sănătății și bunăstării animalelor.</w:t>
      </w:r>
    </w:p>
    <w:p w14:paraId="5A5C9E1B" w14:textId="77777777" w:rsidR="00973353" w:rsidRPr="00640DC3" w:rsidRDefault="003C01BF">
      <w:pPr>
        <w:pStyle w:val="Heading3"/>
        <w:rPr>
          <w:color w:val="000000"/>
          <w:sz w:val="24"/>
          <w:szCs w:val="24"/>
        </w:rPr>
      </w:pPr>
      <w:bookmarkStart w:id="1" w:name="_30j0zll" w:colFirst="0" w:colLast="0"/>
      <w:bookmarkEnd w:id="1"/>
      <w:r w:rsidRPr="00640DC3">
        <w:rPr>
          <w:color w:val="000000"/>
          <w:sz w:val="24"/>
          <w:szCs w:val="24"/>
        </w:rPr>
        <w:lastRenderedPageBreak/>
        <w:t xml:space="preserve">Componenta 2: Promovarea dezvoltării sub-sectoarelor neperformante </w:t>
      </w:r>
    </w:p>
    <w:p w14:paraId="5A5C9E1C" w14:textId="77777777" w:rsidR="00973353" w:rsidRPr="00640DC3" w:rsidRDefault="003C01BF">
      <w:pPr>
        <w:rPr>
          <w:i/>
        </w:rPr>
      </w:pPr>
      <w:r w:rsidRPr="00640DC3">
        <w:rPr>
          <w:i/>
        </w:rPr>
        <w:t>Sub-componenta 2.1: Suport investițional pentru promovarea creșterii</w:t>
      </w:r>
    </w:p>
    <w:p w14:paraId="5A5C9E1D" w14:textId="77777777" w:rsidR="00973353" w:rsidRPr="00640DC3" w:rsidRDefault="003C01BF">
      <w:pPr>
        <w:widowControl w:val="0"/>
        <w:shd w:val="clear" w:color="auto" w:fill="FFFFFF"/>
        <w:tabs>
          <w:tab w:val="left" w:pos="90"/>
        </w:tabs>
        <w:ind w:left="90"/>
        <w:jc w:val="both"/>
      </w:pPr>
      <w:r w:rsidRPr="00640DC3">
        <w:t>Promovarea dezvoltării lanțului valoric în producția de lactate, carne, legume și produse de nișă în conformitate cu cerințele de mediu și siguranță ale UE prin oferirea de granturi investiționale producătorilor din sectorul zootehnic pentru a crește productivitatea, îmbunătăți standardele de producție și calitatea produselor. Subcomponenta își propune să stimuleze tranziția către grade mai înalte de comercializare și industrializare a exploatațiilor agricole, în afara gospodăriilor casnice dominante în prezent, promovând în același timp durabilitatea ecologică, bunăstarea animalelor și mijloacele de trai îmbunătățite pentru populația zonelor rurale. În plus, subcomponenta va oferi finanțare pentru promovarea practicilor și tehnologiilor care reduc emisiile de GES ale exploatațiilor zootehnice, cum ar fi managementul gunoiului de grajd, digestia anaerobă, captarea biogazului pentru producerea de energie și rasele îmbunătățite.</w:t>
      </w:r>
    </w:p>
    <w:p w14:paraId="5A5C9E1E" w14:textId="77777777" w:rsidR="00973353" w:rsidRPr="00640DC3" w:rsidRDefault="003C01BF">
      <w:pPr>
        <w:widowControl w:val="0"/>
        <w:shd w:val="clear" w:color="auto" w:fill="FFFFFF"/>
        <w:tabs>
          <w:tab w:val="left" w:pos="90"/>
        </w:tabs>
        <w:jc w:val="both"/>
        <w:rPr>
          <w:i/>
        </w:rPr>
      </w:pPr>
      <w:r w:rsidRPr="00640DC3">
        <w:rPr>
          <w:i/>
          <w:color w:val="000000"/>
        </w:rPr>
        <w:t>Sub-componenta 2.2: Fortificarea capacităților și sprijin pentru dezvoltarea afacerilor</w:t>
      </w:r>
    </w:p>
    <w:p w14:paraId="5A5C9E1F" w14:textId="77777777" w:rsidR="00973353" w:rsidRPr="00640DC3" w:rsidRDefault="003C01BF">
      <w:pPr>
        <w:widowControl w:val="0"/>
        <w:shd w:val="clear" w:color="auto" w:fill="FFFFFF"/>
        <w:tabs>
          <w:tab w:val="left" w:pos="90"/>
        </w:tabs>
        <w:jc w:val="both"/>
      </w:pPr>
      <w:r w:rsidRPr="00640DC3">
        <w:t xml:space="preserve">Acordarea de sprijin pentru fortificarea capacităților și dezvoltarea afacerilor crescătorilor de animale și producătorilor horticoli, printre altele, în: pregătirea planurilor de afaceri, crearea și dezvoltarea de parteneriate productive, consultanță și instruire privind integrarea lanțului valoric și implementarea măsurilor de adaptare la schimbările climatice și de atenuare a efectelor acestora. </w:t>
      </w:r>
    </w:p>
    <w:p w14:paraId="5A5C9E20" w14:textId="77777777" w:rsidR="00973353" w:rsidRPr="00640DC3" w:rsidRDefault="003C01BF">
      <w:pPr>
        <w:pStyle w:val="Heading3"/>
        <w:rPr>
          <w:color w:val="000000"/>
          <w:sz w:val="24"/>
          <w:szCs w:val="24"/>
        </w:rPr>
      </w:pPr>
      <w:bookmarkStart w:id="2" w:name="_1fob9te" w:colFirst="0" w:colLast="0"/>
      <w:bookmarkEnd w:id="2"/>
      <w:r w:rsidRPr="00640DC3">
        <w:rPr>
          <w:color w:val="000000"/>
          <w:sz w:val="24"/>
          <w:szCs w:val="24"/>
        </w:rPr>
        <w:t xml:space="preserve">Componenta 3: Fortificarea rezilienței prin servicii de irigare </w:t>
      </w:r>
    </w:p>
    <w:p w14:paraId="5A5C9E21" w14:textId="77777777" w:rsidR="00973353" w:rsidRPr="00640DC3" w:rsidRDefault="003C01BF">
      <w:pPr>
        <w:jc w:val="both"/>
        <w:rPr>
          <w:i/>
          <w:color w:val="000000"/>
        </w:rPr>
      </w:pPr>
      <w:r w:rsidRPr="00640DC3">
        <w:rPr>
          <w:i/>
          <w:color w:val="000000"/>
        </w:rPr>
        <w:t>Sub-componenta 3.1: Reabilitarea infrastructurii de irigare</w:t>
      </w:r>
    </w:p>
    <w:p w14:paraId="5A5C9E22" w14:textId="77777777" w:rsidR="00973353" w:rsidRPr="00640DC3" w:rsidRDefault="003C01BF">
      <w:pPr>
        <w:shd w:val="clear" w:color="auto" w:fill="FFFFFF"/>
        <w:jc w:val="both"/>
        <w:rPr>
          <w:rFonts w:ascii="Calibri" w:eastAsia="Calibri" w:hAnsi="Calibri" w:cs="Calibri"/>
          <w:color w:val="000000"/>
        </w:rPr>
      </w:pPr>
      <w:r w:rsidRPr="00640DC3">
        <w:rPr>
          <w:color w:val="000000"/>
        </w:rPr>
        <w:t>a)</w:t>
      </w:r>
      <w:r w:rsidRPr="00640DC3">
        <w:rPr>
          <w:b/>
          <w:color w:val="000000"/>
        </w:rPr>
        <w:t xml:space="preserve"> </w:t>
      </w:r>
      <w:r w:rsidRPr="00640DC3">
        <w:rPr>
          <w:color w:val="000000"/>
        </w:rPr>
        <w:t xml:space="preserve">Reabilitarea SCI Tudora și interconectarea infrastructurii cu SCI </w:t>
      </w:r>
      <w:proofErr w:type="spellStart"/>
      <w:r w:rsidRPr="00640DC3">
        <w:rPr>
          <w:color w:val="000000"/>
        </w:rPr>
        <w:t>Caplani</w:t>
      </w:r>
      <w:proofErr w:type="spellEnd"/>
      <w:r w:rsidRPr="00640DC3">
        <w:rPr>
          <w:color w:val="000000"/>
        </w:rPr>
        <w:t>: reconstrucția stației de captare a apei si înlocuirea conductei de aducțiune</w:t>
      </w:r>
      <w:r w:rsidRPr="00640DC3">
        <w:rPr>
          <w:color w:val="005A95"/>
        </w:rPr>
        <w:t> </w:t>
      </w:r>
      <w:r w:rsidRPr="00640DC3">
        <w:rPr>
          <w:color w:val="000000"/>
        </w:rPr>
        <w:t>spre bazinul de acumulare a apei existent din cadrul SCI Tudora, inclusiv reabilitarea acestuia, reconstrucția stației de repompare din cadrul SCI Tudora și construcția unei noi conducte primare de aducțiune</w:t>
      </w:r>
      <w:r w:rsidRPr="00640DC3">
        <w:rPr>
          <w:color w:val="005A95"/>
        </w:rPr>
        <w:t> </w:t>
      </w:r>
      <w:r w:rsidRPr="00640DC3">
        <w:rPr>
          <w:color w:val="000000"/>
        </w:rPr>
        <w:t xml:space="preserve">a apei (inclusiv cu rețele secundare pentru conectarea bazinelor existente de acumulare apei, </w:t>
      </w:r>
      <w:proofErr w:type="spellStart"/>
      <w:r w:rsidRPr="00640DC3">
        <w:rPr>
          <w:color w:val="000000"/>
        </w:rPr>
        <w:t>cît</w:t>
      </w:r>
      <w:proofErr w:type="spellEnd"/>
      <w:r w:rsidRPr="00640DC3">
        <w:rPr>
          <w:color w:val="000000"/>
        </w:rPr>
        <w:t xml:space="preserve"> și a altor echipamente de irigare) pentru interconectarea cu infrastructura SCI </w:t>
      </w:r>
      <w:proofErr w:type="spellStart"/>
      <w:r w:rsidRPr="00640DC3">
        <w:rPr>
          <w:color w:val="000000"/>
        </w:rPr>
        <w:t>Caplani</w:t>
      </w:r>
      <w:proofErr w:type="spellEnd"/>
      <w:r w:rsidRPr="00640DC3">
        <w:rPr>
          <w:color w:val="000000"/>
        </w:rPr>
        <w:t>, precum si actualizarea si/sau finalizarea documentației de proiect </w:t>
      </w:r>
      <w:r w:rsidRPr="00640DC3">
        <w:rPr>
          <w:i/>
          <w:color w:val="000000"/>
        </w:rPr>
        <w:t>(dacă nu există).</w:t>
      </w:r>
    </w:p>
    <w:p w14:paraId="5A5C9E23" w14:textId="77777777" w:rsidR="00973353" w:rsidRPr="00640DC3" w:rsidRDefault="003C01BF">
      <w:pPr>
        <w:shd w:val="clear" w:color="auto" w:fill="FFFFFF"/>
        <w:jc w:val="both"/>
        <w:rPr>
          <w:rFonts w:ascii="Calibri" w:eastAsia="Calibri" w:hAnsi="Calibri" w:cs="Calibri"/>
          <w:color w:val="000000"/>
        </w:rPr>
      </w:pPr>
      <w:r w:rsidRPr="00640DC3">
        <w:rPr>
          <w:color w:val="000000"/>
        </w:rPr>
        <w:t>b) Reabilitarea SCI „Tețcani” și interconectarea acestuia cu SCI „Corjeuți” (raionul Briceni)</w:t>
      </w:r>
      <w:r w:rsidRPr="00640DC3">
        <w:rPr>
          <w:b/>
          <w:color w:val="000000"/>
        </w:rPr>
        <w:t xml:space="preserve"> - </w:t>
      </w:r>
      <w:r w:rsidRPr="00640DC3">
        <w:rPr>
          <w:color w:val="000000"/>
        </w:rPr>
        <w:t xml:space="preserve">reabilitarea infrastructurii existente al SCI „Tețcani”, cât și reabilitarea a 2 stații de pompare existente, pentru aducțiunea apei din </w:t>
      </w:r>
      <w:proofErr w:type="spellStart"/>
      <w:r w:rsidRPr="00640DC3">
        <w:rPr>
          <w:color w:val="000000"/>
        </w:rPr>
        <w:t>rîul</w:t>
      </w:r>
      <w:proofErr w:type="spellEnd"/>
      <w:r w:rsidRPr="00640DC3">
        <w:rPr>
          <w:color w:val="000000"/>
        </w:rPr>
        <w:t xml:space="preserve"> Prut către SCI „Tețcani”, De asemenea, proiectul va crea precondiții pentru interconectarea SCI „Corjeuți” la SCI „Tețcani”, precum si actualizarea si/sau finalizarea documentației de proiect </w:t>
      </w:r>
      <w:r w:rsidRPr="00640DC3">
        <w:rPr>
          <w:i/>
          <w:color w:val="000000"/>
        </w:rPr>
        <w:t>(dacă nu există).</w:t>
      </w:r>
      <w:r w:rsidRPr="00640DC3">
        <w:rPr>
          <w:color w:val="000000"/>
        </w:rPr>
        <w:t> </w:t>
      </w:r>
    </w:p>
    <w:p w14:paraId="5A5C9E24" w14:textId="77777777" w:rsidR="00973353" w:rsidRPr="00640DC3" w:rsidRDefault="003C01BF">
      <w:pPr>
        <w:shd w:val="clear" w:color="auto" w:fill="FFFFFF"/>
        <w:jc w:val="both"/>
        <w:rPr>
          <w:rFonts w:ascii="Calibri" w:eastAsia="Calibri" w:hAnsi="Calibri" w:cs="Calibri"/>
          <w:color w:val="000000"/>
        </w:rPr>
      </w:pPr>
      <w:r w:rsidRPr="00640DC3">
        <w:rPr>
          <w:color w:val="000000"/>
        </w:rPr>
        <w:t xml:space="preserve">c) SCI „Etulia” - reabilitarea parțială a infrastructurii SCI „Etulia” în extravilanul localităților Etulia și Alexandru Ioan Cuza. Se prevede reabilitarea sorbului din lacul Cahul, reabilitarea stațiilor de pomparea existente de captare și repompare, acoperirea unui canal cu </w:t>
      </w:r>
      <w:proofErr w:type="spellStart"/>
      <w:r w:rsidRPr="00640DC3">
        <w:rPr>
          <w:color w:val="000000"/>
        </w:rPr>
        <w:t>geomembrană</w:t>
      </w:r>
      <w:proofErr w:type="spellEnd"/>
      <w:r w:rsidRPr="00640DC3">
        <w:rPr>
          <w:color w:val="000000"/>
        </w:rPr>
        <w:t xml:space="preserve"> (1,6 km) și înlocuirea celui de al doilea cu conductă cu o lungime de circa 15,3 km. De asemenea, se preconizează construcția a 2 stații de repompare noi și a 2 bazine de acumulare cu o capacitate totală de circa 92 mii m3, precum si actualizarea si/sau finalizarea documentației de proiect </w:t>
      </w:r>
      <w:r w:rsidRPr="00640DC3">
        <w:rPr>
          <w:i/>
          <w:color w:val="000000"/>
        </w:rPr>
        <w:t>(dacă nu există).</w:t>
      </w:r>
    </w:p>
    <w:p w14:paraId="5A5C9E25" w14:textId="77777777" w:rsidR="00973353" w:rsidRPr="00640DC3" w:rsidRDefault="003C01BF">
      <w:pPr>
        <w:shd w:val="clear" w:color="auto" w:fill="FFFFFF"/>
        <w:jc w:val="both"/>
        <w:rPr>
          <w:rFonts w:ascii="Calibri" w:eastAsia="Calibri" w:hAnsi="Calibri" w:cs="Calibri"/>
          <w:i/>
          <w:color w:val="000000"/>
        </w:rPr>
      </w:pPr>
      <w:r w:rsidRPr="00640DC3">
        <w:rPr>
          <w:i/>
          <w:color w:val="000000"/>
        </w:rPr>
        <w:t>Finanțarea se va efectua în dependență de disponibilitatea documentației de proiect și conform criteriilor pentru includerea sistemelor de irigații pe lista de investiții în cadrul proiectului stabiliți în Anexa nr.1 din Manual.</w:t>
      </w:r>
    </w:p>
    <w:p w14:paraId="5A5C9E26" w14:textId="77777777" w:rsidR="00973353" w:rsidRPr="00640DC3" w:rsidRDefault="00973353">
      <w:pPr>
        <w:jc w:val="both"/>
        <w:rPr>
          <w:b/>
        </w:rPr>
      </w:pPr>
    </w:p>
    <w:p w14:paraId="5A5C9E27" w14:textId="77777777" w:rsidR="00973353" w:rsidRPr="00640DC3" w:rsidRDefault="003C01BF">
      <w:pPr>
        <w:jc w:val="both"/>
        <w:rPr>
          <w:i/>
        </w:rPr>
      </w:pPr>
      <w:r w:rsidRPr="00640DC3">
        <w:rPr>
          <w:i/>
        </w:rPr>
        <w:t>Subcomponenta 3.2: Consolidarea mediului favorabil pentru managementul sistemelor de irigare</w:t>
      </w:r>
    </w:p>
    <w:p w14:paraId="5A5C9E28" w14:textId="77777777" w:rsidR="00973353" w:rsidRPr="00640DC3" w:rsidRDefault="003C01BF">
      <w:pPr>
        <w:jc w:val="both"/>
      </w:pPr>
      <w:r w:rsidRPr="00640DC3">
        <w:t xml:space="preserve">Acordarea de sprijin pentru îmbunătățirea mediului necesar pentru reabilitarea SCI-urilor vizate, inclusiv: (a) oferirea de supraveghere tehnică, (b) oferirea de instruiri pentru un management eficient și transparent, inclusiv pentru promovarea femeilor în funcții de conducere, (c) optimizarea funcționării schemelor de irigare, (d) îmbunătățirea legăturilor cu serviciile </w:t>
      </w:r>
      <w:proofErr w:type="spellStart"/>
      <w:r w:rsidRPr="00640DC3">
        <w:t>agro</w:t>
      </w:r>
      <w:proofErr w:type="spellEnd"/>
      <w:r w:rsidRPr="00640DC3">
        <w:t xml:space="preserve">-meteorologice și (e) diseminarea cunoștințelor privind practicile de gestionare a riscurilor. </w:t>
      </w:r>
    </w:p>
    <w:p w14:paraId="5A5C9E29" w14:textId="77777777" w:rsidR="00973353" w:rsidRPr="00640DC3" w:rsidRDefault="003C01BF">
      <w:pPr>
        <w:pStyle w:val="Heading3"/>
        <w:jc w:val="both"/>
        <w:rPr>
          <w:color w:val="000000"/>
          <w:sz w:val="24"/>
          <w:szCs w:val="24"/>
        </w:rPr>
      </w:pPr>
      <w:bookmarkStart w:id="3" w:name="_3znysh7" w:colFirst="0" w:colLast="0"/>
      <w:bookmarkEnd w:id="3"/>
      <w:r w:rsidRPr="00640DC3">
        <w:rPr>
          <w:color w:val="000000"/>
          <w:sz w:val="24"/>
          <w:szCs w:val="24"/>
        </w:rPr>
        <w:t xml:space="preserve">Componenta 4: Componenta de răspuns la situații de criză și urgență, la necesitate </w:t>
      </w:r>
    </w:p>
    <w:p w14:paraId="5A5C9E2A" w14:textId="77777777" w:rsidR="00973353" w:rsidRPr="00640DC3" w:rsidRDefault="003C01BF">
      <w:pPr>
        <w:jc w:val="both"/>
      </w:pPr>
      <w:r w:rsidRPr="00640DC3">
        <w:t xml:space="preserve">Asigurarea răspunsului imediat la situații de criză și urgență, la necesitate. Situația de urgență și/sau criza eligibilă este orice eveniment natural sau provocat de om care a cauzat sau ar putea cauza în mod iminent un impact economic și/sau social negativ major asupra țării. Structura acestei componente va depinde de tipul și impactul unei situații de urgență și nu va fi limitată a priori la </w:t>
      </w:r>
      <w:r w:rsidRPr="00640DC3">
        <w:lastRenderedPageBreak/>
        <w:t>niciun sector, regiune sau activitate specifică. Activitățile finanțate de CERC vor fi determinate de cerere și de evenimente și vor fi detaliate într-un plan de acțiune al GRM. Definiția unei situații de urgență eligibile, condițiile pentru activarea CERC și o listă pozitivă a activităților finanțate care vor fi incluse în documentele juridice ale proiectului propus, precum și mecanismul procesului decizional și de implementare a CERC vor fi reflectate în Manualul operațional CERC, parte a MOP general.</w:t>
      </w:r>
    </w:p>
    <w:p w14:paraId="5A5C9E2B" w14:textId="77777777" w:rsidR="00973353" w:rsidRPr="00640DC3" w:rsidRDefault="003C01BF">
      <w:pPr>
        <w:pStyle w:val="Heading3"/>
        <w:jc w:val="both"/>
        <w:rPr>
          <w:color w:val="000000"/>
          <w:sz w:val="24"/>
          <w:szCs w:val="24"/>
        </w:rPr>
      </w:pPr>
      <w:bookmarkStart w:id="4" w:name="_2et92p0" w:colFirst="0" w:colLast="0"/>
      <w:bookmarkEnd w:id="4"/>
      <w:r w:rsidRPr="00640DC3">
        <w:rPr>
          <w:color w:val="000000"/>
          <w:sz w:val="24"/>
          <w:szCs w:val="24"/>
        </w:rPr>
        <w:t xml:space="preserve">Componenta 5: Managementul Proiectului </w:t>
      </w:r>
    </w:p>
    <w:p w14:paraId="5A5C9E2C" w14:textId="77777777" w:rsidR="00973353" w:rsidRPr="00640DC3" w:rsidRDefault="003C01BF">
      <w:pPr>
        <w:spacing w:after="240"/>
        <w:jc w:val="both"/>
      </w:pPr>
      <w:r w:rsidRPr="00640DC3">
        <w:t>Componenta va sprijini costurile asociate cu  implementarea și managementul proiectului, inclusiv monitorizarea și evaluarea, auditurile proiectului și conformitatea cu cerințele de mediu și sociale, achiziții și management financiar ale Proiectului.</w:t>
      </w:r>
    </w:p>
    <w:p w14:paraId="5A5C9E2E" w14:textId="33344666" w:rsidR="00973353" w:rsidRPr="00640DC3" w:rsidRDefault="003C01BF" w:rsidP="0037243F">
      <w:pPr>
        <w:numPr>
          <w:ilvl w:val="0"/>
          <w:numId w:val="5"/>
        </w:numPr>
        <w:pBdr>
          <w:top w:val="nil"/>
          <w:left w:val="nil"/>
          <w:bottom w:val="nil"/>
          <w:right w:val="nil"/>
          <w:between w:val="nil"/>
        </w:pBdr>
        <w:rPr>
          <w:b/>
          <w:i/>
        </w:rPr>
      </w:pPr>
      <w:r w:rsidRPr="00640DC3">
        <w:rPr>
          <w:b/>
        </w:rPr>
        <w:t>SARCINI DETALIATE</w:t>
      </w:r>
      <w:r w:rsidRPr="00640DC3">
        <w:rPr>
          <w:b/>
          <w:i/>
        </w:rPr>
        <w:t xml:space="preserve"> </w:t>
      </w:r>
    </w:p>
    <w:p w14:paraId="5A5C9E2F" w14:textId="77777777" w:rsidR="00973353" w:rsidRPr="00640DC3" w:rsidRDefault="00973353">
      <w:pPr>
        <w:jc w:val="both"/>
        <w:rPr>
          <w:b/>
          <w:i/>
        </w:rPr>
      </w:pPr>
    </w:p>
    <w:p w14:paraId="5A5C9E30" w14:textId="77777777" w:rsidR="00973353" w:rsidRPr="00640DC3" w:rsidRDefault="003C01BF">
      <w:pPr>
        <w:numPr>
          <w:ilvl w:val="0"/>
          <w:numId w:val="2"/>
        </w:numPr>
        <w:jc w:val="both"/>
        <w:rPr>
          <w:b/>
          <w:i/>
        </w:rPr>
      </w:pPr>
      <w:r w:rsidRPr="00640DC3">
        <w:rPr>
          <w:b/>
          <w:i/>
        </w:rPr>
        <w:t>PROIECTUL MAC-P</w:t>
      </w:r>
    </w:p>
    <w:p w14:paraId="5A5C9E31" w14:textId="77777777" w:rsidR="00973353" w:rsidRPr="00640DC3" w:rsidRDefault="003C01BF">
      <w:pPr>
        <w:jc w:val="both"/>
        <w:rPr>
          <w:b/>
          <w:i/>
        </w:rPr>
      </w:pPr>
      <w:r w:rsidRPr="00640DC3">
        <w:rPr>
          <w:b/>
          <w:i/>
        </w:rPr>
        <w:t>Monitorizarea producătorilor agricoli, beneficiari ai programului de granturi post-investiționale destinate MDT:</w:t>
      </w:r>
    </w:p>
    <w:p w14:paraId="5A5C9E32" w14:textId="77777777" w:rsidR="00973353" w:rsidRPr="00640DC3" w:rsidRDefault="003C01BF">
      <w:pPr>
        <w:numPr>
          <w:ilvl w:val="0"/>
          <w:numId w:val="4"/>
        </w:numPr>
        <w:jc w:val="both"/>
        <w:rPr>
          <w:i/>
        </w:rPr>
      </w:pPr>
      <w:bookmarkStart w:id="5" w:name="_tyjcwt" w:colFirst="0" w:colLast="0"/>
      <w:bookmarkEnd w:id="5"/>
      <w:r w:rsidRPr="00640DC3">
        <w:t>Elaborarea metodologiei M&amp;E pentru beneficiarii Programului de granturi post-investiționale MDT, care va include: eșantionarea, formularea întrebărilor de bază pentru beneficiari, indicatorii pentru a fi colectați etc) și coordonarea acesteia cu echipa UCIMPA și AIPA;</w:t>
      </w:r>
    </w:p>
    <w:p w14:paraId="5A5C9E33" w14:textId="77777777" w:rsidR="00973353" w:rsidRPr="00640DC3" w:rsidRDefault="003C01BF">
      <w:pPr>
        <w:numPr>
          <w:ilvl w:val="0"/>
          <w:numId w:val="4"/>
        </w:numPr>
        <w:jc w:val="both"/>
        <w:rPr>
          <w:i/>
        </w:rPr>
      </w:pPr>
      <w:r w:rsidRPr="00640DC3">
        <w:t xml:space="preserve">Elaborarea și menținerea unui plan de monitorizare și evaluare pentru Programul de granturi post-investiționale MDT în baza indicatorilor din Cadrul de Rezultate al proiectului, criteriilor de eligibilitate și MOP/MOG;  </w:t>
      </w:r>
    </w:p>
    <w:p w14:paraId="5A5C9E34" w14:textId="77777777" w:rsidR="00973353" w:rsidRPr="00640DC3" w:rsidRDefault="003C01BF">
      <w:pPr>
        <w:numPr>
          <w:ilvl w:val="0"/>
          <w:numId w:val="4"/>
        </w:numPr>
        <w:jc w:val="both"/>
        <w:rPr>
          <w:i/>
        </w:rPr>
      </w:pPr>
      <w:bookmarkStart w:id="6" w:name="_3dy6vkm" w:colFirst="0" w:colLast="0"/>
      <w:bookmarkEnd w:id="6"/>
      <w:r w:rsidRPr="00640DC3">
        <w:t>Elaborarea graficelor pentru efectuarea vizitelor de M&amp;E în teren la beneficiarii de granturi și a formularelor de monitorizare și evaluare;</w:t>
      </w:r>
    </w:p>
    <w:p w14:paraId="5A5C9E35" w14:textId="77777777" w:rsidR="00973353" w:rsidRPr="00640DC3" w:rsidRDefault="003C01BF">
      <w:pPr>
        <w:numPr>
          <w:ilvl w:val="0"/>
          <w:numId w:val="4"/>
        </w:numPr>
        <w:jc w:val="both"/>
        <w:rPr>
          <w:i/>
        </w:rPr>
      </w:pPr>
      <w:r w:rsidRPr="00640DC3">
        <w:t>Efectuarea vizitelor de monitorizare a beneficiarilor de granturi pentru:</w:t>
      </w:r>
    </w:p>
    <w:p w14:paraId="5A5C9E36" w14:textId="77777777" w:rsidR="00973353" w:rsidRPr="00640DC3" w:rsidRDefault="003C01BF">
      <w:pPr>
        <w:numPr>
          <w:ilvl w:val="0"/>
          <w:numId w:val="7"/>
        </w:numPr>
        <w:pBdr>
          <w:top w:val="nil"/>
          <w:left w:val="nil"/>
          <w:bottom w:val="nil"/>
          <w:right w:val="nil"/>
          <w:between w:val="nil"/>
        </w:pBdr>
        <w:jc w:val="both"/>
        <w:rPr>
          <w:i/>
          <w:color w:val="000000"/>
        </w:rPr>
      </w:pPr>
      <w:r w:rsidRPr="00640DC3">
        <w:rPr>
          <w:color w:val="000000"/>
        </w:rPr>
        <w:t>verificarea respectăr</w:t>
      </w:r>
      <w:r w:rsidRPr="00640DC3">
        <w:t>ii</w:t>
      </w:r>
      <w:r w:rsidRPr="00640DC3">
        <w:rPr>
          <w:color w:val="000000"/>
        </w:rPr>
        <w:t xml:space="preserve"> condițiilor contractuale și asigurarea </w:t>
      </w:r>
      <w:proofErr w:type="spellStart"/>
      <w:r w:rsidRPr="00640DC3">
        <w:rPr>
          <w:color w:val="000000"/>
        </w:rPr>
        <w:t>neînstrăinării</w:t>
      </w:r>
      <w:proofErr w:type="spellEnd"/>
      <w:r w:rsidRPr="00640DC3">
        <w:rPr>
          <w:color w:val="000000"/>
        </w:rPr>
        <w:t xml:space="preserve"> tehnicii agricole procurate din surse de grant de către aceștia;</w:t>
      </w:r>
    </w:p>
    <w:p w14:paraId="5A5C9E37" w14:textId="77777777" w:rsidR="00973353" w:rsidRPr="00640DC3" w:rsidRDefault="003C01BF">
      <w:pPr>
        <w:numPr>
          <w:ilvl w:val="0"/>
          <w:numId w:val="8"/>
        </w:numPr>
        <w:pBdr>
          <w:top w:val="nil"/>
          <w:left w:val="nil"/>
          <w:bottom w:val="nil"/>
          <w:right w:val="nil"/>
          <w:between w:val="nil"/>
        </w:pBdr>
        <w:jc w:val="both"/>
        <w:rPr>
          <w:i/>
          <w:color w:val="000000"/>
        </w:rPr>
      </w:pPr>
      <w:r w:rsidRPr="00640DC3">
        <w:rPr>
          <w:color w:val="000000"/>
        </w:rPr>
        <w:t xml:space="preserve">colectarea datelor privind suprafețele pe care se aplică  practici MDT; </w:t>
      </w:r>
    </w:p>
    <w:p w14:paraId="5A5C9E38" w14:textId="77777777" w:rsidR="00973353" w:rsidRPr="00640DC3" w:rsidRDefault="003C01BF">
      <w:pPr>
        <w:numPr>
          <w:ilvl w:val="0"/>
          <w:numId w:val="8"/>
        </w:numPr>
        <w:pBdr>
          <w:top w:val="nil"/>
          <w:left w:val="nil"/>
          <w:bottom w:val="nil"/>
          <w:right w:val="nil"/>
          <w:between w:val="nil"/>
        </w:pBdr>
        <w:jc w:val="both"/>
        <w:rPr>
          <w:i/>
          <w:color w:val="000000"/>
        </w:rPr>
      </w:pPr>
      <w:r w:rsidRPr="00640DC3">
        <w:rPr>
          <w:color w:val="000000"/>
        </w:rPr>
        <w:t>colectarea datelor cu privire la implementarea practicilor MDT, dacă mai dețin și și-au actualizat parcul de tehnică specializată în domeniul MDT;</w:t>
      </w:r>
    </w:p>
    <w:p w14:paraId="5A5C9E39" w14:textId="77777777" w:rsidR="00973353" w:rsidRPr="00640DC3" w:rsidRDefault="003C01BF">
      <w:pPr>
        <w:numPr>
          <w:ilvl w:val="0"/>
          <w:numId w:val="4"/>
        </w:numPr>
        <w:jc w:val="both"/>
        <w:rPr>
          <w:i/>
        </w:rPr>
      </w:pPr>
      <w:r w:rsidRPr="00640DC3">
        <w:t>Colectarea datelor, verificarea în baza informațiilor oferite de beneficiar, verificarea încrucișată a datelor cu instituțiile relevante (ex. AIPA, alte părți interesate relevante);</w:t>
      </w:r>
    </w:p>
    <w:p w14:paraId="5A5C9E3A" w14:textId="77777777" w:rsidR="00973353" w:rsidRPr="00640DC3" w:rsidRDefault="003C01BF">
      <w:pPr>
        <w:numPr>
          <w:ilvl w:val="0"/>
          <w:numId w:val="4"/>
        </w:numPr>
        <w:jc w:val="both"/>
        <w:rPr>
          <w:i/>
        </w:rPr>
      </w:pPr>
      <w:r w:rsidRPr="00640DC3">
        <w:t>Semnarea formularelor de monitorizare și evaluare, care vor include partea generală, informații despre gradul de satisfacție a beneficiarilor proiectului, implementarea mecanismului de soluționare a reclamațiilor (urmează a fi semnate de consultantul M&amp;E și beneficiar);</w:t>
      </w:r>
    </w:p>
    <w:p w14:paraId="5A5C9E3B" w14:textId="77777777" w:rsidR="00973353" w:rsidRPr="00640DC3" w:rsidRDefault="003C01BF">
      <w:pPr>
        <w:numPr>
          <w:ilvl w:val="0"/>
          <w:numId w:val="4"/>
        </w:numPr>
        <w:jc w:val="both"/>
        <w:rPr>
          <w:i/>
        </w:rPr>
      </w:pPr>
      <w:r w:rsidRPr="00640DC3">
        <w:t>Elaborarea raportului analitic privind monitorizarea beneficiarilor de granturi, cu accent pe implementarea indicatorilor de Proiect în conformitate cu Cadrul de Rezultate al Proiectului.</w:t>
      </w:r>
    </w:p>
    <w:p w14:paraId="5A5C9E3C" w14:textId="77777777" w:rsidR="00973353" w:rsidRPr="00640DC3" w:rsidRDefault="00973353">
      <w:pPr>
        <w:jc w:val="both"/>
        <w:rPr>
          <w:b/>
          <w:i/>
        </w:rPr>
      </w:pPr>
    </w:p>
    <w:p w14:paraId="5A5C9E3D" w14:textId="77777777" w:rsidR="00973353" w:rsidRPr="00640DC3" w:rsidRDefault="00973353">
      <w:pPr>
        <w:jc w:val="both"/>
        <w:rPr>
          <w:b/>
          <w:i/>
        </w:rPr>
      </w:pPr>
    </w:p>
    <w:p w14:paraId="5A5C9E3E" w14:textId="77777777" w:rsidR="00973353" w:rsidRPr="00640DC3" w:rsidRDefault="003C01BF">
      <w:pPr>
        <w:jc w:val="both"/>
        <w:rPr>
          <w:b/>
          <w:i/>
        </w:rPr>
      </w:pPr>
      <w:r w:rsidRPr="00640DC3">
        <w:rPr>
          <w:b/>
          <w:i/>
        </w:rPr>
        <w:t xml:space="preserve">Calcularea indicatorilor de rezultat și performanță ai Proiectului MAC-P: </w:t>
      </w:r>
    </w:p>
    <w:p w14:paraId="5A5C9E3F" w14:textId="77777777" w:rsidR="00973353" w:rsidRPr="00640DC3" w:rsidRDefault="00973353">
      <w:pPr>
        <w:jc w:val="both"/>
        <w:rPr>
          <w:b/>
          <w:i/>
        </w:rPr>
      </w:pPr>
    </w:p>
    <w:p w14:paraId="5A5C9E40" w14:textId="77777777" w:rsidR="00973353" w:rsidRPr="00640DC3" w:rsidRDefault="003C01BF">
      <w:pPr>
        <w:numPr>
          <w:ilvl w:val="0"/>
          <w:numId w:val="4"/>
        </w:numPr>
        <w:pBdr>
          <w:top w:val="nil"/>
          <w:left w:val="nil"/>
          <w:bottom w:val="nil"/>
          <w:right w:val="nil"/>
          <w:between w:val="nil"/>
        </w:pBdr>
        <w:jc w:val="both"/>
        <w:rPr>
          <w:color w:val="000000"/>
        </w:rPr>
      </w:pPr>
      <w:r w:rsidRPr="00640DC3">
        <w:rPr>
          <w:color w:val="000000"/>
        </w:rPr>
        <w:t>Examinarea chestionarelor existente, inter</w:t>
      </w:r>
      <w:r w:rsidRPr="00640DC3">
        <w:t>vievarea beneficiarilor (după caz)</w:t>
      </w:r>
      <w:r w:rsidRPr="00640DC3">
        <w:rPr>
          <w:color w:val="000000"/>
        </w:rPr>
        <w:t xml:space="preserve"> și calcularea indicatorilor de rezultat și performanță a proiectului MAC-P și anume:</w:t>
      </w:r>
    </w:p>
    <w:p w14:paraId="5A5C9E41" w14:textId="77777777" w:rsidR="00973353" w:rsidRPr="00640DC3" w:rsidRDefault="003C01BF">
      <w:pPr>
        <w:numPr>
          <w:ilvl w:val="0"/>
          <w:numId w:val="10"/>
        </w:numPr>
        <w:jc w:val="both"/>
        <w:rPr>
          <w:i/>
        </w:rPr>
      </w:pPr>
      <w:r w:rsidRPr="00640DC3">
        <w:rPr>
          <w:i/>
        </w:rPr>
        <w:t>Beneficiarii care oferă feedback pozitiv la acțiunile Proiectului privind implicarea cetățenilor.</w:t>
      </w:r>
    </w:p>
    <w:p w14:paraId="5A5C9E42" w14:textId="77777777" w:rsidR="00973353" w:rsidRPr="00640DC3" w:rsidRDefault="003C01BF">
      <w:pPr>
        <w:numPr>
          <w:ilvl w:val="0"/>
          <w:numId w:val="10"/>
        </w:numPr>
        <w:jc w:val="both"/>
        <w:rPr>
          <w:i/>
        </w:rPr>
      </w:pPr>
      <w:r w:rsidRPr="00640DC3">
        <w:rPr>
          <w:i/>
        </w:rPr>
        <w:t>Numărul femeilor care au beneficiat de informații și activități orientate pe dimensiunea de gen.</w:t>
      </w:r>
    </w:p>
    <w:p w14:paraId="5A5C9E43" w14:textId="77777777" w:rsidR="00973353" w:rsidRPr="00640DC3" w:rsidRDefault="003C01BF">
      <w:pPr>
        <w:numPr>
          <w:ilvl w:val="0"/>
          <w:numId w:val="10"/>
        </w:numPr>
        <w:jc w:val="both"/>
        <w:rPr>
          <w:i/>
        </w:rPr>
      </w:pPr>
      <w:r w:rsidRPr="00640DC3">
        <w:rPr>
          <w:i/>
        </w:rPr>
        <w:t>Numărul de beneficiari direcți ai investițiilor GEF (dezagregare pe gen).</w:t>
      </w:r>
    </w:p>
    <w:p w14:paraId="5A5C9E44" w14:textId="77777777" w:rsidR="00973353" w:rsidRPr="00640DC3" w:rsidRDefault="00973353">
      <w:pPr>
        <w:ind w:left="720"/>
        <w:jc w:val="both"/>
        <w:rPr>
          <w:i/>
        </w:rPr>
      </w:pPr>
    </w:p>
    <w:p w14:paraId="5A5C9E45" w14:textId="77777777" w:rsidR="00973353" w:rsidRPr="00640DC3" w:rsidRDefault="003C01BF">
      <w:pPr>
        <w:pBdr>
          <w:top w:val="nil"/>
          <w:left w:val="nil"/>
          <w:bottom w:val="nil"/>
          <w:right w:val="nil"/>
          <w:between w:val="nil"/>
        </w:pBdr>
        <w:jc w:val="both"/>
        <w:rPr>
          <w:color w:val="000000"/>
        </w:rPr>
      </w:pPr>
      <w:r w:rsidRPr="00640DC3">
        <w:t xml:space="preserve">Această activitate presupune evaluarea </w:t>
      </w:r>
      <w:r w:rsidRPr="00640DC3">
        <w:rPr>
          <w:color w:val="000000"/>
        </w:rPr>
        <w:t>gradului de satisfacție a beneficiarilor finali ai Proiectului în raport cu procesul de implicare a părților interesate (</w:t>
      </w:r>
      <w:r w:rsidRPr="00640DC3">
        <w:t>p</w:t>
      </w:r>
      <w:r w:rsidRPr="00640DC3">
        <w:rPr>
          <w:color w:val="000000"/>
        </w:rPr>
        <w:t>articipanți la evenimente, beneficiari de granturi, beneficiari la nivel comunitar în urma reabilitării fâșiilor forestiere de protecție)</w:t>
      </w:r>
      <w:r w:rsidRPr="00640DC3">
        <w:t>.</w:t>
      </w:r>
    </w:p>
    <w:p w14:paraId="5A5C9E46" w14:textId="77777777" w:rsidR="00973353" w:rsidRPr="00640DC3" w:rsidRDefault="00973353">
      <w:pPr>
        <w:jc w:val="both"/>
      </w:pPr>
    </w:p>
    <w:p w14:paraId="5A5C9E48" w14:textId="77777777" w:rsidR="00973353" w:rsidRPr="00640DC3" w:rsidRDefault="003C01BF">
      <w:pPr>
        <w:jc w:val="both"/>
        <w:rPr>
          <w:b/>
          <w:i/>
        </w:rPr>
      </w:pPr>
      <w:r w:rsidRPr="00640DC3">
        <w:rPr>
          <w:b/>
          <w:i/>
        </w:rPr>
        <w:lastRenderedPageBreak/>
        <w:t>II. PROIECTUL AGGRI</w:t>
      </w:r>
    </w:p>
    <w:p w14:paraId="5A5C9E49" w14:textId="77777777" w:rsidR="00973353" w:rsidRPr="00640DC3" w:rsidRDefault="00973353">
      <w:pPr>
        <w:jc w:val="both"/>
        <w:rPr>
          <w:b/>
          <w:i/>
        </w:rPr>
      </w:pPr>
    </w:p>
    <w:p w14:paraId="5A5C9E4A" w14:textId="77777777" w:rsidR="00973353" w:rsidRPr="00640DC3" w:rsidRDefault="003C01BF">
      <w:pPr>
        <w:numPr>
          <w:ilvl w:val="0"/>
          <w:numId w:val="4"/>
        </w:numPr>
        <w:pBdr>
          <w:top w:val="nil"/>
          <w:left w:val="nil"/>
          <w:bottom w:val="nil"/>
          <w:right w:val="nil"/>
          <w:between w:val="nil"/>
        </w:pBdr>
        <w:shd w:val="clear" w:color="auto" w:fill="FFFFFF"/>
        <w:ind w:left="450" w:hanging="450"/>
        <w:jc w:val="both"/>
        <w:rPr>
          <w:color w:val="000000"/>
        </w:rPr>
      </w:pPr>
      <w:r w:rsidRPr="00640DC3">
        <w:rPr>
          <w:color w:val="000000"/>
        </w:rPr>
        <w:t>Elaborarea și implementarea unui sistem robust de monitorizare, inclusiv stabilirea indicatorilor de performanță și metodologiilor de colectare a datelor în conformitate cu cerințele proiectului și ale finanțatorului.</w:t>
      </w:r>
    </w:p>
    <w:p w14:paraId="5A5C9E4B" w14:textId="77777777" w:rsidR="00973353" w:rsidRPr="00640DC3" w:rsidRDefault="003C01BF">
      <w:pPr>
        <w:numPr>
          <w:ilvl w:val="0"/>
          <w:numId w:val="4"/>
        </w:numPr>
        <w:pBdr>
          <w:top w:val="nil"/>
          <w:left w:val="nil"/>
          <w:bottom w:val="nil"/>
          <w:right w:val="nil"/>
          <w:between w:val="nil"/>
        </w:pBdr>
        <w:shd w:val="clear" w:color="auto" w:fill="FFFFFF"/>
        <w:ind w:left="450" w:hanging="450"/>
        <w:jc w:val="both"/>
        <w:rPr>
          <w:color w:val="000000"/>
        </w:rPr>
      </w:pPr>
      <w:r w:rsidRPr="00640DC3">
        <w:rPr>
          <w:color w:val="000000"/>
        </w:rPr>
        <w:t>Dezvoltarea unor metode eficiente de evaluare a impactului proiectului și de identificare a  rezultatelor obținute.</w:t>
      </w:r>
    </w:p>
    <w:p w14:paraId="5A5C9E4C" w14:textId="77777777" w:rsidR="00973353" w:rsidRPr="00640DC3" w:rsidRDefault="003C01BF">
      <w:pPr>
        <w:numPr>
          <w:ilvl w:val="0"/>
          <w:numId w:val="4"/>
        </w:numPr>
        <w:pBdr>
          <w:top w:val="nil"/>
          <w:left w:val="nil"/>
          <w:bottom w:val="nil"/>
          <w:right w:val="nil"/>
          <w:between w:val="nil"/>
        </w:pBdr>
        <w:shd w:val="clear" w:color="auto" w:fill="FFFFFF"/>
        <w:ind w:left="450" w:hanging="450"/>
        <w:jc w:val="both"/>
        <w:rPr>
          <w:color w:val="000000"/>
        </w:rPr>
      </w:pPr>
      <w:r w:rsidRPr="00640DC3">
        <w:rPr>
          <w:color w:val="000000"/>
        </w:rPr>
        <w:t>Colectarea datelor relevante și actualizate, utilizând diverse metode de cercetare, inclusiv interviuri, chestionare și analize documentare.</w:t>
      </w:r>
    </w:p>
    <w:p w14:paraId="5A5C9E4D" w14:textId="77777777" w:rsidR="00973353" w:rsidRPr="00640DC3" w:rsidRDefault="003C01BF">
      <w:pPr>
        <w:numPr>
          <w:ilvl w:val="0"/>
          <w:numId w:val="4"/>
        </w:numPr>
        <w:pBdr>
          <w:top w:val="nil"/>
          <w:left w:val="nil"/>
          <w:bottom w:val="nil"/>
          <w:right w:val="nil"/>
          <w:between w:val="nil"/>
        </w:pBdr>
        <w:shd w:val="clear" w:color="auto" w:fill="FFFFFF"/>
        <w:ind w:left="450" w:hanging="450"/>
        <w:jc w:val="both"/>
        <w:rPr>
          <w:color w:val="000000"/>
        </w:rPr>
      </w:pPr>
      <w:r w:rsidRPr="00640DC3">
        <w:rPr>
          <w:color w:val="000000"/>
        </w:rPr>
        <w:t>Analiza detaliată a datelor colectate pentru identificarea tendințelor și progresului în atingerea obiectivelor proiectului.</w:t>
      </w:r>
    </w:p>
    <w:p w14:paraId="5A5C9E4E" w14:textId="77777777" w:rsidR="00973353" w:rsidRPr="00640DC3" w:rsidRDefault="003C01BF">
      <w:pPr>
        <w:numPr>
          <w:ilvl w:val="0"/>
          <w:numId w:val="4"/>
        </w:numPr>
        <w:pBdr>
          <w:top w:val="nil"/>
          <w:left w:val="nil"/>
          <w:bottom w:val="nil"/>
          <w:right w:val="nil"/>
          <w:between w:val="nil"/>
        </w:pBdr>
        <w:shd w:val="clear" w:color="auto" w:fill="FFFFFF"/>
        <w:ind w:left="450" w:hanging="450"/>
        <w:jc w:val="both"/>
        <w:rPr>
          <w:color w:val="000000"/>
        </w:rPr>
      </w:pPr>
      <w:r w:rsidRPr="00640DC3">
        <w:t>Efectuarea</w:t>
      </w:r>
      <w:r w:rsidRPr="00640DC3">
        <w:rPr>
          <w:color w:val="000000"/>
        </w:rPr>
        <w:t xml:space="preserve"> evaluărilor periodice ale impactului și progresului proiectului, utilizând tehnici și instrumente adecvate.</w:t>
      </w:r>
    </w:p>
    <w:p w14:paraId="5A5C9E4F" w14:textId="77777777" w:rsidR="00973353" w:rsidRPr="00640DC3" w:rsidRDefault="003C01BF">
      <w:pPr>
        <w:numPr>
          <w:ilvl w:val="0"/>
          <w:numId w:val="4"/>
        </w:numPr>
        <w:pBdr>
          <w:top w:val="nil"/>
          <w:left w:val="nil"/>
          <w:bottom w:val="nil"/>
          <w:right w:val="nil"/>
          <w:between w:val="nil"/>
        </w:pBdr>
        <w:shd w:val="clear" w:color="auto" w:fill="FFFFFF"/>
        <w:ind w:left="450" w:hanging="450"/>
        <w:jc w:val="both"/>
        <w:rPr>
          <w:color w:val="000000"/>
        </w:rPr>
      </w:pPr>
      <w:r w:rsidRPr="00640DC3">
        <w:rPr>
          <w:color w:val="000000"/>
        </w:rPr>
        <w:t>Identificarea și evaluarea factorilor care pot influența atingerea obiectivelor și a performanței proiectului.</w:t>
      </w:r>
    </w:p>
    <w:p w14:paraId="5A5C9E50" w14:textId="77777777" w:rsidR="00973353" w:rsidRPr="00640DC3" w:rsidRDefault="003C01BF">
      <w:pPr>
        <w:numPr>
          <w:ilvl w:val="0"/>
          <w:numId w:val="4"/>
        </w:numPr>
        <w:pBdr>
          <w:top w:val="nil"/>
          <w:left w:val="nil"/>
          <w:bottom w:val="nil"/>
          <w:right w:val="nil"/>
          <w:between w:val="nil"/>
        </w:pBdr>
        <w:shd w:val="clear" w:color="auto" w:fill="FFFFFF"/>
        <w:ind w:left="450" w:hanging="450"/>
        <w:jc w:val="both"/>
        <w:rPr>
          <w:color w:val="000000"/>
        </w:rPr>
      </w:pPr>
      <w:r w:rsidRPr="00640DC3">
        <w:rPr>
          <w:color w:val="000000"/>
        </w:rPr>
        <w:t xml:space="preserve">Pregătirea rapoartelor trimestriale de monitorizare și evaluare pentru părțile interesate, inclusiv echipa proiectului și finanțatorii. </w:t>
      </w:r>
    </w:p>
    <w:p w14:paraId="5A5C9E51" w14:textId="77777777" w:rsidR="00973353" w:rsidRPr="00640DC3" w:rsidRDefault="003C01BF">
      <w:pPr>
        <w:numPr>
          <w:ilvl w:val="0"/>
          <w:numId w:val="4"/>
        </w:numPr>
        <w:pBdr>
          <w:top w:val="nil"/>
          <w:left w:val="nil"/>
          <w:bottom w:val="nil"/>
          <w:right w:val="nil"/>
          <w:between w:val="nil"/>
        </w:pBdr>
        <w:shd w:val="clear" w:color="auto" w:fill="FFFFFF"/>
        <w:ind w:left="450" w:hanging="450"/>
        <w:jc w:val="both"/>
        <w:rPr>
          <w:color w:val="000000"/>
        </w:rPr>
      </w:pPr>
      <w:r w:rsidRPr="00640DC3">
        <w:rPr>
          <w:color w:val="000000"/>
        </w:rPr>
        <w:t>Comunicarea eficientă a rezultatelor, inclusiv a concluziilor și recomandărilor, pentru a sprijini luarea deciziilor informate la nivelul proiectului.</w:t>
      </w:r>
    </w:p>
    <w:p w14:paraId="5A5C9E52" w14:textId="77777777" w:rsidR="00973353" w:rsidRPr="00640DC3" w:rsidRDefault="003C01BF">
      <w:pPr>
        <w:numPr>
          <w:ilvl w:val="0"/>
          <w:numId w:val="4"/>
        </w:numPr>
        <w:pBdr>
          <w:top w:val="nil"/>
          <w:left w:val="nil"/>
          <w:bottom w:val="nil"/>
          <w:right w:val="nil"/>
          <w:between w:val="nil"/>
        </w:pBdr>
        <w:shd w:val="clear" w:color="auto" w:fill="FFFFFF"/>
        <w:ind w:left="450" w:hanging="450"/>
        <w:jc w:val="both"/>
        <w:rPr>
          <w:color w:val="000000"/>
        </w:rPr>
      </w:pPr>
      <w:r w:rsidRPr="00640DC3">
        <w:rPr>
          <w:color w:val="000000"/>
        </w:rPr>
        <w:t>Verificarea și asigurarea conformității cu cerințele stabilite de finanțatori și cele ale organizației beneficiare.</w:t>
      </w:r>
    </w:p>
    <w:p w14:paraId="5A5C9E53" w14:textId="77777777" w:rsidR="00973353" w:rsidRPr="00640DC3" w:rsidRDefault="003C01BF">
      <w:pPr>
        <w:numPr>
          <w:ilvl w:val="0"/>
          <w:numId w:val="4"/>
        </w:numPr>
        <w:pBdr>
          <w:top w:val="nil"/>
          <w:left w:val="nil"/>
          <w:bottom w:val="nil"/>
          <w:right w:val="nil"/>
          <w:between w:val="nil"/>
        </w:pBdr>
        <w:shd w:val="clear" w:color="auto" w:fill="FFFFFF"/>
        <w:ind w:left="450" w:hanging="450"/>
        <w:jc w:val="both"/>
        <w:rPr>
          <w:color w:val="000000"/>
        </w:rPr>
      </w:pPr>
      <w:r w:rsidRPr="00640DC3">
        <w:rPr>
          <w:color w:val="000000"/>
        </w:rPr>
        <w:t>Monitorizarea utilizării cofinanțării în concordanță cu cerințele și regulamentele proiectului, identificând eventualele neconformități și oferind soluții pentru corectarea acestora.</w:t>
      </w:r>
    </w:p>
    <w:p w14:paraId="5A5C9E54" w14:textId="77777777" w:rsidR="00973353" w:rsidRPr="00640DC3" w:rsidRDefault="003C01BF">
      <w:pPr>
        <w:numPr>
          <w:ilvl w:val="0"/>
          <w:numId w:val="4"/>
        </w:numPr>
        <w:pBdr>
          <w:top w:val="nil"/>
          <w:left w:val="nil"/>
          <w:bottom w:val="nil"/>
          <w:right w:val="nil"/>
          <w:between w:val="nil"/>
        </w:pBdr>
        <w:shd w:val="clear" w:color="auto" w:fill="FFFFFF"/>
        <w:ind w:left="450" w:hanging="450"/>
        <w:jc w:val="both"/>
        <w:rPr>
          <w:color w:val="000000"/>
        </w:rPr>
      </w:pPr>
      <w:r w:rsidRPr="00640DC3">
        <w:rPr>
          <w:color w:val="000000"/>
        </w:rPr>
        <w:t>Monitorizarea respectării standardelor sociale și de mediu stabilite în cadrul proiectului.</w:t>
      </w:r>
    </w:p>
    <w:p w14:paraId="5A5C9E55" w14:textId="77777777" w:rsidR="00973353" w:rsidRPr="00640DC3" w:rsidRDefault="003C01BF">
      <w:pPr>
        <w:numPr>
          <w:ilvl w:val="0"/>
          <w:numId w:val="4"/>
        </w:numPr>
        <w:pBdr>
          <w:top w:val="nil"/>
          <w:left w:val="nil"/>
          <w:bottom w:val="nil"/>
          <w:right w:val="nil"/>
          <w:between w:val="nil"/>
        </w:pBdr>
        <w:shd w:val="clear" w:color="auto" w:fill="FFFFFF"/>
        <w:ind w:left="450" w:hanging="450"/>
        <w:jc w:val="both"/>
        <w:rPr>
          <w:color w:val="000000"/>
        </w:rPr>
      </w:pPr>
      <w:r w:rsidRPr="00640DC3">
        <w:rPr>
          <w:color w:val="000000"/>
        </w:rPr>
        <w:t>Colectarea de feedback de la beneficiari și părți interesate cu privire la mecanismul de soluționare a reclamațiilor</w:t>
      </w:r>
    </w:p>
    <w:p w14:paraId="5A5C9E56" w14:textId="77777777" w:rsidR="00973353" w:rsidRPr="00640DC3" w:rsidRDefault="003C01BF">
      <w:pPr>
        <w:numPr>
          <w:ilvl w:val="0"/>
          <w:numId w:val="4"/>
        </w:numPr>
        <w:pBdr>
          <w:top w:val="nil"/>
          <w:left w:val="nil"/>
          <w:bottom w:val="nil"/>
          <w:right w:val="nil"/>
          <w:between w:val="nil"/>
        </w:pBdr>
        <w:shd w:val="clear" w:color="auto" w:fill="FFFFFF"/>
        <w:ind w:left="450" w:hanging="450"/>
        <w:jc w:val="both"/>
        <w:rPr>
          <w:color w:val="000000"/>
        </w:rPr>
      </w:pPr>
      <w:r w:rsidRPr="00640DC3">
        <w:t xml:space="preserve">Descrierea schemei logice, colectarea datelor și calcularea indicatorilor de rezultat și de performanță: </w:t>
      </w:r>
    </w:p>
    <w:p w14:paraId="5A5C9E57" w14:textId="77777777" w:rsidR="00973353" w:rsidRPr="00640DC3" w:rsidRDefault="003C01BF">
      <w:pPr>
        <w:numPr>
          <w:ilvl w:val="0"/>
          <w:numId w:val="9"/>
        </w:numPr>
        <w:pBdr>
          <w:top w:val="nil"/>
          <w:left w:val="nil"/>
          <w:bottom w:val="nil"/>
          <w:right w:val="nil"/>
          <w:between w:val="nil"/>
        </w:pBdr>
        <w:jc w:val="both"/>
      </w:pPr>
      <w:r w:rsidRPr="00640DC3">
        <w:t>Îmbunătățirea accesului fermierilor la servicii agricole publice și programe de sprijin</w:t>
      </w:r>
    </w:p>
    <w:p w14:paraId="5A5C9E58" w14:textId="77777777" w:rsidR="00973353" w:rsidRPr="00640DC3" w:rsidRDefault="003C01BF">
      <w:pPr>
        <w:numPr>
          <w:ilvl w:val="0"/>
          <w:numId w:val="9"/>
        </w:numPr>
        <w:pBdr>
          <w:top w:val="nil"/>
          <w:left w:val="nil"/>
          <w:bottom w:val="nil"/>
          <w:right w:val="nil"/>
          <w:between w:val="nil"/>
        </w:pBdr>
        <w:jc w:val="both"/>
      </w:pPr>
      <w:r w:rsidRPr="00640DC3">
        <w:t>Nivel mai mare de c</w:t>
      </w:r>
      <w:r w:rsidRPr="00640DC3">
        <w:rPr>
          <w:color w:val="000000"/>
        </w:rPr>
        <w:t>onformare a beneficiarilor vizați cu cerințele privind siguranța alimentelor;</w:t>
      </w:r>
    </w:p>
    <w:p w14:paraId="5A5C9E59" w14:textId="77777777" w:rsidR="00973353" w:rsidRPr="00640DC3" w:rsidRDefault="003C01BF">
      <w:pPr>
        <w:numPr>
          <w:ilvl w:val="0"/>
          <w:numId w:val="9"/>
        </w:numPr>
        <w:pBdr>
          <w:top w:val="nil"/>
          <w:left w:val="nil"/>
          <w:bottom w:val="nil"/>
          <w:right w:val="nil"/>
          <w:between w:val="nil"/>
        </w:pBdr>
        <w:jc w:val="both"/>
      </w:pPr>
      <w:r w:rsidRPr="00640DC3">
        <w:t xml:space="preserve">Creșterea vânzărilor de către </w:t>
      </w:r>
      <w:r w:rsidRPr="00640DC3">
        <w:rPr>
          <w:color w:val="000000"/>
        </w:rPr>
        <w:t xml:space="preserve"> beneficiarii de granturi;</w:t>
      </w:r>
    </w:p>
    <w:p w14:paraId="5A5C9E5A" w14:textId="77777777" w:rsidR="00973353" w:rsidRPr="00640DC3" w:rsidRDefault="003C01BF">
      <w:pPr>
        <w:numPr>
          <w:ilvl w:val="0"/>
          <w:numId w:val="9"/>
        </w:numPr>
        <w:pBdr>
          <w:top w:val="nil"/>
          <w:left w:val="nil"/>
          <w:bottom w:val="nil"/>
          <w:right w:val="nil"/>
          <w:between w:val="nil"/>
        </w:pBdr>
        <w:jc w:val="both"/>
      </w:pPr>
      <w:r w:rsidRPr="00640DC3">
        <w:t>Creșterea v</w:t>
      </w:r>
      <w:r w:rsidRPr="00640DC3">
        <w:rPr>
          <w:color w:val="000000"/>
        </w:rPr>
        <w:t>olumului de producție ca urmare a granturilor investiționale;</w:t>
      </w:r>
    </w:p>
    <w:p w14:paraId="5A5C9E5B" w14:textId="77777777" w:rsidR="00973353" w:rsidRPr="00640DC3" w:rsidRDefault="003C01BF">
      <w:pPr>
        <w:numPr>
          <w:ilvl w:val="0"/>
          <w:numId w:val="9"/>
        </w:numPr>
        <w:pBdr>
          <w:top w:val="nil"/>
          <w:left w:val="nil"/>
          <w:bottom w:val="nil"/>
          <w:right w:val="nil"/>
          <w:between w:val="nil"/>
        </w:pBdr>
        <w:jc w:val="both"/>
      </w:pPr>
      <w:r w:rsidRPr="00640DC3">
        <w:t>Gradul de satisfacție a b</w:t>
      </w:r>
      <w:r w:rsidRPr="00640DC3">
        <w:rPr>
          <w:color w:val="000000"/>
        </w:rPr>
        <w:t>eneficiarilor de granturi investiționale cu  activitățile de implicare;</w:t>
      </w:r>
    </w:p>
    <w:p w14:paraId="5A5C9E5C" w14:textId="77777777" w:rsidR="00973353" w:rsidRPr="00640DC3" w:rsidRDefault="003C01BF">
      <w:pPr>
        <w:numPr>
          <w:ilvl w:val="0"/>
          <w:numId w:val="9"/>
        </w:numPr>
        <w:jc w:val="both"/>
      </w:pPr>
      <w:r w:rsidRPr="00640DC3">
        <w:t>Creșterea satisfacției utilizatorilor de apă față de calitatea serviciilor.</w:t>
      </w:r>
    </w:p>
    <w:p w14:paraId="5A5C9E5D" w14:textId="77777777" w:rsidR="00973353" w:rsidRPr="00640DC3" w:rsidRDefault="003C01BF">
      <w:pPr>
        <w:numPr>
          <w:ilvl w:val="0"/>
          <w:numId w:val="9"/>
        </w:numPr>
        <w:pBdr>
          <w:top w:val="nil"/>
          <w:left w:val="nil"/>
          <w:bottom w:val="nil"/>
          <w:right w:val="nil"/>
          <w:between w:val="nil"/>
        </w:pBdr>
        <w:jc w:val="both"/>
      </w:pPr>
      <w:r w:rsidRPr="00640DC3">
        <w:t>Creșterea productivității medii a gospodăriilor agricole care beneficiază de servicii de irigații.</w:t>
      </w:r>
    </w:p>
    <w:p w14:paraId="5E31C162" w14:textId="77777777" w:rsidR="00973353" w:rsidRPr="00640DC3" w:rsidRDefault="00973353">
      <w:pPr>
        <w:pBdr>
          <w:top w:val="nil"/>
          <w:left w:val="nil"/>
          <w:bottom w:val="nil"/>
          <w:right w:val="nil"/>
          <w:between w:val="nil"/>
        </w:pBdr>
        <w:jc w:val="both"/>
      </w:pPr>
    </w:p>
    <w:p w14:paraId="5A5C9E60" w14:textId="27E18A7B" w:rsidR="00973353" w:rsidRDefault="00727A2D" w:rsidP="00DD5735">
      <w:pPr>
        <w:numPr>
          <w:ilvl w:val="0"/>
          <w:numId w:val="5"/>
        </w:numPr>
        <w:pBdr>
          <w:top w:val="nil"/>
          <w:left w:val="nil"/>
          <w:bottom w:val="nil"/>
          <w:right w:val="nil"/>
          <w:between w:val="nil"/>
        </w:pBdr>
        <w:spacing w:after="120"/>
        <w:rPr>
          <w:b/>
        </w:rPr>
      </w:pPr>
      <w:r w:rsidRPr="00640DC3">
        <w:rPr>
          <w:b/>
        </w:rPr>
        <w:t>LIVRABILE</w:t>
      </w:r>
    </w:p>
    <w:p w14:paraId="5A5C9E62" w14:textId="78477DF6" w:rsidR="00973353" w:rsidRPr="00640DC3" w:rsidRDefault="003C01BF">
      <w:pPr>
        <w:numPr>
          <w:ilvl w:val="0"/>
          <w:numId w:val="3"/>
        </w:numPr>
        <w:jc w:val="both"/>
      </w:pPr>
      <w:r w:rsidRPr="004778BE">
        <w:rPr>
          <w:i/>
          <w:iCs/>
          <w:u w:val="single"/>
        </w:rPr>
        <w:t>Metodologia M&amp;E elaborată</w:t>
      </w:r>
      <w:r w:rsidR="009D40E0">
        <w:t xml:space="preserve">, </w:t>
      </w:r>
      <w:r w:rsidR="009A050B">
        <w:t>(</w:t>
      </w:r>
      <w:r w:rsidR="009D40E0">
        <w:t>inclusiv chestionarul</w:t>
      </w:r>
      <w:r w:rsidR="009A050B">
        <w:t xml:space="preserve"> propus)</w:t>
      </w:r>
      <w:r w:rsidRPr="00640DC3">
        <w:t xml:space="preserve"> </w:t>
      </w:r>
      <w:r w:rsidR="00CD5F94">
        <w:t>separat</w:t>
      </w:r>
      <w:r w:rsidRPr="00640DC3">
        <w:t xml:space="preserve"> pe</w:t>
      </w:r>
      <w:r w:rsidR="00B04A10">
        <w:t xml:space="preserve">ntru fiecare </w:t>
      </w:r>
      <w:r w:rsidR="006D7BC1">
        <w:t>proiect</w:t>
      </w:r>
      <w:r w:rsidRPr="00640DC3">
        <w:t xml:space="preserve">, care vor descrie activitățile </w:t>
      </w:r>
      <w:r w:rsidR="00181093">
        <w:t xml:space="preserve">specifice </w:t>
      </w:r>
      <w:r w:rsidRPr="00640DC3">
        <w:t xml:space="preserve">per </w:t>
      </w:r>
      <w:r w:rsidR="00181093">
        <w:t xml:space="preserve">fiecare </w:t>
      </w:r>
      <w:r w:rsidRPr="00640DC3">
        <w:t>componentă</w:t>
      </w:r>
      <w:r w:rsidR="006D7BC1">
        <w:t xml:space="preserve"> în parte</w:t>
      </w:r>
      <w:r w:rsidR="00B161E7">
        <w:t>:</w:t>
      </w:r>
      <w:r w:rsidR="00CD5F94">
        <w:t xml:space="preserve"> </w:t>
      </w:r>
      <w:r w:rsidR="004D1F7F">
        <w:t>1</w:t>
      </w:r>
      <w:r w:rsidR="00CD5F94">
        <w:t xml:space="preserve"> tip de metodologi</w:t>
      </w:r>
      <w:r w:rsidR="004D1F7F">
        <w:t>e</w:t>
      </w:r>
      <w:r w:rsidR="00CD5F94">
        <w:t xml:space="preserve"> </w:t>
      </w:r>
      <w:r w:rsidR="007F0DF9">
        <w:t xml:space="preserve">pentru MACP și </w:t>
      </w:r>
      <w:r w:rsidR="004D1F7F">
        <w:t>1</w:t>
      </w:r>
      <w:r w:rsidR="007F0DF9">
        <w:t xml:space="preserve"> </w:t>
      </w:r>
      <w:r w:rsidR="004D1F7F">
        <w:t xml:space="preserve">tip de </w:t>
      </w:r>
      <w:r w:rsidR="007F0DF9">
        <w:t>metodologi</w:t>
      </w:r>
      <w:r w:rsidR="004D1F7F">
        <w:t>e</w:t>
      </w:r>
      <w:r w:rsidR="007F0DF9">
        <w:t xml:space="preserve"> pentru AGGRI.</w:t>
      </w:r>
    </w:p>
    <w:p w14:paraId="5A5C9E63" w14:textId="5CFD3394" w:rsidR="00973353" w:rsidRPr="00BF2D62" w:rsidRDefault="003C01BF" w:rsidP="004778BE">
      <w:pPr>
        <w:numPr>
          <w:ilvl w:val="0"/>
          <w:numId w:val="3"/>
        </w:numPr>
        <w:jc w:val="both"/>
        <w:rPr>
          <w:rFonts w:ascii="Arial" w:eastAsia="Arial" w:hAnsi="Arial" w:cs="Arial"/>
        </w:rPr>
      </w:pPr>
      <w:r w:rsidRPr="004778BE">
        <w:rPr>
          <w:i/>
          <w:iCs/>
          <w:u w:val="single"/>
        </w:rPr>
        <w:t>Planul de M&amp;E</w:t>
      </w:r>
      <w:r w:rsidRPr="00640DC3">
        <w:t>, care include indicatorii care urmează să fie colectați și calendarul de lucru</w:t>
      </w:r>
      <w:r w:rsidR="004778BE">
        <w:t xml:space="preserve"> </w:t>
      </w:r>
      <w:r w:rsidRPr="00640DC3">
        <w:t xml:space="preserve"> </w:t>
      </w:r>
      <w:r w:rsidR="004778BE" w:rsidRPr="00640DC3">
        <w:t xml:space="preserve">întocmit </w:t>
      </w:r>
      <w:r w:rsidRPr="00640DC3">
        <w:t>și aprobat</w:t>
      </w:r>
      <w:r w:rsidR="006D7BC1">
        <w:t xml:space="preserve"> per fiecare componentă în parte</w:t>
      </w:r>
      <w:r w:rsidR="00F1647D">
        <w:t xml:space="preserve">: </w:t>
      </w:r>
      <w:r w:rsidR="004D1F7F">
        <w:t>1</w:t>
      </w:r>
      <w:r w:rsidR="00F1647D">
        <w:t xml:space="preserve"> pla</w:t>
      </w:r>
      <w:r w:rsidR="004D1F7F">
        <w:t>n</w:t>
      </w:r>
      <w:r w:rsidR="00F1647D">
        <w:t xml:space="preserve"> de M&amp;E pentru MACP și </w:t>
      </w:r>
      <w:r w:rsidR="004D1F7F">
        <w:t>1</w:t>
      </w:r>
      <w:r w:rsidR="00F1647D">
        <w:t xml:space="preserve"> pentru AGGRI.</w:t>
      </w:r>
    </w:p>
    <w:p w14:paraId="0718E069" w14:textId="1CEBA0D2" w:rsidR="00BF2D62" w:rsidRPr="004778BE" w:rsidRDefault="008F1EE4" w:rsidP="004778BE">
      <w:pPr>
        <w:numPr>
          <w:ilvl w:val="0"/>
          <w:numId w:val="3"/>
        </w:numPr>
        <w:jc w:val="both"/>
        <w:rPr>
          <w:rFonts w:ascii="Arial" w:eastAsia="Arial" w:hAnsi="Arial" w:cs="Arial"/>
        </w:rPr>
      </w:pPr>
      <w:r w:rsidRPr="007A0BA2">
        <w:rPr>
          <w:i/>
          <w:iCs/>
          <w:u w:val="single"/>
        </w:rPr>
        <w:t>Calendarul vizitelor de M&amp;E</w:t>
      </w:r>
      <w:r>
        <w:t xml:space="preserve"> întocmit pentru fiecare </w:t>
      </w:r>
      <w:r w:rsidR="007A0BA2">
        <w:t>componentă în parte:</w:t>
      </w:r>
      <w:r w:rsidR="00F1647D">
        <w:t xml:space="preserve"> </w:t>
      </w:r>
      <w:r w:rsidR="004D1F7F">
        <w:t>1</w:t>
      </w:r>
      <w:r w:rsidR="00F1647D">
        <w:t xml:space="preserve"> calendar de </w:t>
      </w:r>
      <w:proofErr w:type="spellStart"/>
      <w:r w:rsidR="003C01BF">
        <w:t>vizit</w:t>
      </w:r>
      <w:proofErr w:type="spellEnd"/>
      <w:r w:rsidR="004D1F7F">
        <w:rPr>
          <w:lang w:val="ro-MD"/>
        </w:rPr>
        <w:t>ă</w:t>
      </w:r>
      <w:r w:rsidR="003C01BF">
        <w:t xml:space="preserve"> pentru MACP și </w:t>
      </w:r>
      <w:r w:rsidR="004D1F7F">
        <w:t>1</w:t>
      </w:r>
      <w:r w:rsidR="003C01BF">
        <w:t xml:space="preserve"> </w:t>
      </w:r>
      <w:r w:rsidR="004D1F7F">
        <w:t xml:space="preserve">calendar de vizită </w:t>
      </w:r>
      <w:r w:rsidR="003C01BF">
        <w:t>pentru AGGRI.</w:t>
      </w:r>
      <w:r w:rsidR="007A0BA2">
        <w:t xml:space="preserve"> </w:t>
      </w:r>
    </w:p>
    <w:p w14:paraId="5A5C9E65" w14:textId="48B9B831" w:rsidR="00973353" w:rsidRPr="00640DC3" w:rsidRDefault="003C01BF">
      <w:pPr>
        <w:numPr>
          <w:ilvl w:val="0"/>
          <w:numId w:val="3"/>
        </w:numPr>
        <w:jc w:val="both"/>
      </w:pPr>
      <w:r w:rsidRPr="004778BE">
        <w:rPr>
          <w:i/>
          <w:iCs/>
          <w:u w:val="single"/>
        </w:rPr>
        <w:t>Fișele de M&amp;E completate și semnate</w:t>
      </w:r>
      <w:r w:rsidRPr="00640DC3">
        <w:t xml:space="preserve"> (de consultant și de beneficiar)</w:t>
      </w:r>
      <w:r w:rsidR="00FA1D6E">
        <w:t xml:space="preserve"> per fiecare </w:t>
      </w:r>
      <w:r w:rsidR="004D1F7F">
        <w:t xml:space="preserve">Proiect și respectiv pe </w:t>
      </w:r>
      <w:r w:rsidR="00FA1D6E">
        <w:t>componentă în parte</w:t>
      </w:r>
      <w:r>
        <w:t>.</w:t>
      </w:r>
    </w:p>
    <w:p w14:paraId="5A5C9E66" w14:textId="136CBB28" w:rsidR="00973353" w:rsidRPr="00640DC3" w:rsidRDefault="003C01BF">
      <w:pPr>
        <w:numPr>
          <w:ilvl w:val="0"/>
          <w:numId w:val="3"/>
        </w:numPr>
        <w:jc w:val="both"/>
      </w:pPr>
      <w:r w:rsidRPr="004778BE">
        <w:rPr>
          <w:i/>
          <w:iCs/>
          <w:u w:val="single"/>
        </w:rPr>
        <w:t xml:space="preserve">Rapoarte </w:t>
      </w:r>
      <w:r w:rsidR="006858C4" w:rsidRPr="004778BE">
        <w:rPr>
          <w:i/>
          <w:iCs/>
          <w:u w:val="single"/>
        </w:rPr>
        <w:t>analitice</w:t>
      </w:r>
      <w:r>
        <w:rPr>
          <w:i/>
          <w:iCs/>
          <w:u w:val="single"/>
        </w:rPr>
        <w:t xml:space="preserve"> pentru fiecare </w:t>
      </w:r>
      <w:r w:rsidR="000722E1">
        <w:rPr>
          <w:i/>
          <w:iCs/>
          <w:u w:val="single"/>
        </w:rPr>
        <w:t xml:space="preserve">Proiect și respectiv </w:t>
      </w:r>
      <w:r>
        <w:rPr>
          <w:i/>
          <w:iCs/>
          <w:u w:val="single"/>
        </w:rPr>
        <w:t>componentă în parte</w:t>
      </w:r>
      <w:r w:rsidRPr="00640DC3">
        <w:t xml:space="preserve">, care </w:t>
      </w:r>
      <w:r w:rsidR="006858C4">
        <w:t>v</w:t>
      </w:r>
      <w:r w:rsidR="00C92FDB">
        <w:t>or</w:t>
      </w:r>
      <w:r w:rsidR="006858C4">
        <w:t xml:space="preserve"> cuprinde analiza datelor colectate</w:t>
      </w:r>
      <w:r w:rsidR="004778BE">
        <w:t xml:space="preserve"> </w:t>
      </w:r>
      <w:r w:rsidR="004778BE">
        <w:rPr>
          <w:lang w:val="ro-MD"/>
        </w:rPr>
        <w:t>ș</w:t>
      </w:r>
      <w:r w:rsidR="004778BE">
        <w:t xml:space="preserve">i </w:t>
      </w:r>
      <w:r w:rsidR="00603501">
        <w:t>examinate/</w:t>
      </w:r>
      <w:r w:rsidR="00C62FA1">
        <w:t xml:space="preserve">coordonate </w:t>
      </w:r>
      <w:r w:rsidRPr="00640DC3">
        <w:t>de</w:t>
      </w:r>
      <w:r w:rsidR="00C62FA1">
        <w:t xml:space="preserve"> către</w:t>
      </w:r>
      <w:r w:rsidRPr="00640DC3">
        <w:t xml:space="preserve"> Coordonatorii Componentelor și aprobate de către Directorul executiv UCIMPA.</w:t>
      </w:r>
    </w:p>
    <w:p w14:paraId="5A5C9E67" w14:textId="77777777" w:rsidR="00973353" w:rsidRPr="00640DC3" w:rsidRDefault="00973353">
      <w:pPr>
        <w:jc w:val="both"/>
        <w:rPr>
          <w:b/>
        </w:rPr>
      </w:pPr>
    </w:p>
    <w:p w14:paraId="1A5B1D5B" w14:textId="77777777" w:rsidR="003C01BF" w:rsidRDefault="003C01BF">
      <w:pPr>
        <w:rPr>
          <w:b/>
        </w:rPr>
      </w:pPr>
      <w:r>
        <w:rPr>
          <w:b/>
        </w:rPr>
        <w:br w:type="page"/>
      </w:r>
    </w:p>
    <w:p w14:paraId="5A5C9E68" w14:textId="26F183D4" w:rsidR="00973353" w:rsidRPr="00640DC3" w:rsidRDefault="00727A2D" w:rsidP="00DD5735">
      <w:pPr>
        <w:numPr>
          <w:ilvl w:val="0"/>
          <w:numId w:val="5"/>
        </w:numPr>
        <w:pBdr>
          <w:top w:val="nil"/>
          <w:left w:val="nil"/>
          <w:bottom w:val="nil"/>
          <w:right w:val="nil"/>
          <w:between w:val="nil"/>
        </w:pBdr>
        <w:spacing w:after="120"/>
        <w:rPr>
          <w:b/>
        </w:rPr>
      </w:pPr>
      <w:r w:rsidRPr="00640DC3">
        <w:rPr>
          <w:b/>
        </w:rPr>
        <w:lastRenderedPageBreak/>
        <w:t>PERIOADA</w:t>
      </w:r>
    </w:p>
    <w:p w14:paraId="5A5C9E6C" w14:textId="29034A62" w:rsidR="00973353" w:rsidRPr="00640DC3" w:rsidRDefault="003C01BF">
      <w:pPr>
        <w:jc w:val="both"/>
      </w:pPr>
      <w:r w:rsidRPr="00640DC3">
        <w:t xml:space="preserve">Consultantul va presta servicii </w:t>
      </w:r>
      <w:r w:rsidR="00603501">
        <w:t xml:space="preserve">pe parcursul </w:t>
      </w:r>
      <w:r w:rsidR="00603501">
        <w:rPr>
          <w:lang w:val="ro-MD"/>
        </w:rPr>
        <w:t>întregii</w:t>
      </w:r>
      <w:r w:rsidR="00603501">
        <w:t xml:space="preserve"> </w:t>
      </w:r>
      <w:r w:rsidRPr="00585523">
        <w:t>perioad</w:t>
      </w:r>
      <w:r w:rsidR="00603501">
        <w:t>e</w:t>
      </w:r>
      <w:r w:rsidRPr="00585523">
        <w:t xml:space="preserve"> de implementare a proiectului</w:t>
      </w:r>
      <w:r w:rsidRPr="00640DC3">
        <w:t xml:space="preserve">, începând cu </w:t>
      </w:r>
      <w:r w:rsidR="00585523">
        <w:t xml:space="preserve">luna </w:t>
      </w:r>
      <w:r w:rsidR="00716286">
        <w:t>august</w:t>
      </w:r>
      <w:r w:rsidRPr="00640DC3">
        <w:t xml:space="preserve"> 2025</w:t>
      </w:r>
      <w:r w:rsidR="00603501">
        <w:t xml:space="preserve"> </w:t>
      </w:r>
      <w:r w:rsidR="000B0E9F">
        <w:t xml:space="preserve">și </w:t>
      </w:r>
      <w:r w:rsidR="001D3BD9">
        <w:t xml:space="preserve">până </w:t>
      </w:r>
      <w:r w:rsidR="00C72375">
        <w:t xml:space="preserve">în luna </w:t>
      </w:r>
      <w:r w:rsidR="00716286">
        <w:t>iulie</w:t>
      </w:r>
      <w:r w:rsidR="00C72375">
        <w:t xml:space="preserve"> 2026, iar </w:t>
      </w:r>
      <w:r w:rsidR="000B0E9F">
        <w:t>după necesitate până la închiderea proiectului</w:t>
      </w:r>
      <w:r w:rsidR="009D3C89">
        <w:t xml:space="preserve"> </w:t>
      </w:r>
      <w:r w:rsidR="009936F4">
        <w:t xml:space="preserve">până </w:t>
      </w:r>
      <w:r w:rsidR="000351FF">
        <w:t>în</w:t>
      </w:r>
      <w:r w:rsidR="009D3C89">
        <w:t xml:space="preserve"> data de 31 august 20</w:t>
      </w:r>
      <w:r w:rsidR="00804286">
        <w:t>29.</w:t>
      </w:r>
      <w:r w:rsidR="009D3C89">
        <w:t xml:space="preserve"> </w:t>
      </w:r>
      <w:r w:rsidR="00CF4FFB">
        <w:t xml:space="preserve"> </w:t>
      </w:r>
      <w:r w:rsidRPr="00640DC3">
        <w:t>Consultantul va lucra în strânsă colaborare cu membrii echipei UCIMPA, precum și reprezentanții Ministerului Agriculturii și Industriei Alimentare, AIPA, ANIF, ICAS</w:t>
      </w:r>
      <w:r w:rsidR="00804286">
        <w:t xml:space="preserve"> după caz</w:t>
      </w:r>
      <w:r w:rsidRPr="00640DC3">
        <w:t xml:space="preserve"> și alte părți interesate relevante.</w:t>
      </w:r>
    </w:p>
    <w:p w14:paraId="5A5C9E6D" w14:textId="77777777" w:rsidR="00973353" w:rsidRPr="00640DC3" w:rsidRDefault="00973353">
      <w:pPr>
        <w:jc w:val="both"/>
      </w:pPr>
    </w:p>
    <w:p w14:paraId="5A5C9E6E" w14:textId="1F23D7A0" w:rsidR="00973353" w:rsidRPr="00640DC3" w:rsidRDefault="00D821EC" w:rsidP="00DD5735">
      <w:pPr>
        <w:numPr>
          <w:ilvl w:val="0"/>
          <w:numId w:val="5"/>
        </w:numPr>
        <w:pBdr>
          <w:top w:val="nil"/>
          <w:left w:val="nil"/>
          <w:bottom w:val="nil"/>
          <w:right w:val="nil"/>
          <w:between w:val="nil"/>
        </w:pBdr>
        <w:spacing w:after="120"/>
        <w:rPr>
          <w:b/>
        </w:rPr>
      </w:pPr>
      <w:r w:rsidRPr="00640DC3">
        <w:rPr>
          <w:b/>
        </w:rPr>
        <w:t>CERINȚE DE RAPORTARE</w:t>
      </w:r>
    </w:p>
    <w:p w14:paraId="5A5C9E70" w14:textId="636A25EF" w:rsidR="00973353" w:rsidRPr="00640DC3" w:rsidRDefault="003C01BF">
      <w:pPr>
        <w:jc w:val="both"/>
      </w:pPr>
      <w:r w:rsidRPr="00640DC3">
        <w:t xml:space="preserve">Consultantul va prezenta rapoarte </w:t>
      </w:r>
      <w:r w:rsidR="000B507B">
        <w:t>analitice</w:t>
      </w:r>
      <w:r w:rsidR="005D02D6">
        <w:t xml:space="preserve"> </w:t>
      </w:r>
      <w:r w:rsidR="00804286">
        <w:t>(</w:t>
      </w:r>
      <w:r w:rsidR="002434B4">
        <w:t xml:space="preserve">privind </w:t>
      </w:r>
      <w:r w:rsidRPr="00640DC3">
        <w:t xml:space="preserve">progresele realizate în implementarea sarcinilor. Rapoartele vor conține ca anexe rezultatele livrate </w:t>
      </w:r>
      <w:r w:rsidR="002434B4">
        <w:t xml:space="preserve">(livrabilele) </w:t>
      </w:r>
      <w:r w:rsidRPr="00640DC3">
        <w:t xml:space="preserve">și vor fi prezentate </w:t>
      </w:r>
      <w:r w:rsidR="003D07CB">
        <w:t>în versiune electronică (.</w:t>
      </w:r>
      <w:proofErr w:type="spellStart"/>
      <w:r w:rsidR="003D07CB">
        <w:t>pdf</w:t>
      </w:r>
      <w:proofErr w:type="spellEnd"/>
      <w:r w:rsidR="003D07CB">
        <w:t xml:space="preserve"> semnat digital) sau suport de hârtie</w:t>
      </w:r>
      <w:r w:rsidRPr="00640DC3">
        <w:t>.</w:t>
      </w:r>
    </w:p>
    <w:p w14:paraId="5A5C9E71" w14:textId="4EDDADEE" w:rsidR="00973353" w:rsidRPr="00640DC3" w:rsidRDefault="003C01BF">
      <w:pPr>
        <w:spacing w:before="120" w:after="120"/>
        <w:jc w:val="both"/>
      </w:pPr>
      <w:r w:rsidRPr="00640DC3">
        <w:t xml:space="preserve">Rapoartele vor fi elaborate în limba română, vor fi revizuite și </w:t>
      </w:r>
      <w:r w:rsidR="00DD5735">
        <w:t>coordonate</w:t>
      </w:r>
      <w:r w:rsidRPr="00640DC3">
        <w:t xml:space="preserve"> de </w:t>
      </w:r>
      <w:r w:rsidR="00DD5735">
        <w:t xml:space="preserve">către </w:t>
      </w:r>
      <w:r w:rsidRPr="0037243F">
        <w:t>coordonatorii componentelor vizați în acești Termeni de Referință</w:t>
      </w:r>
      <w:r w:rsidRPr="00640DC3">
        <w:t xml:space="preserve"> și aprobate de către Directorul executiv UCIMPA.  </w:t>
      </w:r>
    </w:p>
    <w:p w14:paraId="5A5C9E72" w14:textId="77777777" w:rsidR="00973353" w:rsidRPr="00640DC3" w:rsidRDefault="00973353">
      <w:pPr>
        <w:jc w:val="both"/>
      </w:pPr>
    </w:p>
    <w:p w14:paraId="5A5C9E73" w14:textId="344A5CED" w:rsidR="00973353" w:rsidRPr="00640DC3" w:rsidRDefault="00D70456" w:rsidP="00DD5735">
      <w:pPr>
        <w:numPr>
          <w:ilvl w:val="0"/>
          <w:numId w:val="5"/>
        </w:numPr>
        <w:pBdr>
          <w:top w:val="nil"/>
          <w:left w:val="nil"/>
          <w:bottom w:val="nil"/>
          <w:right w:val="nil"/>
          <w:between w:val="nil"/>
        </w:pBdr>
        <w:spacing w:after="120"/>
        <w:rPr>
          <w:b/>
        </w:rPr>
      </w:pPr>
      <w:r>
        <w:rPr>
          <w:b/>
        </w:rPr>
        <w:t>CERIN</w:t>
      </w:r>
      <w:r>
        <w:rPr>
          <w:b/>
          <w:lang w:val="ro-MD"/>
        </w:rPr>
        <w:t>Ț</w:t>
      </w:r>
      <w:r>
        <w:rPr>
          <w:b/>
        </w:rPr>
        <w:t xml:space="preserve">E </w:t>
      </w:r>
      <w:r w:rsidR="00291F12">
        <w:rPr>
          <w:b/>
        </w:rPr>
        <w:t xml:space="preserve">MINIME </w:t>
      </w:r>
      <w:r>
        <w:rPr>
          <w:b/>
        </w:rPr>
        <w:t xml:space="preserve">DE </w:t>
      </w:r>
      <w:r w:rsidR="00D821EC" w:rsidRPr="00640DC3">
        <w:rPr>
          <w:b/>
        </w:rPr>
        <w:t>CALIFICARE</w:t>
      </w:r>
    </w:p>
    <w:p w14:paraId="5A5C9E75" w14:textId="463C6332" w:rsidR="00973353" w:rsidRDefault="003C01BF">
      <w:r w:rsidRPr="00640DC3">
        <w:t xml:space="preserve">Consultantul </w:t>
      </w:r>
      <w:r w:rsidR="00D70456">
        <w:t>selectat</w:t>
      </w:r>
      <w:r w:rsidRPr="00640DC3">
        <w:t xml:space="preserve"> trebuie să dispună de un nivel suficient de cunoștințe, </w:t>
      </w:r>
      <w:r w:rsidR="00775817">
        <w:t>a</w:t>
      </w:r>
      <w:r w:rsidRPr="00640DC3">
        <w:t>bilități și experiență în Monitorizare și Evaluare. Următoarele tipuri de experiență și expertiză sunt luate în considerație pentru serviciile de consultanță respective:</w:t>
      </w:r>
    </w:p>
    <w:p w14:paraId="393868A5" w14:textId="15E01857" w:rsidR="00664EB0" w:rsidRPr="00DE08AE" w:rsidRDefault="00664EB0" w:rsidP="00664EB0">
      <w:pPr>
        <w:pStyle w:val="ListParagraph"/>
        <w:numPr>
          <w:ilvl w:val="0"/>
          <w:numId w:val="11"/>
        </w:numPr>
        <w:rPr>
          <w:b/>
          <w:bCs/>
        </w:rPr>
      </w:pPr>
      <w:r w:rsidRPr="00DE08AE">
        <w:rPr>
          <w:b/>
          <w:bCs/>
        </w:rPr>
        <w:t>Cerințe obligatorii:</w:t>
      </w:r>
    </w:p>
    <w:p w14:paraId="5A5C9E77" w14:textId="05111D8F" w:rsidR="00973353" w:rsidRPr="00640DC3" w:rsidRDefault="003C01BF" w:rsidP="00D821EC">
      <w:pPr>
        <w:numPr>
          <w:ilvl w:val="0"/>
          <w:numId w:val="1"/>
        </w:numPr>
        <w:jc w:val="both"/>
      </w:pPr>
      <w:r w:rsidRPr="00640DC3">
        <w:t>Diplomă de licență în economie, finanțe, agricultură, relații internaționale, managementul proiectelor sau un domeniu relevant</w:t>
      </w:r>
      <w:r w:rsidR="00144A7C">
        <w:t>;</w:t>
      </w:r>
    </w:p>
    <w:p w14:paraId="5A5C9E79" w14:textId="47F7011F" w:rsidR="00973353" w:rsidRPr="00640DC3" w:rsidRDefault="003C01BF" w:rsidP="00D821EC">
      <w:pPr>
        <w:numPr>
          <w:ilvl w:val="0"/>
          <w:numId w:val="1"/>
        </w:numPr>
        <w:jc w:val="both"/>
      </w:pPr>
      <w:r w:rsidRPr="00640DC3">
        <w:t>Minimum 5 ani de experiență în monitorizarea și evaluarea proiectelor investiționale, preferabil în sectorul public, ONG-uri internaționale sau companii private cu activități investiționale</w:t>
      </w:r>
      <w:r w:rsidR="00144A7C">
        <w:t>;</w:t>
      </w:r>
    </w:p>
    <w:p w14:paraId="5A5C9E7A" w14:textId="263A5460" w:rsidR="00973353" w:rsidRPr="00640DC3" w:rsidRDefault="003C01BF" w:rsidP="00D821EC">
      <w:pPr>
        <w:numPr>
          <w:ilvl w:val="0"/>
          <w:numId w:val="1"/>
        </w:numPr>
        <w:jc w:val="both"/>
      </w:pPr>
      <w:r w:rsidRPr="00640DC3">
        <w:t>Experiență în analiza impactului investițiilor străine directe (ISD) și a programelor de dezvoltare economică</w:t>
      </w:r>
      <w:r w:rsidR="00144A7C">
        <w:t>;</w:t>
      </w:r>
    </w:p>
    <w:p w14:paraId="5A5C9E7B" w14:textId="3D498F39" w:rsidR="00973353" w:rsidRPr="00640DC3" w:rsidRDefault="003C01BF" w:rsidP="00D821EC">
      <w:pPr>
        <w:numPr>
          <w:ilvl w:val="0"/>
          <w:numId w:val="1"/>
        </w:numPr>
        <w:jc w:val="both"/>
      </w:pPr>
      <w:r w:rsidRPr="00640DC3">
        <w:t>Cunoștințe practice privind metodologiile de evaluare (analiză cost-beneficiu, indicatori de performanță, studii de impact)</w:t>
      </w:r>
      <w:r w:rsidR="00144A7C">
        <w:t>;</w:t>
      </w:r>
    </w:p>
    <w:p w14:paraId="5A5C9E7C" w14:textId="3E0A9C69" w:rsidR="00973353" w:rsidRPr="00640DC3" w:rsidRDefault="003C01BF" w:rsidP="00D821EC">
      <w:pPr>
        <w:numPr>
          <w:ilvl w:val="0"/>
          <w:numId w:val="1"/>
        </w:numPr>
        <w:jc w:val="both"/>
      </w:pPr>
      <w:r w:rsidRPr="00640DC3">
        <w:t>Abilitatea de a redacta rapoarte clare și concise privind performanța proiectelor</w:t>
      </w:r>
      <w:r w:rsidR="00144A7C">
        <w:t>;</w:t>
      </w:r>
    </w:p>
    <w:p w14:paraId="5A5C9E7F" w14:textId="77777777" w:rsidR="00973353" w:rsidRDefault="003C01BF" w:rsidP="00D821EC">
      <w:pPr>
        <w:numPr>
          <w:ilvl w:val="0"/>
          <w:numId w:val="1"/>
        </w:numPr>
        <w:jc w:val="both"/>
      </w:pPr>
      <w:r w:rsidRPr="00640DC3">
        <w:t>Permis de conducere, categoria B.</w:t>
      </w:r>
    </w:p>
    <w:p w14:paraId="5CFCAEF3" w14:textId="77777777" w:rsidR="00385B46" w:rsidRDefault="00385B46" w:rsidP="00385B46">
      <w:pPr>
        <w:ind w:left="720"/>
        <w:jc w:val="both"/>
      </w:pPr>
    </w:p>
    <w:p w14:paraId="602A0688" w14:textId="7C8A052E" w:rsidR="00AA56B7" w:rsidRPr="00DE08AE" w:rsidRDefault="00DE1A42" w:rsidP="00DE1A42">
      <w:pPr>
        <w:pStyle w:val="ListParagraph"/>
        <w:numPr>
          <w:ilvl w:val="0"/>
          <w:numId w:val="11"/>
        </w:numPr>
        <w:jc w:val="both"/>
        <w:rPr>
          <w:b/>
          <w:bCs/>
        </w:rPr>
      </w:pPr>
      <w:r w:rsidRPr="00DE08AE">
        <w:rPr>
          <w:b/>
          <w:bCs/>
        </w:rPr>
        <w:t xml:space="preserve">Cerințe </w:t>
      </w:r>
      <w:r w:rsidR="00385B46" w:rsidRPr="00DE08AE">
        <w:rPr>
          <w:b/>
          <w:bCs/>
        </w:rPr>
        <w:t>opționale care vor constitui un avantaj:</w:t>
      </w:r>
    </w:p>
    <w:p w14:paraId="4F4AB894" w14:textId="2779879C" w:rsidR="00385B46" w:rsidRDefault="00385B46" w:rsidP="00385B46">
      <w:pPr>
        <w:pStyle w:val="ListParagraph"/>
        <w:numPr>
          <w:ilvl w:val="0"/>
          <w:numId w:val="1"/>
        </w:numPr>
        <w:jc w:val="both"/>
      </w:pPr>
      <w:r>
        <w:t xml:space="preserve">Master </w:t>
      </w:r>
      <w:r w:rsidRPr="00640DC3">
        <w:t>în economie, finanțe, agricultură, relații internaționale, managementul proiectelor sau un domeniu relevant</w:t>
      </w:r>
      <w:r>
        <w:t>;</w:t>
      </w:r>
    </w:p>
    <w:p w14:paraId="44E227F5" w14:textId="45EBEE56" w:rsidR="00385B46" w:rsidRDefault="00385B46" w:rsidP="00385B46">
      <w:pPr>
        <w:pStyle w:val="ListParagraph"/>
        <w:numPr>
          <w:ilvl w:val="0"/>
          <w:numId w:val="1"/>
        </w:numPr>
        <w:jc w:val="both"/>
      </w:pPr>
      <w:r w:rsidRPr="00640DC3">
        <w:t>Studii suplimentare în monitorizare și evaluare (M&amp;E), managementul investițiilor sau politici publice</w:t>
      </w:r>
      <w:r w:rsidR="00144A7C">
        <w:t>;</w:t>
      </w:r>
    </w:p>
    <w:p w14:paraId="69A57E3E" w14:textId="31F37ADE" w:rsidR="00144A7C" w:rsidRDefault="00144A7C" w:rsidP="00DE08AE">
      <w:pPr>
        <w:numPr>
          <w:ilvl w:val="0"/>
          <w:numId w:val="1"/>
        </w:numPr>
        <w:jc w:val="both"/>
      </w:pPr>
      <w:r w:rsidRPr="00640DC3">
        <w:t xml:space="preserve">Competențe avansate în comunicare și prezentare, inclusiv în relația cu </w:t>
      </w:r>
      <w:r>
        <w:t xml:space="preserve">actorii implicați </w:t>
      </w:r>
      <w:r w:rsidRPr="00640DC3">
        <w:t>interni și externi.</w:t>
      </w:r>
    </w:p>
    <w:p w14:paraId="7F6444C0" w14:textId="32DA7D99" w:rsidR="00AF42BE" w:rsidRPr="00640DC3" w:rsidRDefault="00AF42BE" w:rsidP="00AF42BE">
      <w:pPr>
        <w:numPr>
          <w:ilvl w:val="0"/>
          <w:numId w:val="1"/>
        </w:numPr>
        <w:jc w:val="both"/>
      </w:pPr>
      <w:r w:rsidRPr="00640DC3">
        <w:t>Capacitate de lucru în echipe multidisciplinare și de coordonare a proceselor de evaluare</w:t>
      </w:r>
      <w:r>
        <w:t>.</w:t>
      </w:r>
    </w:p>
    <w:p w14:paraId="4F1BFA75" w14:textId="77777777" w:rsidR="00AF42BE" w:rsidRDefault="00AF42BE" w:rsidP="00AF42BE">
      <w:pPr>
        <w:ind w:left="720"/>
        <w:jc w:val="both"/>
      </w:pPr>
    </w:p>
    <w:p w14:paraId="5F62E6AB" w14:textId="544FC88E" w:rsidR="00664EB0" w:rsidRPr="00640DC3" w:rsidRDefault="00664EB0" w:rsidP="006E48E0">
      <w:pPr>
        <w:ind w:left="360"/>
        <w:jc w:val="both"/>
      </w:pPr>
    </w:p>
    <w:sectPr w:rsidR="00664EB0" w:rsidRPr="00640DC3" w:rsidSect="006F7402">
      <w:pgSz w:w="11906" w:h="16838"/>
      <w:pgMar w:top="709" w:right="850" w:bottom="1134" w:left="1418"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6C248B06-5380-4DC4-AB9E-ADC8FE57D3A2}"/>
  </w:font>
  <w:font w:name="Play">
    <w:charset w:val="00"/>
    <w:family w:val="auto"/>
    <w:pitch w:val="default"/>
    <w:embedRegular r:id="rId2" w:fontKey="{86465858-6FED-44EF-B12B-B5BA2AD30664}"/>
  </w:font>
  <w:font w:name="Calibri">
    <w:panose1 w:val="020F0502020204030204"/>
    <w:charset w:val="00"/>
    <w:family w:val="swiss"/>
    <w:pitch w:val="variable"/>
    <w:sig w:usb0="E4002EFF" w:usb1="C200247B" w:usb2="00000009" w:usb3="00000000" w:csb0="000001FF" w:csb1="00000000"/>
    <w:embedRegular r:id="rId3" w:fontKey="{E27CB902-AF9A-438B-B2AD-CF5E90630D20}"/>
    <w:embedItalic r:id="rId4" w:fontKey="{49C29351-0DC1-4CDF-B6D4-07474872499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6A6954C9-5AEF-4C35-BB0A-4D4CFC6EF0F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0EC4"/>
    <w:multiLevelType w:val="multilevel"/>
    <w:tmpl w:val="417EDE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09B7AA1"/>
    <w:multiLevelType w:val="multilevel"/>
    <w:tmpl w:val="A7E469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47198C"/>
    <w:multiLevelType w:val="multilevel"/>
    <w:tmpl w:val="B162776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1D5654"/>
    <w:multiLevelType w:val="multilevel"/>
    <w:tmpl w:val="4F7CD27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10D869FC"/>
    <w:multiLevelType w:val="multilevel"/>
    <w:tmpl w:val="FBA806EE"/>
    <w:lvl w:ilvl="0">
      <w:start w:val="1"/>
      <w:numFmt w:val="decimal"/>
      <w:lvlText w:val="%1."/>
      <w:lvlJc w:val="left"/>
      <w:pPr>
        <w:ind w:left="720" w:hanging="360"/>
      </w:pPr>
      <w:rPr>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215653"/>
    <w:multiLevelType w:val="multilevel"/>
    <w:tmpl w:val="F1B8C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BE49D7"/>
    <w:multiLevelType w:val="multilevel"/>
    <w:tmpl w:val="15F0EC5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44217650"/>
    <w:multiLevelType w:val="hybridMultilevel"/>
    <w:tmpl w:val="B96AA794"/>
    <w:lvl w:ilvl="0" w:tplc="4E627706">
      <w:start w:val="1"/>
      <w:numFmt w:val="upp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8" w15:restartNumberingAfterBreak="0">
    <w:nsid w:val="48E65A91"/>
    <w:multiLevelType w:val="multilevel"/>
    <w:tmpl w:val="4CF849B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D5A4830"/>
    <w:multiLevelType w:val="multilevel"/>
    <w:tmpl w:val="3B187E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84C0B0B"/>
    <w:multiLevelType w:val="multilevel"/>
    <w:tmpl w:val="9D927A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42665486">
    <w:abstractNumId w:val="5"/>
  </w:num>
  <w:num w:numId="2" w16cid:durableId="655303504">
    <w:abstractNumId w:val="8"/>
  </w:num>
  <w:num w:numId="3" w16cid:durableId="645665891">
    <w:abstractNumId w:val="9"/>
  </w:num>
  <w:num w:numId="4" w16cid:durableId="1178344758">
    <w:abstractNumId w:val="2"/>
  </w:num>
  <w:num w:numId="5" w16cid:durableId="869800545">
    <w:abstractNumId w:val="4"/>
  </w:num>
  <w:num w:numId="6" w16cid:durableId="1155995672">
    <w:abstractNumId w:val="1"/>
  </w:num>
  <w:num w:numId="7" w16cid:durableId="933364427">
    <w:abstractNumId w:val="6"/>
  </w:num>
  <w:num w:numId="8" w16cid:durableId="1286082187">
    <w:abstractNumId w:val="3"/>
  </w:num>
  <w:num w:numId="9" w16cid:durableId="184753710">
    <w:abstractNumId w:val="0"/>
  </w:num>
  <w:num w:numId="10" w16cid:durableId="1629971162">
    <w:abstractNumId w:val="10"/>
  </w:num>
  <w:num w:numId="11" w16cid:durableId="4749508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353"/>
    <w:rsid w:val="000351FF"/>
    <w:rsid w:val="000722E1"/>
    <w:rsid w:val="000B0E9F"/>
    <w:rsid w:val="000B507B"/>
    <w:rsid w:val="00144A7C"/>
    <w:rsid w:val="00181093"/>
    <w:rsid w:val="001B0E67"/>
    <w:rsid w:val="001D3BD9"/>
    <w:rsid w:val="00240657"/>
    <w:rsid w:val="002434B4"/>
    <w:rsid w:val="00291F12"/>
    <w:rsid w:val="00371472"/>
    <w:rsid w:val="0037243F"/>
    <w:rsid w:val="00385B46"/>
    <w:rsid w:val="003C01BF"/>
    <w:rsid w:val="003D07CB"/>
    <w:rsid w:val="003D6A64"/>
    <w:rsid w:val="0045296F"/>
    <w:rsid w:val="004778BE"/>
    <w:rsid w:val="004B406E"/>
    <w:rsid w:val="004C4920"/>
    <w:rsid w:val="004D1F7F"/>
    <w:rsid w:val="005702E6"/>
    <w:rsid w:val="00585523"/>
    <w:rsid w:val="005D02D6"/>
    <w:rsid w:val="00603501"/>
    <w:rsid w:val="00640DC3"/>
    <w:rsid w:val="00664EB0"/>
    <w:rsid w:val="006858C4"/>
    <w:rsid w:val="006D7BC1"/>
    <w:rsid w:val="006E0CB7"/>
    <w:rsid w:val="006E48E0"/>
    <w:rsid w:val="006F7402"/>
    <w:rsid w:val="00716286"/>
    <w:rsid w:val="00722C98"/>
    <w:rsid w:val="00727A2D"/>
    <w:rsid w:val="00775817"/>
    <w:rsid w:val="007A0BA2"/>
    <w:rsid w:val="007D1B3B"/>
    <w:rsid w:val="007F0DF9"/>
    <w:rsid w:val="00804286"/>
    <w:rsid w:val="008F1EE4"/>
    <w:rsid w:val="00925197"/>
    <w:rsid w:val="00973353"/>
    <w:rsid w:val="0098048F"/>
    <w:rsid w:val="009936F4"/>
    <w:rsid w:val="009A050B"/>
    <w:rsid w:val="009D3C89"/>
    <w:rsid w:val="009D40E0"/>
    <w:rsid w:val="009E0A4C"/>
    <w:rsid w:val="00A56774"/>
    <w:rsid w:val="00AA56B7"/>
    <w:rsid w:val="00AF42BE"/>
    <w:rsid w:val="00B04A10"/>
    <w:rsid w:val="00B161E7"/>
    <w:rsid w:val="00B378A4"/>
    <w:rsid w:val="00BF2D62"/>
    <w:rsid w:val="00C14A63"/>
    <w:rsid w:val="00C62FA1"/>
    <w:rsid w:val="00C72375"/>
    <w:rsid w:val="00C8534F"/>
    <w:rsid w:val="00C92FDB"/>
    <w:rsid w:val="00C93767"/>
    <w:rsid w:val="00CD5F94"/>
    <w:rsid w:val="00CF4FFB"/>
    <w:rsid w:val="00CF7FFB"/>
    <w:rsid w:val="00D1442B"/>
    <w:rsid w:val="00D47766"/>
    <w:rsid w:val="00D70456"/>
    <w:rsid w:val="00D821EC"/>
    <w:rsid w:val="00DD5735"/>
    <w:rsid w:val="00DE08AE"/>
    <w:rsid w:val="00DE1A42"/>
    <w:rsid w:val="00EC4515"/>
    <w:rsid w:val="00F1647D"/>
    <w:rsid w:val="00F70769"/>
    <w:rsid w:val="00FA1D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C9DE0"/>
  <w15:docId w15:val="{068C5E90-DCCF-4284-BD44-805626745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ListParagraph">
    <w:name w:val="List Paragraph"/>
    <w:basedOn w:val="Normal"/>
    <w:uiPriority w:val="34"/>
    <w:qFormat/>
    <w:rsid w:val="00664E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7</Pages>
  <Words>3815</Words>
  <Characters>22133</Characters>
  <Application>Microsoft Office Word</Application>
  <DocSecurity>0</DocSecurity>
  <Lines>184</Lines>
  <Paragraphs>51</Paragraphs>
  <ScaleCrop>false</ScaleCrop>
  <Company/>
  <LinksUpToDate>false</LinksUpToDate>
  <CharactersWithSpaces>25897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Cornel Bordeianu</cp:lastModifiedBy>
  <cp:revision>66</cp:revision>
  <dcterms:created xsi:type="dcterms:W3CDTF">2025-03-26T13:45:00Z</dcterms:created>
  <dcterms:modified xsi:type="dcterms:W3CDTF">2025-07-23T13:52:00Z</dcterms:modified>
</cp:coreProperties>
</file>