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5717A" w14:textId="686F4FD9" w:rsidR="007224BB" w:rsidRPr="00891B94" w:rsidRDefault="00103355" w:rsidP="00666220">
      <w:pPr>
        <w:pStyle w:val="Heading1"/>
        <w:rPr>
          <w:color w:val="0D0D0D" w:themeColor="text1" w:themeTint="F2"/>
          <w:sz w:val="22"/>
          <w:szCs w:val="22"/>
        </w:rPr>
      </w:pPr>
      <w:r w:rsidRPr="00891B94">
        <w:rPr>
          <w:color w:val="0D0D0D" w:themeColor="text1" w:themeTint="F2"/>
          <w:sz w:val="22"/>
          <w:szCs w:val="22"/>
        </w:rPr>
        <w:t>SECTION 1. LETTER OF INVITATION</w:t>
      </w:r>
    </w:p>
    <w:p w14:paraId="342F0F64" w14:textId="77777777" w:rsidR="00213AD1"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Dear Sir/Madam,</w:t>
      </w:r>
    </w:p>
    <w:p w14:paraId="0C6E4DAB" w14:textId="77777777" w:rsidR="00213AD1" w:rsidRPr="00891B94" w:rsidRDefault="00213AD1" w:rsidP="00213AD1">
      <w:pPr>
        <w:spacing w:after="0" w:line="240" w:lineRule="auto"/>
        <w:rPr>
          <w:rFonts w:eastAsia="Times New Roman" w:cstheme="minorHAnsi"/>
          <w:color w:val="000000" w:themeColor="text1"/>
          <w:lang w:val="en-GB" w:eastAsia="en-GB"/>
        </w:rPr>
      </w:pPr>
    </w:p>
    <w:p w14:paraId="7EA64088" w14:textId="77777777" w:rsidR="00213AD1"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The United Nations Entity for Gender Equality and the Empowerment of Women, hereinafter referred to as UN Women hereby invites prospective vendors to submit a proposal(s) in accordance with the Request for Proposal (RFP) documents, including General Conditions of Contract (GCC) and the Terms of Reference as set out in this RFP.</w:t>
      </w:r>
    </w:p>
    <w:p w14:paraId="4B069013" w14:textId="77777777" w:rsidR="00213AD1" w:rsidRPr="00891B94" w:rsidRDefault="00213AD1" w:rsidP="00213AD1">
      <w:pPr>
        <w:spacing w:after="0" w:line="240" w:lineRule="auto"/>
        <w:rPr>
          <w:rFonts w:eastAsia="Times New Roman" w:cstheme="minorHAnsi"/>
          <w:color w:val="000000" w:themeColor="text1"/>
          <w:lang w:val="en-GB" w:eastAsia="en-GB"/>
        </w:rPr>
      </w:pPr>
    </w:p>
    <w:p w14:paraId="55D20DAE" w14:textId="77777777" w:rsidR="00213AD1"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To enable you to submit a proposal, please read the following documents carefully.</w:t>
      </w:r>
    </w:p>
    <w:p w14:paraId="7663B1D0" w14:textId="77777777" w:rsidR="00213AD1" w:rsidRPr="00891B94" w:rsidRDefault="00213AD1" w:rsidP="0036212C">
      <w:pPr>
        <w:pStyle w:val="ListParagraph"/>
        <w:numPr>
          <w:ilvl w:val="0"/>
          <w:numId w:val="22"/>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Section 1. This Letter of Invitation</w:t>
      </w:r>
    </w:p>
    <w:p w14:paraId="69A95E17" w14:textId="77777777" w:rsidR="00213AD1" w:rsidRPr="00891B94" w:rsidRDefault="00213AD1" w:rsidP="0036212C">
      <w:pPr>
        <w:pStyle w:val="ListParagraph"/>
        <w:numPr>
          <w:ilvl w:val="0"/>
          <w:numId w:val="22"/>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Section 2. Instructions to Vendors (including referenced General Conditions of Contract and Model Forms of Contract, available publicly on the UN Women website at: https://www.unwomen.org/en/about-us/procurement/contract-templates-and-general-conditions-of-contract</w:t>
      </w:r>
    </w:p>
    <w:p w14:paraId="218B76FE" w14:textId="77777777" w:rsidR="00213AD1" w:rsidRPr="00891B94" w:rsidRDefault="00213AD1" w:rsidP="0036212C">
      <w:pPr>
        <w:pStyle w:val="ListParagraph"/>
        <w:numPr>
          <w:ilvl w:val="0"/>
          <w:numId w:val="22"/>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Section 3. Information Sheet</w:t>
      </w:r>
    </w:p>
    <w:p w14:paraId="7E60B18E" w14:textId="77777777" w:rsidR="00213AD1" w:rsidRPr="00891B94" w:rsidRDefault="00213AD1" w:rsidP="0036212C">
      <w:pPr>
        <w:pStyle w:val="ListParagraph"/>
        <w:numPr>
          <w:ilvl w:val="0"/>
          <w:numId w:val="22"/>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Section 4. Terms of Reference</w:t>
      </w:r>
    </w:p>
    <w:p w14:paraId="5E889922" w14:textId="77777777" w:rsidR="00213AD1" w:rsidRPr="00891B94" w:rsidRDefault="00213AD1" w:rsidP="0036212C">
      <w:pPr>
        <w:pStyle w:val="ListParagraph"/>
        <w:numPr>
          <w:ilvl w:val="0"/>
          <w:numId w:val="22"/>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Section 5. Evaluation Criteria and Methodology (Requirements)</w:t>
      </w:r>
    </w:p>
    <w:p w14:paraId="75C34E2D" w14:textId="77777777" w:rsidR="00213AD1" w:rsidRPr="00891B94" w:rsidRDefault="00213AD1" w:rsidP="00213AD1">
      <w:pPr>
        <w:spacing w:after="0" w:line="240" w:lineRule="auto"/>
        <w:rPr>
          <w:rFonts w:eastAsia="Times New Roman" w:cstheme="minorHAnsi"/>
          <w:color w:val="000000" w:themeColor="text1"/>
          <w:lang w:val="en-GB" w:eastAsia="en-GB"/>
        </w:rPr>
      </w:pPr>
    </w:p>
    <w:p w14:paraId="396793A1" w14:textId="728BBC4A" w:rsidR="00213AD1"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Your submission should include the following:</w:t>
      </w:r>
    </w:p>
    <w:p w14:paraId="55975F01"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A: Proposer Information Form (</w:t>
      </w:r>
      <w:r w:rsidRPr="00891B94">
        <w:rPr>
          <w:rFonts w:asciiTheme="minorHAnsi" w:hAnsiTheme="minorHAnsi" w:cstheme="minorHAnsi"/>
          <w:i/>
          <w:iCs/>
          <w:color w:val="000000" w:themeColor="text1"/>
          <w:sz w:val="22"/>
          <w:szCs w:val="22"/>
          <w:lang w:val="en-GB" w:eastAsia="en-GB"/>
        </w:rPr>
        <w:t>completed online</w:t>
      </w:r>
      <w:r w:rsidRPr="00891B94">
        <w:rPr>
          <w:rFonts w:asciiTheme="minorHAnsi" w:hAnsiTheme="minorHAnsi" w:cstheme="minorHAnsi"/>
          <w:color w:val="000000" w:themeColor="text1"/>
          <w:sz w:val="22"/>
          <w:szCs w:val="22"/>
          <w:lang w:val="en-GB" w:eastAsia="en-GB"/>
        </w:rPr>
        <w:t>)</w:t>
      </w:r>
    </w:p>
    <w:p w14:paraId="2B248933"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B: Voluntary Agreement to Promote Gender Equality and Women’s Empowerment (</w:t>
      </w:r>
      <w:r w:rsidRPr="00891B94">
        <w:rPr>
          <w:rFonts w:asciiTheme="minorHAnsi" w:hAnsiTheme="minorHAnsi" w:cstheme="minorHAnsi"/>
          <w:i/>
          <w:iCs/>
          <w:color w:val="000000" w:themeColor="text1"/>
          <w:sz w:val="22"/>
          <w:szCs w:val="22"/>
          <w:lang w:val="en-GB" w:eastAsia="en-GB"/>
        </w:rPr>
        <w:t>optional - completed online</w:t>
      </w:r>
      <w:r w:rsidRPr="00891B94">
        <w:rPr>
          <w:rFonts w:asciiTheme="minorHAnsi" w:hAnsiTheme="minorHAnsi" w:cstheme="minorHAnsi"/>
          <w:color w:val="000000" w:themeColor="text1"/>
          <w:sz w:val="22"/>
          <w:szCs w:val="22"/>
          <w:lang w:val="en-GB" w:eastAsia="en-GB"/>
        </w:rPr>
        <w:t>)</w:t>
      </w:r>
    </w:p>
    <w:p w14:paraId="33B02938"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C: Technical Proposal (</w:t>
      </w:r>
      <w:r w:rsidRPr="00891B94">
        <w:rPr>
          <w:rFonts w:asciiTheme="minorHAnsi" w:hAnsiTheme="minorHAnsi" w:cstheme="minorHAnsi"/>
          <w:i/>
          <w:iCs/>
          <w:color w:val="000000" w:themeColor="text1"/>
          <w:sz w:val="22"/>
          <w:szCs w:val="22"/>
          <w:lang w:val="en-GB" w:eastAsia="en-GB"/>
        </w:rPr>
        <w:t>completed online</w:t>
      </w:r>
      <w:r w:rsidRPr="00891B94">
        <w:rPr>
          <w:rFonts w:asciiTheme="minorHAnsi" w:hAnsiTheme="minorHAnsi" w:cstheme="minorHAnsi"/>
          <w:color w:val="000000" w:themeColor="text1"/>
          <w:sz w:val="22"/>
          <w:szCs w:val="22"/>
          <w:lang w:val="en-GB" w:eastAsia="en-GB"/>
        </w:rPr>
        <w:t>)</w:t>
      </w:r>
    </w:p>
    <w:p w14:paraId="082A0BF5"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D: Eligibility and Qualification Form (</w:t>
      </w:r>
      <w:r w:rsidRPr="00891B94">
        <w:rPr>
          <w:rFonts w:asciiTheme="minorHAnsi" w:hAnsiTheme="minorHAnsi" w:cstheme="minorHAnsi"/>
          <w:i/>
          <w:iCs/>
          <w:color w:val="000000" w:themeColor="text1"/>
          <w:sz w:val="22"/>
          <w:szCs w:val="22"/>
          <w:lang w:val="en-GB" w:eastAsia="en-GB"/>
        </w:rPr>
        <w:t>upload document</w:t>
      </w:r>
      <w:r w:rsidRPr="00891B94">
        <w:rPr>
          <w:rFonts w:asciiTheme="minorHAnsi" w:hAnsiTheme="minorHAnsi" w:cstheme="minorHAnsi"/>
          <w:color w:val="000000" w:themeColor="text1"/>
          <w:sz w:val="22"/>
          <w:szCs w:val="22"/>
          <w:lang w:val="en-GB" w:eastAsia="en-GB"/>
        </w:rPr>
        <w:t>)</w:t>
      </w:r>
    </w:p>
    <w:p w14:paraId="50197BD6"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E: Proposal Submission Form (</w:t>
      </w:r>
      <w:r w:rsidRPr="00891B94">
        <w:rPr>
          <w:rFonts w:asciiTheme="minorHAnsi" w:hAnsiTheme="minorHAnsi" w:cstheme="minorHAnsi"/>
          <w:i/>
          <w:iCs/>
          <w:color w:val="000000" w:themeColor="text1"/>
          <w:sz w:val="22"/>
          <w:szCs w:val="22"/>
          <w:lang w:val="en-GB" w:eastAsia="en-GB"/>
        </w:rPr>
        <w:t>completed online</w:t>
      </w:r>
      <w:r w:rsidRPr="00891B94">
        <w:rPr>
          <w:rFonts w:asciiTheme="minorHAnsi" w:hAnsiTheme="minorHAnsi" w:cstheme="minorHAnsi"/>
          <w:color w:val="000000" w:themeColor="text1"/>
          <w:sz w:val="22"/>
          <w:szCs w:val="22"/>
          <w:lang w:val="en-GB" w:eastAsia="en-GB"/>
        </w:rPr>
        <w:t>)</w:t>
      </w:r>
    </w:p>
    <w:p w14:paraId="7CB0A5AB" w14:textId="55FF011A"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F: Format of Financial Proposal (</w:t>
      </w:r>
      <w:r w:rsidRPr="00891B94">
        <w:rPr>
          <w:rFonts w:asciiTheme="minorHAnsi" w:hAnsiTheme="minorHAnsi" w:cstheme="minorHAnsi"/>
          <w:i/>
          <w:iCs/>
          <w:color w:val="C00000"/>
          <w:sz w:val="22"/>
          <w:szCs w:val="22"/>
          <w:lang w:val="en-GB" w:eastAsia="en-GB"/>
        </w:rPr>
        <w:t>upload document</w:t>
      </w:r>
      <w:r w:rsidR="00AB5978" w:rsidRPr="00891B94">
        <w:rPr>
          <w:rFonts w:asciiTheme="minorHAnsi" w:hAnsiTheme="minorHAnsi" w:cstheme="minorHAnsi"/>
          <w:color w:val="C00000"/>
          <w:sz w:val="22"/>
          <w:szCs w:val="22"/>
          <w:lang w:val="en-GB" w:eastAsia="en-GB"/>
        </w:rPr>
        <w:t xml:space="preserve"> to</w:t>
      </w:r>
      <w:r w:rsidRPr="00891B94">
        <w:rPr>
          <w:rFonts w:asciiTheme="minorHAnsi" w:hAnsiTheme="minorHAnsi" w:cstheme="minorHAnsi"/>
          <w:color w:val="C00000"/>
          <w:sz w:val="22"/>
          <w:szCs w:val="22"/>
          <w:lang w:val="en-GB" w:eastAsia="en-GB"/>
        </w:rPr>
        <w:t xml:space="preserve"> </w:t>
      </w:r>
      <w:r w:rsidRPr="00891B94">
        <w:rPr>
          <w:rFonts w:asciiTheme="minorHAnsi" w:hAnsiTheme="minorHAnsi" w:cstheme="minorHAnsi"/>
          <w:i/>
          <w:iCs/>
          <w:color w:val="C00000"/>
          <w:sz w:val="22"/>
          <w:szCs w:val="22"/>
          <w:lang w:val="en-GB" w:eastAsia="en-GB"/>
        </w:rPr>
        <w:t>"From Supplier: Commercial"</w:t>
      </w:r>
      <w:r w:rsidRPr="00891B94">
        <w:rPr>
          <w:rFonts w:asciiTheme="minorHAnsi" w:hAnsiTheme="minorHAnsi" w:cstheme="minorHAnsi"/>
          <w:color w:val="000000" w:themeColor="text1"/>
          <w:sz w:val="22"/>
          <w:szCs w:val="22"/>
          <w:lang w:val="en-GB" w:eastAsia="en-GB"/>
        </w:rPr>
        <w:t>)</w:t>
      </w:r>
    </w:p>
    <w:p w14:paraId="1FD084AA"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G: Joint Venture/Consortium/Association Information Form, if applicable</w:t>
      </w:r>
    </w:p>
    <w:p w14:paraId="1D7E24D5"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H: Format For CV Of Proposed Key Personnel</w:t>
      </w:r>
    </w:p>
    <w:p w14:paraId="0B57C644"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Form I: Statement of Exclusivity and Availability, if required in the solicitation documents</w:t>
      </w:r>
    </w:p>
    <w:p w14:paraId="415DCBBC" w14:textId="77777777" w:rsidR="00213AD1" w:rsidRPr="00891B94" w:rsidRDefault="00213AD1" w:rsidP="0036212C">
      <w:pPr>
        <w:pStyle w:val="ListParagraph"/>
        <w:numPr>
          <w:ilvl w:val="0"/>
          <w:numId w:val="21"/>
        </w:numPr>
        <w:rPr>
          <w:rFonts w:asciiTheme="minorHAnsi" w:hAnsiTheme="minorHAnsi" w:cstheme="minorHAnsi"/>
          <w:color w:val="000000" w:themeColor="text1"/>
          <w:sz w:val="22"/>
          <w:szCs w:val="22"/>
          <w:lang w:val="en-GB" w:eastAsia="en-GB"/>
        </w:rPr>
      </w:pPr>
      <w:r w:rsidRPr="00891B94">
        <w:rPr>
          <w:rFonts w:asciiTheme="minorHAnsi" w:hAnsiTheme="minorHAnsi" w:cstheme="minorHAnsi"/>
          <w:color w:val="000000" w:themeColor="text1"/>
          <w:sz w:val="22"/>
          <w:szCs w:val="22"/>
          <w:lang w:val="en-GB" w:eastAsia="en-GB"/>
        </w:rPr>
        <w:t>Proposal Security, Performance Security and Advance Payment Forms, if required in the solicitation documents, and using the format provided</w:t>
      </w:r>
    </w:p>
    <w:p w14:paraId="39112FBA" w14:textId="77777777" w:rsidR="00213AD1" w:rsidRPr="00891B94" w:rsidRDefault="00213AD1" w:rsidP="00213AD1">
      <w:pPr>
        <w:spacing w:after="0" w:line="240" w:lineRule="auto"/>
        <w:rPr>
          <w:rFonts w:eastAsia="Times New Roman" w:cstheme="minorHAnsi"/>
          <w:color w:val="000000" w:themeColor="text1"/>
          <w:lang w:val="en-GB" w:eastAsia="en-GB"/>
        </w:rPr>
      </w:pPr>
    </w:p>
    <w:p w14:paraId="465DCB81" w14:textId="609B18BF" w:rsidR="00213AD1"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 xml:space="preserve">If you are interested in submitting a proposal in response to this RFP, please prepare your proposal in accordance with the requirements and procedure as set out in this RFP and submit it by the deadline set out in the notice. </w:t>
      </w:r>
    </w:p>
    <w:p w14:paraId="1754F666" w14:textId="77777777" w:rsidR="00213AD1"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 xml:space="preserve"> </w:t>
      </w:r>
    </w:p>
    <w:p w14:paraId="317D5510" w14:textId="77777777" w:rsidR="00213AD1"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 xml:space="preserve">Should you require further clarifications, kindly communicate with the procuring office through the “Messages” function in Quantum.  </w:t>
      </w:r>
    </w:p>
    <w:p w14:paraId="30350E85" w14:textId="77777777" w:rsidR="00213AD1" w:rsidRPr="00891B94" w:rsidRDefault="00213AD1" w:rsidP="00213AD1">
      <w:pPr>
        <w:spacing w:after="0" w:line="240" w:lineRule="auto"/>
        <w:rPr>
          <w:rFonts w:eastAsia="Times New Roman" w:cstheme="minorHAnsi"/>
          <w:color w:val="000000" w:themeColor="text1"/>
          <w:lang w:val="en-GB" w:eastAsia="en-GB"/>
        </w:rPr>
      </w:pPr>
    </w:p>
    <w:p w14:paraId="7E7AD7A2" w14:textId="77777777" w:rsidR="00213AD1"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 xml:space="preserve">We look forward to receiving your proposal,  </w:t>
      </w:r>
    </w:p>
    <w:p w14:paraId="0DF5901D" w14:textId="49AF6174" w:rsidR="007224BB" w:rsidRPr="00891B94" w:rsidRDefault="00213AD1" w:rsidP="00213AD1">
      <w:pPr>
        <w:spacing w:after="0" w:line="240" w:lineRule="auto"/>
        <w:rPr>
          <w:rFonts w:eastAsia="Times New Roman" w:cstheme="minorHAnsi"/>
          <w:color w:val="000000" w:themeColor="text1"/>
          <w:lang w:val="en-GB" w:eastAsia="en-GB"/>
        </w:rPr>
      </w:pPr>
      <w:r w:rsidRPr="00891B94">
        <w:rPr>
          <w:rFonts w:eastAsia="Times New Roman" w:cstheme="minorHAnsi"/>
          <w:color w:val="000000" w:themeColor="text1"/>
          <w:lang w:val="en-GB" w:eastAsia="en-GB"/>
        </w:rPr>
        <w:t>UN Women Procurement Section</w:t>
      </w:r>
    </w:p>
    <w:p w14:paraId="78B71B0C" w14:textId="20A65CC3" w:rsidR="00B2263F" w:rsidRPr="00891B94" w:rsidRDefault="00B2263F">
      <w:pPr>
        <w:rPr>
          <w:rFonts w:eastAsiaTheme="minorHAnsi" w:cstheme="minorHAnsi"/>
          <w:b/>
          <w:lang w:val="en-GB" w:eastAsia="en-US"/>
        </w:rPr>
      </w:pPr>
    </w:p>
    <w:p w14:paraId="2E89383E" w14:textId="720EE8D7" w:rsidR="00433787" w:rsidRPr="00891B94" w:rsidRDefault="007224BB" w:rsidP="007016CE">
      <w:pPr>
        <w:rPr>
          <w:rFonts w:eastAsiaTheme="minorHAnsi" w:cstheme="minorHAnsi"/>
          <w:b/>
          <w:bCs/>
          <w:lang w:val="en-GB" w:eastAsia="en-US"/>
        </w:rPr>
      </w:pPr>
      <w:r w:rsidRPr="00891B94">
        <w:rPr>
          <w:rFonts w:cstheme="minorHAnsi"/>
          <w:color w:val="000000" w:themeColor="text1"/>
          <w:lang w:val="en-US"/>
        </w:rPr>
        <w:br w:type="page"/>
      </w:r>
      <w:r w:rsidR="00103355" w:rsidRPr="00891B94">
        <w:rPr>
          <w:rFonts w:cstheme="minorHAnsi"/>
          <w:b/>
          <w:bCs/>
          <w:color w:val="000000" w:themeColor="text1"/>
          <w:lang w:val="en-US"/>
        </w:rPr>
        <w:t xml:space="preserve">SECTION 2. </w:t>
      </w:r>
      <w:r w:rsidR="00103355" w:rsidRPr="00891B94">
        <w:rPr>
          <w:rFonts w:cstheme="minorHAnsi"/>
          <w:b/>
          <w:bCs/>
          <w:color w:val="000000" w:themeColor="text1"/>
        </w:rPr>
        <w:t>INSTRUCTIONS TO VENDORS</w:t>
      </w:r>
    </w:p>
    <w:tbl>
      <w:tblPr>
        <w:tblStyle w:val="TableGrid"/>
        <w:tblW w:w="9634" w:type="dxa"/>
        <w:tblLook w:val="04A0" w:firstRow="1" w:lastRow="0" w:firstColumn="1" w:lastColumn="0" w:noHBand="0" w:noVBand="1"/>
      </w:tblPr>
      <w:tblGrid>
        <w:gridCol w:w="2263"/>
        <w:gridCol w:w="7371"/>
      </w:tblGrid>
      <w:tr w:rsidR="003B4C5D" w:rsidRPr="00FF7F50" w14:paraId="4EE4CCCE" w14:textId="77777777" w:rsidTr="004818CC">
        <w:tc>
          <w:tcPr>
            <w:tcW w:w="9634" w:type="dxa"/>
            <w:gridSpan w:val="2"/>
            <w:shd w:val="clear" w:color="auto" w:fill="D9D9D9" w:themeFill="background1" w:themeFillShade="D9"/>
          </w:tcPr>
          <w:p w14:paraId="1C67A2FF" w14:textId="77777777" w:rsidR="003B4C5D" w:rsidRPr="00891B94" w:rsidRDefault="003B4C5D" w:rsidP="00981EC0">
            <w:pPr>
              <w:rPr>
                <w:rFonts w:cstheme="minorHAnsi"/>
                <w:color w:val="000000" w:themeColor="text1"/>
              </w:rPr>
            </w:pPr>
            <w:r w:rsidRPr="00891B94">
              <w:rPr>
                <w:rFonts w:cstheme="minorHAnsi"/>
                <w:b/>
                <w:color w:val="000000" w:themeColor="text1"/>
              </w:rPr>
              <w:t>GENERAL</w:t>
            </w:r>
            <w:r w:rsidRPr="00891B94">
              <w:rPr>
                <w:rFonts w:cstheme="minorHAnsi"/>
                <w:b/>
                <w:color w:val="000000" w:themeColor="text1"/>
                <w:spacing w:val="-5"/>
              </w:rPr>
              <w:t xml:space="preserve"> </w:t>
            </w:r>
            <w:r w:rsidRPr="00891B94">
              <w:rPr>
                <w:rFonts w:cstheme="minorHAnsi"/>
                <w:b/>
                <w:color w:val="000000" w:themeColor="text1"/>
              </w:rPr>
              <w:t>PROVISIONS</w:t>
            </w:r>
          </w:p>
        </w:tc>
      </w:tr>
      <w:tr w:rsidR="003B4C5D" w:rsidRPr="009C4CEF" w14:paraId="5F01AC2D" w14:textId="77777777" w:rsidTr="004818CC">
        <w:tc>
          <w:tcPr>
            <w:tcW w:w="2263" w:type="dxa"/>
          </w:tcPr>
          <w:p w14:paraId="3A91CF35" w14:textId="77777777" w:rsidR="003B4C5D" w:rsidRPr="00891B94" w:rsidRDefault="003B4C5D" w:rsidP="0036212C">
            <w:pPr>
              <w:pStyle w:val="ListParagraph"/>
              <w:numPr>
                <w:ilvl w:val="0"/>
                <w:numId w:val="4"/>
              </w:numPr>
              <w:ind w:left="313" w:hanging="284"/>
              <w:contextualSpacing/>
              <w:rPr>
                <w:rFonts w:asciiTheme="minorHAnsi" w:hAnsiTheme="minorHAnsi" w:cstheme="minorHAnsi"/>
                <w:color w:val="000000" w:themeColor="text1"/>
                <w:sz w:val="22"/>
                <w:szCs w:val="22"/>
              </w:rPr>
            </w:pPr>
            <w:r w:rsidRPr="00891B94">
              <w:rPr>
                <w:rFonts w:asciiTheme="minorHAnsi" w:hAnsiTheme="minorHAnsi" w:cstheme="minorHAnsi"/>
                <w:b/>
                <w:color w:val="000000" w:themeColor="text1"/>
                <w:sz w:val="22"/>
                <w:szCs w:val="22"/>
              </w:rPr>
              <w:t>Scope</w:t>
            </w:r>
          </w:p>
        </w:tc>
        <w:tc>
          <w:tcPr>
            <w:tcW w:w="7371" w:type="dxa"/>
            <w:vAlign w:val="bottom"/>
          </w:tcPr>
          <w:p w14:paraId="06C6EBF7" w14:textId="77777777" w:rsidR="003B4C5D" w:rsidRPr="00891B94" w:rsidRDefault="003B4C5D" w:rsidP="004818CC">
            <w:pPr>
              <w:pStyle w:val="TableParagraph"/>
              <w:spacing w:before="0"/>
              <w:ind w:left="0" w:right="96"/>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rPr>
              <w:t>Vendors are invited to submit a proposal for the services specified in the Terms of Reference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accordance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this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Request for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(RFP).</w:t>
            </w:r>
          </w:p>
          <w:p w14:paraId="18570FB1"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Vendors shall adhere to all the requirements of this RFP, including any amendment made in writing. This RFP is conducted in accordance with Policies and Procedures of UN Women.</w:t>
            </w:r>
          </w:p>
        </w:tc>
      </w:tr>
      <w:tr w:rsidR="003B4C5D" w:rsidRPr="009C4CEF" w14:paraId="21D391DE" w14:textId="77777777" w:rsidTr="004818CC">
        <w:tc>
          <w:tcPr>
            <w:tcW w:w="2263" w:type="dxa"/>
          </w:tcPr>
          <w:p w14:paraId="5E3720FF" w14:textId="77777777" w:rsidR="003B4C5D" w:rsidRPr="00891B94" w:rsidRDefault="003B4C5D" w:rsidP="0036212C">
            <w:pPr>
              <w:pStyle w:val="ListParagraph"/>
              <w:numPr>
                <w:ilvl w:val="0"/>
                <w:numId w:val="4"/>
              </w:numPr>
              <w:ind w:left="313" w:hanging="284"/>
              <w:contextualSpacing/>
              <w:rPr>
                <w:rFonts w:asciiTheme="minorHAnsi" w:hAnsiTheme="minorHAnsi" w:cstheme="minorHAnsi"/>
                <w:color w:val="000000" w:themeColor="text1"/>
                <w:sz w:val="22"/>
                <w:szCs w:val="22"/>
              </w:rPr>
            </w:pPr>
            <w:r w:rsidRPr="00891B94">
              <w:rPr>
                <w:rFonts w:asciiTheme="minorHAnsi" w:hAnsiTheme="minorHAnsi" w:cstheme="minorHAnsi"/>
                <w:b/>
                <w:color w:val="000000" w:themeColor="text1"/>
                <w:sz w:val="22"/>
                <w:szCs w:val="22"/>
              </w:rPr>
              <w:t>Interpretation of the</w:t>
            </w:r>
            <w:r w:rsidRPr="00891B94">
              <w:rPr>
                <w:rFonts w:asciiTheme="minorHAnsi" w:hAnsiTheme="minorHAnsi" w:cstheme="minorHAnsi"/>
                <w:b/>
                <w:color w:val="000000" w:themeColor="text1"/>
                <w:spacing w:val="-44"/>
                <w:sz w:val="22"/>
                <w:szCs w:val="22"/>
              </w:rPr>
              <w:t xml:space="preserve"> </w:t>
            </w:r>
            <w:r w:rsidRPr="00891B94">
              <w:rPr>
                <w:rFonts w:asciiTheme="minorHAnsi" w:hAnsiTheme="minorHAnsi" w:cstheme="minorHAnsi"/>
                <w:b/>
                <w:color w:val="000000" w:themeColor="text1"/>
                <w:sz w:val="22"/>
                <w:szCs w:val="22"/>
              </w:rPr>
              <w:t>RFP</w:t>
            </w:r>
          </w:p>
        </w:tc>
        <w:tc>
          <w:tcPr>
            <w:tcW w:w="7371" w:type="dxa"/>
          </w:tcPr>
          <w:p w14:paraId="03F9D100"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Any proposal submitted will be regarded as an offer by the vendor and does not constitute</w:t>
            </w:r>
            <w:r w:rsidRPr="00891B94">
              <w:rPr>
                <w:rFonts w:cstheme="minorHAnsi"/>
                <w:color w:val="000000" w:themeColor="text1"/>
                <w:spacing w:val="1"/>
                <w:lang w:val="en-US"/>
              </w:rPr>
              <w:t xml:space="preserve"> </w:t>
            </w:r>
            <w:r w:rsidRPr="00891B94">
              <w:rPr>
                <w:rFonts w:cstheme="minorHAnsi"/>
                <w:color w:val="000000" w:themeColor="text1"/>
                <w:lang w:val="en-US"/>
              </w:rPr>
              <w:t>or imply the acceptance of the proposal by UN Women.</w:t>
            </w:r>
            <w:r w:rsidRPr="00891B94">
              <w:rPr>
                <w:rFonts w:cstheme="minorHAnsi"/>
                <w:color w:val="000000" w:themeColor="text1"/>
                <w:spacing w:val="1"/>
                <w:lang w:val="en-US"/>
              </w:rPr>
              <w:t xml:space="preserve"> </w:t>
            </w:r>
            <w:r w:rsidRPr="00891B94">
              <w:rPr>
                <w:rFonts w:cstheme="minorHAnsi"/>
                <w:color w:val="000000" w:themeColor="text1"/>
                <w:lang w:val="en-US"/>
              </w:rPr>
              <w:t>UN Women is under no obligation</w:t>
            </w:r>
            <w:r w:rsidRPr="00891B94">
              <w:rPr>
                <w:rFonts w:cstheme="minorHAnsi"/>
                <w:color w:val="000000" w:themeColor="text1"/>
                <w:spacing w:val="1"/>
                <w:lang w:val="en-US"/>
              </w:rPr>
              <w:t xml:space="preserve"> </w:t>
            </w:r>
            <w:r w:rsidRPr="00891B94">
              <w:rPr>
                <w:rFonts w:cstheme="minorHAnsi"/>
                <w:color w:val="000000" w:themeColor="text1"/>
                <w:lang w:val="en-US"/>
              </w:rPr>
              <w:t>to award a contract to any vendor as a result of this RFP. Nothing in or in connection with</w:t>
            </w:r>
            <w:r w:rsidRPr="00891B94">
              <w:rPr>
                <w:rFonts w:cstheme="minorHAnsi"/>
                <w:color w:val="000000" w:themeColor="text1"/>
                <w:spacing w:val="1"/>
                <w:lang w:val="en-US"/>
              </w:rPr>
              <w:t xml:space="preserve"> </w:t>
            </w:r>
            <w:r w:rsidRPr="00891B94">
              <w:rPr>
                <w:rFonts w:cstheme="minorHAnsi"/>
                <w:color w:val="000000" w:themeColor="text1"/>
                <w:lang w:val="en-US"/>
              </w:rPr>
              <w:t>this</w:t>
            </w:r>
            <w:r w:rsidRPr="00891B94">
              <w:rPr>
                <w:rFonts w:cstheme="minorHAnsi"/>
                <w:color w:val="000000" w:themeColor="text1"/>
                <w:spacing w:val="-2"/>
                <w:lang w:val="en-US"/>
              </w:rPr>
              <w:t xml:space="preserve"> </w:t>
            </w:r>
            <w:r w:rsidRPr="00891B94">
              <w:rPr>
                <w:rFonts w:cstheme="minorHAnsi"/>
                <w:color w:val="000000" w:themeColor="text1"/>
                <w:lang w:val="en-US"/>
              </w:rPr>
              <w:t>RFP</w:t>
            </w:r>
            <w:r w:rsidRPr="00891B94">
              <w:rPr>
                <w:rFonts w:cstheme="minorHAnsi"/>
                <w:color w:val="000000" w:themeColor="text1"/>
                <w:spacing w:val="-1"/>
                <w:lang w:val="en-US"/>
              </w:rPr>
              <w:t xml:space="preserve"> </w:t>
            </w:r>
            <w:r w:rsidRPr="00891B94">
              <w:rPr>
                <w:rFonts w:cstheme="minorHAnsi"/>
                <w:color w:val="000000" w:themeColor="text1"/>
                <w:lang w:val="en-US"/>
              </w:rPr>
              <w:t>shall</w:t>
            </w:r>
            <w:r w:rsidRPr="00891B94">
              <w:rPr>
                <w:rFonts w:cstheme="minorHAnsi"/>
                <w:color w:val="000000" w:themeColor="text1"/>
                <w:spacing w:val="-2"/>
                <w:lang w:val="en-US"/>
              </w:rPr>
              <w:t xml:space="preserve"> </w:t>
            </w:r>
            <w:r w:rsidRPr="00891B94">
              <w:rPr>
                <w:rFonts w:cstheme="minorHAnsi"/>
                <w:color w:val="000000" w:themeColor="text1"/>
                <w:lang w:val="en-US"/>
              </w:rPr>
              <w:t>give</w:t>
            </w:r>
            <w:r w:rsidRPr="00891B94">
              <w:rPr>
                <w:rFonts w:cstheme="minorHAnsi"/>
                <w:color w:val="000000" w:themeColor="text1"/>
                <w:spacing w:val="-2"/>
                <w:lang w:val="en-US"/>
              </w:rPr>
              <w:t xml:space="preserve"> </w:t>
            </w:r>
            <w:r w:rsidRPr="00891B94">
              <w:rPr>
                <w:rFonts w:cstheme="minorHAnsi"/>
                <w:color w:val="000000" w:themeColor="text1"/>
                <w:lang w:val="en-US"/>
              </w:rPr>
              <w:t>rise</w:t>
            </w:r>
            <w:r w:rsidRPr="00891B94">
              <w:rPr>
                <w:rFonts w:cstheme="minorHAnsi"/>
                <w:color w:val="000000" w:themeColor="text1"/>
                <w:spacing w:val="-2"/>
                <w:lang w:val="en-US"/>
              </w:rPr>
              <w:t xml:space="preserve"> </w:t>
            </w:r>
            <w:r w:rsidRPr="00891B94">
              <w:rPr>
                <w:rFonts w:cstheme="minorHAnsi"/>
                <w:color w:val="000000" w:themeColor="text1"/>
                <w:lang w:val="en-US"/>
              </w:rPr>
              <w:t>to</w:t>
            </w:r>
            <w:r w:rsidRPr="00891B94">
              <w:rPr>
                <w:rFonts w:cstheme="minorHAnsi"/>
                <w:color w:val="000000" w:themeColor="text1"/>
                <w:spacing w:val="-1"/>
                <w:lang w:val="en-US"/>
              </w:rPr>
              <w:t xml:space="preserve"> </w:t>
            </w:r>
            <w:r w:rsidRPr="00891B94">
              <w:rPr>
                <w:rFonts w:cstheme="minorHAnsi"/>
                <w:color w:val="000000" w:themeColor="text1"/>
                <w:lang w:val="en-US"/>
              </w:rPr>
              <w:t>any</w:t>
            </w:r>
            <w:r w:rsidRPr="00891B94">
              <w:rPr>
                <w:rFonts w:cstheme="minorHAnsi"/>
                <w:color w:val="000000" w:themeColor="text1"/>
                <w:spacing w:val="-4"/>
                <w:lang w:val="en-US"/>
              </w:rPr>
              <w:t xml:space="preserve"> </w:t>
            </w:r>
            <w:r w:rsidRPr="00891B94">
              <w:rPr>
                <w:rFonts w:cstheme="minorHAnsi"/>
                <w:color w:val="000000" w:themeColor="text1"/>
                <w:lang w:val="en-US"/>
              </w:rPr>
              <w:t>liability on</w:t>
            </w:r>
            <w:r w:rsidRPr="00891B94">
              <w:rPr>
                <w:rFonts w:cstheme="minorHAnsi"/>
                <w:color w:val="000000" w:themeColor="text1"/>
                <w:spacing w:val="-1"/>
                <w:lang w:val="en-US"/>
              </w:rPr>
              <w:t xml:space="preserve"> </w:t>
            </w:r>
            <w:r w:rsidRPr="00891B94">
              <w:rPr>
                <w:rFonts w:cstheme="minorHAnsi"/>
                <w:color w:val="000000" w:themeColor="text1"/>
                <w:lang w:val="en-US"/>
              </w:rPr>
              <w:t>the</w:t>
            </w:r>
            <w:r w:rsidRPr="00891B94">
              <w:rPr>
                <w:rFonts w:cstheme="minorHAnsi"/>
                <w:color w:val="000000" w:themeColor="text1"/>
                <w:spacing w:val="-3"/>
                <w:lang w:val="en-US"/>
              </w:rPr>
              <w:t xml:space="preserve"> </w:t>
            </w:r>
            <w:r w:rsidRPr="00891B94">
              <w:rPr>
                <w:rFonts w:cstheme="minorHAnsi"/>
                <w:color w:val="000000" w:themeColor="text1"/>
                <w:lang w:val="en-US"/>
              </w:rPr>
              <w:t>part</w:t>
            </w:r>
            <w:r w:rsidRPr="00891B94">
              <w:rPr>
                <w:rFonts w:cstheme="minorHAnsi"/>
                <w:color w:val="000000" w:themeColor="text1"/>
                <w:spacing w:val="-1"/>
                <w:lang w:val="en-US"/>
              </w:rPr>
              <w:t xml:space="preserve"> </w:t>
            </w:r>
            <w:r w:rsidRPr="00891B94">
              <w:rPr>
                <w:rFonts w:cstheme="minorHAnsi"/>
                <w:color w:val="000000" w:themeColor="text1"/>
                <w:lang w:val="en-US"/>
              </w:rPr>
              <w:t>of</w:t>
            </w:r>
            <w:r w:rsidRPr="00891B94">
              <w:rPr>
                <w:rFonts w:cstheme="minorHAnsi"/>
                <w:color w:val="000000" w:themeColor="text1"/>
                <w:spacing w:val="-3"/>
                <w:lang w:val="en-US"/>
              </w:rPr>
              <w:t xml:space="preserve"> </w:t>
            </w:r>
            <w:r w:rsidRPr="00891B94">
              <w:rPr>
                <w:rFonts w:cstheme="minorHAnsi"/>
                <w:color w:val="000000" w:themeColor="text1"/>
                <w:lang w:val="en-US"/>
              </w:rPr>
              <w:t>UN</w:t>
            </w:r>
            <w:r w:rsidRPr="00891B94">
              <w:rPr>
                <w:rFonts w:cstheme="minorHAnsi"/>
                <w:color w:val="000000" w:themeColor="text1"/>
                <w:spacing w:val="-2"/>
                <w:lang w:val="en-US"/>
              </w:rPr>
              <w:t xml:space="preserve"> </w:t>
            </w:r>
            <w:r w:rsidRPr="00891B94">
              <w:rPr>
                <w:rFonts w:cstheme="minorHAnsi"/>
                <w:color w:val="000000" w:themeColor="text1"/>
                <w:lang w:val="en-US"/>
              </w:rPr>
              <w:t>Women</w:t>
            </w:r>
            <w:r w:rsidRPr="00891B94">
              <w:rPr>
                <w:rFonts w:cstheme="minorHAnsi"/>
                <w:color w:val="000000" w:themeColor="text1"/>
                <w:spacing w:val="-1"/>
                <w:lang w:val="en-US"/>
              </w:rPr>
              <w:t xml:space="preserve"> </w:t>
            </w:r>
            <w:r w:rsidRPr="00891B94">
              <w:rPr>
                <w:rFonts w:cstheme="minorHAnsi"/>
                <w:color w:val="000000" w:themeColor="text1"/>
                <w:lang w:val="en-US"/>
              </w:rPr>
              <w:t>unless</w:t>
            </w:r>
            <w:r w:rsidRPr="00891B94">
              <w:rPr>
                <w:rFonts w:cstheme="minorHAnsi"/>
                <w:color w:val="000000" w:themeColor="text1"/>
                <w:spacing w:val="-1"/>
                <w:lang w:val="en-US"/>
              </w:rPr>
              <w:t xml:space="preserve"> </w:t>
            </w:r>
            <w:r w:rsidRPr="00891B94">
              <w:rPr>
                <w:rFonts w:cstheme="minorHAnsi"/>
                <w:color w:val="000000" w:themeColor="text1"/>
                <w:lang w:val="en-US"/>
              </w:rPr>
              <w:t>and</w:t>
            </w:r>
            <w:r w:rsidRPr="00891B94">
              <w:rPr>
                <w:rFonts w:cstheme="minorHAnsi"/>
                <w:color w:val="000000" w:themeColor="text1"/>
                <w:spacing w:val="-2"/>
                <w:lang w:val="en-US"/>
              </w:rPr>
              <w:t xml:space="preserve"> </w:t>
            </w:r>
            <w:r w:rsidRPr="00891B94">
              <w:rPr>
                <w:rFonts w:cstheme="minorHAnsi"/>
                <w:color w:val="000000" w:themeColor="text1"/>
                <w:lang w:val="en-US"/>
              </w:rPr>
              <w:t>until</w:t>
            </w:r>
            <w:r w:rsidRPr="00891B94">
              <w:rPr>
                <w:rFonts w:cstheme="minorHAnsi"/>
                <w:color w:val="000000" w:themeColor="text1"/>
                <w:spacing w:val="-1"/>
                <w:lang w:val="en-US"/>
              </w:rPr>
              <w:t xml:space="preserve"> </w:t>
            </w:r>
            <w:r w:rsidRPr="00891B94">
              <w:rPr>
                <w:rFonts w:cstheme="minorHAnsi"/>
                <w:color w:val="000000" w:themeColor="text1"/>
                <w:lang w:val="en-US"/>
              </w:rPr>
              <w:t>the</w:t>
            </w:r>
            <w:r w:rsidRPr="00891B94">
              <w:rPr>
                <w:rFonts w:cstheme="minorHAnsi"/>
                <w:color w:val="000000" w:themeColor="text1"/>
                <w:spacing w:val="-2"/>
                <w:lang w:val="en-US"/>
              </w:rPr>
              <w:t xml:space="preserve"> </w:t>
            </w:r>
            <w:r w:rsidRPr="00891B94">
              <w:rPr>
                <w:rFonts w:cstheme="minorHAnsi"/>
                <w:color w:val="000000" w:themeColor="text1"/>
                <w:lang w:val="en-US"/>
              </w:rPr>
              <w:t>contract</w:t>
            </w:r>
            <w:r w:rsidRPr="00891B94">
              <w:rPr>
                <w:rFonts w:cstheme="minorHAnsi"/>
                <w:color w:val="000000" w:themeColor="text1"/>
                <w:spacing w:val="-43"/>
                <w:lang w:val="en-US"/>
              </w:rPr>
              <w:t xml:space="preserve"> </w:t>
            </w:r>
            <w:r w:rsidRPr="00891B94">
              <w:rPr>
                <w:rFonts w:cstheme="minorHAnsi"/>
                <w:color w:val="000000" w:themeColor="text1"/>
                <w:lang w:val="en-US"/>
              </w:rPr>
              <w:t>is</w:t>
            </w:r>
            <w:r w:rsidRPr="00891B94">
              <w:rPr>
                <w:rFonts w:cstheme="minorHAnsi"/>
                <w:color w:val="000000" w:themeColor="text1"/>
                <w:spacing w:val="-1"/>
                <w:lang w:val="en-US"/>
              </w:rPr>
              <w:t xml:space="preserve"> </w:t>
            </w:r>
            <w:r w:rsidRPr="00891B94">
              <w:rPr>
                <w:rFonts w:cstheme="minorHAnsi"/>
                <w:color w:val="000000" w:themeColor="text1"/>
                <w:lang w:val="en-US"/>
              </w:rPr>
              <w:t>signed by UN Women and</w:t>
            </w:r>
            <w:r w:rsidRPr="00891B94">
              <w:rPr>
                <w:rFonts w:cstheme="minorHAnsi"/>
                <w:color w:val="000000" w:themeColor="text1"/>
                <w:spacing w:val="-1"/>
                <w:lang w:val="en-US"/>
              </w:rPr>
              <w:t xml:space="preserve"> </w:t>
            </w: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successful</w:t>
            </w:r>
            <w:r w:rsidRPr="00891B94">
              <w:rPr>
                <w:rFonts w:cstheme="minorHAnsi"/>
                <w:color w:val="000000" w:themeColor="text1"/>
                <w:spacing w:val="4"/>
                <w:lang w:val="en-US"/>
              </w:rPr>
              <w:t xml:space="preserve"> </w:t>
            </w:r>
            <w:r w:rsidRPr="00891B94">
              <w:rPr>
                <w:rFonts w:cstheme="minorHAnsi"/>
                <w:color w:val="000000" w:themeColor="text1"/>
                <w:lang w:val="en-US"/>
              </w:rPr>
              <w:t>vendor.</w:t>
            </w:r>
          </w:p>
        </w:tc>
      </w:tr>
      <w:tr w:rsidR="003B4C5D" w:rsidRPr="009C4CEF" w14:paraId="518B0EE0" w14:textId="77777777" w:rsidTr="004818CC">
        <w:tc>
          <w:tcPr>
            <w:tcW w:w="2263" w:type="dxa"/>
          </w:tcPr>
          <w:p w14:paraId="4C8FB336"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3.</w:t>
            </w:r>
            <w:r w:rsidRPr="00891B94">
              <w:rPr>
                <w:rFonts w:cstheme="minorHAnsi"/>
                <w:b/>
                <w:color w:val="000000" w:themeColor="text1"/>
              </w:rPr>
              <w:tab/>
              <w:t>Supplier Code of</w:t>
            </w:r>
            <w:r w:rsidRPr="00891B94">
              <w:rPr>
                <w:rFonts w:cstheme="minorHAnsi"/>
                <w:b/>
                <w:color w:val="000000" w:themeColor="text1"/>
                <w:spacing w:val="-44"/>
              </w:rPr>
              <w:t xml:space="preserve"> </w:t>
            </w:r>
            <w:r w:rsidRPr="00891B94">
              <w:rPr>
                <w:rFonts w:cstheme="minorHAnsi"/>
                <w:b/>
                <w:color w:val="000000" w:themeColor="text1"/>
              </w:rPr>
              <w:t>Conduct</w:t>
            </w:r>
          </w:p>
        </w:tc>
        <w:tc>
          <w:tcPr>
            <w:tcW w:w="7371" w:type="dxa"/>
          </w:tcPr>
          <w:p w14:paraId="3FDAF5FC" w14:textId="77777777" w:rsidR="003B4C5D" w:rsidRPr="00891B94" w:rsidRDefault="003B4C5D" w:rsidP="004818CC">
            <w:pPr>
              <w:pStyle w:val="TableParagraph"/>
              <w:spacing w:before="0"/>
              <w:ind w:left="0" w:right="95"/>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rPr>
              <w:t>All vendors must read the United Nations Supplier Code of Conduct and acknowledge that it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provides</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minimum</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standards</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expected</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suppliers</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Code</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Conduct,</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which</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includes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b/>
                <w:color w:val="000000" w:themeColor="text1"/>
              </w:rPr>
              <w:t>principles</w:t>
            </w:r>
            <w:r w:rsidRPr="00891B94">
              <w:rPr>
                <w:rFonts w:asciiTheme="minorHAnsi" w:hAnsiTheme="minorHAnsi" w:cstheme="minorHAnsi"/>
                <w:b/>
                <w:color w:val="000000" w:themeColor="text1"/>
                <w:spacing w:val="-8"/>
              </w:rPr>
              <w:t xml:space="preserve"> </w:t>
            </w:r>
            <w:r w:rsidRPr="00891B94">
              <w:rPr>
                <w:rFonts w:asciiTheme="minorHAnsi" w:hAnsiTheme="minorHAnsi" w:cstheme="minorHAnsi"/>
                <w:b/>
                <w:color w:val="000000" w:themeColor="text1"/>
              </w:rPr>
              <w:t>on</w:t>
            </w:r>
            <w:r w:rsidRPr="00891B94">
              <w:rPr>
                <w:rFonts w:asciiTheme="minorHAnsi" w:hAnsiTheme="minorHAnsi" w:cstheme="minorHAnsi"/>
                <w:b/>
                <w:color w:val="000000" w:themeColor="text1"/>
                <w:spacing w:val="-5"/>
              </w:rPr>
              <w:t xml:space="preserve"> </w:t>
            </w:r>
            <w:r w:rsidRPr="00891B94">
              <w:rPr>
                <w:rFonts w:asciiTheme="minorHAnsi" w:hAnsiTheme="minorHAnsi" w:cstheme="minorHAnsi"/>
                <w:b/>
                <w:color w:val="000000" w:themeColor="text1"/>
              </w:rPr>
              <w:t>labour,</w:t>
            </w:r>
            <w:r w:rsidRPr="00891B94">
              <w:rPr>
                <w:rFonts w:asciiTheme="minorHAnsi" w:hAnsiTheme="minorHAnsi" w:cstheme="minorHAnsi"/>
                <w:b/>
                <w:color w:val="000000" w:themeColor="text1"/>
                <w:spacing w:val="-8"/>
              </w:rPr>
              <w:t xml:space="preserve"> </w:t>
            </w:r>
            <w:r w:rsidRPr="00891B94">
              <w:rPr>
                <w:rFonts w:asciiTheme="minorHAnsi" w:hAnsiTheme="minorHAnsi" w:cstheme="minorHAnsi"/>
                <w:b/>
                <w:color w:val="000000" w:themeColor="text1"/>
              </w:rPr>
              <w:t>human</w:t>
            </w:r>
            <w:r w:rsidRPr="00891B94">
              <w:rPr>
                <w:rFonts w:asciiTheme="minorHAnsi" w:hAnsiTheme="minorHAnsi" w:cstheme="minorHAnsi"/>
                <w:b/>
                <w:color w:val="000000" w:themeColor="text1"/>
                <w:spacing w:val="-8"/>
              </w:rPr>
              <w:t xml:space="preserve"> </w:t>
            </w:r>
            <w:r w:rsidRPr="00891B94">
              <w:rPr>
                <w:rFonts w:asciiTheme="minorHAnsi" w:hAnsiTheme="minorHAnsi" w:cstheme="minorHAnsi"/>
                <w:b/>
                <w:color w:val="000000" w:themeColor="text1"/>
              </w:rPr>
              <w:t>rights,</w:t>
            </w:r>
            <w:r w:rsidRPr="00891B94">
              <w:rPr>
                <w:rFonts w:asciiTheme="minorHAnsi" w:hAnsiTheme="minorHAnsi" w:cstheme="minorHAnsi"/>
                <w:b/>
                <w:color w:val="000000" w:themeColor="text1"/>
                <w:spacing w:val="-9"/>
              </w:rPr>
              <w:t xml:space="preserve"> </w:t>
            </w:r>
            <w:r w:rsidRPr="00891B94">
              <w:rPr>
                <w:rFonts w:asciiTheme="minorHAnsi" w:hAnsiTheme="minorHAnsi" w:cstheme="minorHAnsi"/>
                <w:b/>
                <w:color w:val="000000" w:themeColor="text1"/>
              </w:rPr>
              <w:t>environment,</w:t>
            </w:r>
            <w:r w:rsidRPr="00891B94">
              <w:rPr>
                <w:rFonts w:asciiTheme="minorHAnsi" w:hAnsiTheme="minorHAnsi" w:cstheme="minorHAnsi"/>
                <w:b/>
                <w:color w:val="000000" w:themeColor="text1"/>
                <w:spacing w:val="-9"/>
              </w:rPr>
              <w:t xml:space="preserve"> </w:t>
            </w:r>
            <w:r w:rsidRPr="00891B94">
              <w:rPr>
                <w:rFonts w:asciiTheme="minorHAnsi" w:hAnsiTheme="minorHAnsi" w:cstheme="minorHAnsi"/>
                <w:b/>
                <w:color w:val="000000" w:themeColor="text1"/>
              </w:rPr>
              <w:t>and</w:t>
            </w:r>
            <w:r w:rsidRPr="00891B94">
              <w:rPr>
                <w:rFonts w:asciiTheme="minorHAnsi" w:hAnsiTheme="minorHAnsi" w:cstheme="minorHAnsi"/>
                <w:b/>
                <w:color w:val="000000" w:themeColor="text1"/>
                <w:spacing w:val="-7"/>
              </w:rPr>
              <w:t xml:space="preserve"> </w:t>
            </w:r>
            <w:r w:rsidRPr="00891B94">
              <w:rPr>
                <w:rFonts w:asciiTheme="minorHAnsi" w:hAnsiTheme="minorHAnsi" w:cstheme="minorHAnsi"/>
                <w:b/>
                <w:color w:val="000000" w:themeColor="text1"/>
              </w:rPr>
              <w:t>ethical</w:t>
            </w:r>
            <w:r w:rsidRPr="00891B94">
              <w:rPr>
                <w:rFonts w:asciiTheme="minorHAnsi" w:hAnsiTheme="minorHAnsi" w:cstheme="minorHAnsi"/>
                <w:b/>
                <w:color w:val="000000" w:themeColor="text1"/>
                <w:spacing w:val="-8"/>
              </w:rPr>
              <w:t xml:space="preserve"> </w:t>
            </w:r>
            <w:r w:rsidRPr="00891B94">
              <w:rPr>
                <w:rFonts w:asciiTheme="minorHAnsi" w:hAnsiTheme="minorHAnsi" w:cstheme="minorHAnsi"/>
                <w:b/>
                <w:color w:val="000000" w:themeColor="text1"/>
              </w:rPr>
              <w:t>conduct</w:t>
            </w:r>
            <w:r w:rsidRPr="00891B94">
              <w:rPr>
                <w:rFonts w:asciiTheme="minorHAnsi" w:hAnsiTheme="minorHAnsi" w:cstheme="minorHAnsi"/>
                <w:b/>
                <w:color w:val="000000" w:themeColor="text1"/>
                <w:spacing w:val="-8"/>
              </w:rPr>
              <w:t xml:space="preserve"> </w:t>
            </w:r>
            <w:r w:rsidRPr="00891B94">
              <w:rPr>
                <w:rFonts w:asciiTheme="minorHAnsi" w:hAnsiTheme="minorHAnsi" w:cstheme="minorHAnsi"/>
                <w:color w:val="000000" w:themeColor="text1"/>
              </w:rPr>
              <w:t>may</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found</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at</w:t>
            </w:r>
            <w:r w:rsidRPr="00891B94">
              <w:rPr>
                <w:rFonts w:asciiTheme="minorHAnsi" w:hAnsiTheme="minorHAnsi" w:cstheme="minorHAnsi"/>
                <w:color w:val="000000" w:themeColor="text1"/>
                <w:spacing w:val="1"/>
              </w:rPr>
              <w:t xml:space="preserve"> </w:t>
            </w:r>
            <w:hyperlink r:id="rId11">
              <w:r w:rsidRPr="00891B94">
                <w:rPr>
                  <w:rFonts w:asciiTheme="minorHAnsi" w:hAnsiTheme="minorHAnsi" w:cstheme="minorHAnsi"/>
                  <w:color w:val="000000" w:themeColor="text1"/>
                  <w:u w:val="single" w:color="0462C1"/>
                </w:rPr>
                <w:t>https://www.un.org/Depts/ptd/about-us/un-supplier-code-conduct</w:t>
              </w:r>
              <w:r w:rsidRPr="00891B94">
                <w:rPr>
                  <w:rFonts w:asciiTheme="minorHAnsi" w:hAnsiTheme="minorHAnsi" w:cstheme="minorHAnsi"/>
                  <w:color w:val="000000" w:themeColor="text1"/>
                </w:rPr>
                <w:t>.</w:t>
              </w:r>
            </w:hyperlink>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Vendors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who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take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part in this solicitation exercise, and willing to do business with UN Women must take all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appropriate measures to ensure that neither themselves nor their parent, subsidiary, affiliate</w:t>
            </w:r>
            <w:r w:rsidRPr="00891B94">
              <w:rPr>
                <w:rFonts w:asciiTheme="minorHAnsi" w:hAnsiTheme="minorHAnsi" w:cstheme="minorHAnsi"/>
                <w:color w:val="000000" w:themeColor="text1"/>
                <w:spacing w:val="-44"/>
              </w:rPr>
              <w:t xml:space="preserve"> </w:t>
            </w:r>
            <w:r w:rsidRPr="00891B94">
              <w:rPr>
                <w:rFonts w:asciiTheme="minorHAnsi" w:hAnsiTheme="minorHAnsi" w:cstheme="minorHAnsi"/>
                <w:color w:val="000000" w:themeColor="text1"/>
              </w:rPr>
              <w:t>entities or their subcontractors are engaged in any gender-based or other discriminatory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employment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practices,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including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those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relating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recruitment,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promotion,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training,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remuneration, and benefits.</w:t>
            </w:r>
          </w:p>
          <w:p w14:paraId="4E1B9671" w14:textId="77777777" w:rsidR="003B4C5D" w:rsidRPr="00891B94" w:rsidRDefault="003B4C5D" w:rsidP="004818CC">
            <w:pPr>
              <w:pStyle w:val="TableParagraph"/>
              <w:spacing w:before="0"/>
              <w:ind w:right="95"/>
              <w:contextualSpacing/>
              <w:jc w:val="both"/>
              <w:rPr>
                <w:rFonts w:asciiTheme="minorHAnsi" w:hAnsiTheme="minorHAnsi" w:cstheme="minorHAnsi"/>
                <w:color w:val="000000" w:themeColor="text1"/>
              </w:rPr>
            </w:pPr>
          </w:p>
          <w:p w14:paraId="13675B59" w14:textId="77777777" w:rsidR="003B4C5D" w:rsidRPr="00891B94" w:rsidRDefault="003B4C5D" w:rsidP="004818CC">
            <w:pPr>
              <w:pStyle w:val="TableParagraph"/>
              <w:spacing w:before="0"/>
              <w:ind w:left="0" w:right="100"/>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rPr>
              <w:t>Moreover,</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vendors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should</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note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provisions</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Code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Conduct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will</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binding</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on the vendor in the event that the vendor is awarded a contract, pursuant to the terms and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conditions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such contract.</w:t>
            </w:r>
          </w:p>
          <w:p w14:paraId="7F282731" w14:textId="77777777" w:rsidR="003B4C5D" w:rsidRPr="00891B94" w:rsidRDefault="003B4C5D" w:rsidP="004818CC">
            <w:pPr>
              <w:pStyle w:val="TableParagraph"/>
              <w:spacing w:before="0"/>
              <w:ind w:right="100"/>
              <w:contextualSpacing/>
              <w:jc w:val="both"/>
              <w:rPr>
                <w:rFonts w:asciiTheme="minorHAnsi" w:hAnsiTheme="minorHAnsi" w:cstheme="minorHAnsi"/>
                <w:color w:val="000000" w:themeColor="text1"/>
              </w:rPr>
            </w:pPr>
          </w:p>
          <w:p w14:paraId="4274760A" w14:textId="77777777" w:rsidR="003B4C5D" w:rsidRPr="00891B94" w:rsidRDefault="003B4C5D" w:rsidP="004818CC">
            <w:pPr>
              <w:pStyle w:val="TableParagraph"/>
              <w:spacing w:before="0"/>
              <w:ind w:left="0" w:right="97"/>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also expects all its suppliers to adhere to the principles of the United Nations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Global Compact and requests that all vendors observe the highest standard of ethics during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entire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solicitation</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process,</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as</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well</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as</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duration</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contract</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may</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awarded</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as</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result 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this</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RFP.</w:t>
            </w:r>
          </w:p>
          <w:p w14:paraId="08E14590" w14:textId="77777777" w:rsidR="003B4C5D" w:rsidRPr="00891B94" w:rsidRDefault="003B4C5D" w:rsidP="004818CC">
            <w:pPr>
              <w:pStyle w:val="TableParagraph"/>
              <w:spacing w:before="0"/>
              <w:ind w:right="97"/>
              <w:contextualSpacing/>
              <w:jc w:val="both"/>
              <w:rPr>
                <w:rFonts w:asciiTheme="minorHAnsi" w:hAnsiTheme="minorHAnsi" w:cstheme="minorHAnsi"/>
                <w:color w:val="000000" w:themeColor="text1"/>
              </w:rPr>
            </w:pPr>
          </w:p>
          <w:p w14:paraId="45365651" w14:textId="77777777" w:rsidR="003B4C5D" w:rsidRPr="00891B94" w:rsidRDefault="003B4C5D" w:rsidP="004818CC">
            <w:pPr>
              <w:pStyle w:val="TableParagraph"/>
              <w:spacing w:before="0"/>
              <w:ind w:left="0" w:right="96"/>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implements a policy of zero tolerance on proscribed practices, including fraud</w:t>
            </w:r>
            <w:r w:rsidRPr="00891B94">
              <w:rPr>
                <w:rStyle w:val="FootnoteReference"/>
                <w:rFonts w:asciiTheme="minorHAnsi" w:hAnsiTheme="minorHAnsi" w:cstheme="minorHAnsi"/>
                <w:color w:val="000000" w:themeColor="text1"/>
              </w:rPr>
              <w:footnoteReference w:id="2"/>
            </w:r>
            <w:r w:rsidRPr="00891B94">
              <w:rPr>
                <w:rFonts w:asciiTheme="minorHAnsi" w:hAnsiTheme="minorHAnsi" w:cstheme="minorHAnsi"/>
                <w:color w:val="000000" w:themeColor="text1"/>
              </w:rPr>
              <w: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spacing w:val="-1"/>
              </w:rPr>
              <w:t>corruption</w:t>
            </w:r>
            <w:r w:rsidRPr="00891B94">
              <w:rPr>
                <w:rStyle w:val="FootnoteReference"/>
                <w:rFonts w:asciiTheme="minorHAnsi" w:hAnsiTheme="minorHAnsi" w:cstheme="minorHAnsi"/>
                <w:color w:val="000000" w:themeColor="text1"/>
                <w:spacing w:val="-1"/>
              </w:rPr>
              <w:footnoteReference w:id="3"/>
            </w:r>
            <w:r w:rsidRPr="00891B94">
              <w:rPr>
                <w:rFonts w:asciiTheme="minorHAnsi" w:hAnsiTheme="minorHAnsi" w:cstheme="minorHAnsi"/>
                <w:color w:val="000000" w:themeColor="text1"/>
                <w:spacing w:val="-1"/>
              </w:rPr>
              <w:t>,</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spacing w:val="-1"/>
              </w:rPr>
              <w:t>collusion</w:t>
            </w:r>
            <w:r w:rsidRPr="00891B94">
              <w:rPr>
                <w:rStyle w:val="FootnoteReference"/>
                <w:rFonts w:asciiTheme="minorHAnsi" w:hAnsiTheme="minorHAnsi" w:cstheme="minorHAnsi"/>
                <w:color w:val="000000" w:themeColor="text1"/>
                <w:spacing w:val="-1"/>
              </w:rPr>
              <w:footnoteReference w:id="4"/>
            </w:r>
            <w:r w:rsidRPr="00891B94">
              <w:rPr>
                <w:rFonts w:asciiTheme="minorHAnsi" w:hAnsiTheme="minorHAnsi" w:cstheme="minorHAnsi"/>
                <w:color w:val="000000" w:themeColor="text1"/>
                <w:spacing w:val="-1"/>
              </w:rPr>
              <w:t>,</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spacing w:val="-1"/>
              </w:rPr>
              <w:t>unethical</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practices</w:t>
            </w:r>
            <w:r w:rsidRPr="00891B94">
              <w:rPr>
                <w:rStyle w:val="FootnoteReference"/>
                <w:rFonts w:asciiTheme="minorHAnsi" w:hAnsiTheme="minorHAnsi" w:cstheme="minorHAnsi"/>
                <w:color w:val="000000" w:themeColor="text1"/>
              </w:rPr>
              <w:footnoteReference w:id="5"/>
            </w:r>
            <w:r w:rsidRPr="00891B94">
              <w:rPr>
                <w:rFonts w:asciiTheme="minorHAnsi" w:hAnsiTheme="minorHAnsi" w:cstheme="minorHAnsi"/>
                <w:color w:val="000000" w:themeColor="text1"/>
              </w:rPr>
              <w:t>,</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obstruction</w:t>
            </w:r>
            <w:r w:rsidRPr="00891B94">
              <w:rPr>
                <w:rStyle w:val="FootnoteReference"/>
                <w:rFonts w:asciiTheme="minorHAnsi" w:hAnsiTheme="minorHAnsi" w:cstheme="minorHAnsi"/>
                <w:color w:val="000000" w:themeColor="text1"/>
              </w:rPr>
              <w:footnoteReference w:id="6"/>
            </w:r>
            <w:r w:rsidRPr="00891B94">
              <w:rPr>
                <w:rFonts w:asciiTheme="minorHAnsi" w:hAnsiTheme="minorHAnsi" w:cstheme="minorHAnsi"/>
                <w:color w:val="000000" w:themeColor="text1"/>
              </w:rPr>
              <w:t>.</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Women</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requires</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vendors</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to observe the highest standard of ethics at all stages, including pre-bidding/solicitation,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during</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procurement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process, post-contract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award,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contract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implementation.</w:t>
            </w:r>
          </w:p>
          <w:p w14:paraId="509A3352" w14:textId="77777777" w:rsidR="003B4C5D" w:rsidRPr="00891B94" w:rsidRDefault="003B4C5D" w:rsidP="004818CC">
            <w:pPr>
              <w:pStyle w:val="TableParagraph"/>
              <w:spacing w:before="0"/>
              <w:ind w:right="96"/>
              <w:contextualSpacing/>
              <w:jc w:val="both"/>
              <w:rPr>
                <w:rFonts w:asciiTheme="minorHAnsi" w:hAnsiTheme="minorHAnsi" w:cstheme="minorHAnsi"/>
                <w:color w:val="000000" w:themeColor="text1"/>
              </w:rPr>
            </w:pPr>
          </w:p>
          <w:p w14:paraId="46AFBF15" w14:textId="77777777" w:rsidR="003B4C5D" w:rsidRPr="00891B94" w:rsidRDefault="003B4C5D" w:rsidP="004818CC">
            <w:pPr>
              <w:pStyle w:val="TableParagraph"/>
              <w:spacing w:before="0"/>
              <w:ind w:left="0" w:right="97"/>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is committed to prevent, identify, and address all acts of fraud and corrupt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practices against UN Women as well as third parties involved in UN Women activities. 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pursuance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this policy,</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Women:</w:t>
            </w:r>
          </w:p>
          <w:p w14:paraId="5F4270DA" w14:textId="77777777" w:rsidR="003B4C5D" w:rsidRPr="00891B94" w:rsidRDefault="003B4C5D" w:rsidP="0036212C">
            <w:pPr>
              <w:pStyle w:val="TableParagraph"/>
              <w:numPr>
                <w:ilvl w:val="0"/>
                <w:numId w:val="5"/>
              </w:numPr>
              <w:tabs>
                <w:tab w:val="left" w:pos="471"/>
              </w:tabs>
              <w:spacing w:before="0"/>
              <w:ind w:right="97"/>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spacing w:val="-1"/>
              </w:rPr>
              <w:t>Shall</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spacing w:val="-1"/>
              </w:rPr>
              <w:t>reject</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spacing w:val="-1"/>
              </w:rPr>
              <w:t>a</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spacing w:val="-1"/>
              </w:rPr>
              <w:t>proposal</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spacing w:val="-1"/>
              </w:rPr>
              <w:t>if</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spacing w:val="-1"/>
              </w:rPr>
              <w:t>it</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spacing w:val="-1"/>
              </w:rPr>
              <w:t>determines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spacing w:val="-1"/>
              </w:rPr>
              <w:t>that</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spacing w:val="-1"/>
              </w:rPr>
              <w:t>the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selected</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has</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engaged</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corrupt</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fraudulent practices in competing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for 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contract in question.</w:t>
            </w:r>
          </w:p>
          <w:p w14:paraId="12F04E70" w14:textId="77777777" w:rsidR="003B4C5D" w:rsidRPr="00891B94" w:rsidRDefault="003B4C5D" w:rsidP="0036212C">
            <w:pPr>
              <w:pStyle w:val="TableParagraph"/>
              <w:numPr>
                <w:ilvl w:val="0"/>
                <w:numId w:val="5"/>
              </w:numPr>
              <w:tabs>
                <w:tab w:val="left" w:pos="471"/>
              </w:tabs>
              <w:spacing w:before="0"/>
              <w:ind w:right="97"/>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rPr>
              <w:t>Further, UN Women shall declare a vendor ineligible, either indefinitely or for a stated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period,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awarded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contract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if</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time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it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determines</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has</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engaged</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in any corrupt or fraudulent practices in competing for, or in executing a UN Women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contract.</w:t>
            </w:r>
          </w:p>
          <w:p w14:paraId="27FDE01A" w14:textId="77777777" w:rsidR="003B4C5D" w:rsidRPr="00891B94" w:rsidRDefault="003B4C5D" w:rsidP="004818CC">
            <w:pPr>
              <w:pStyle w:val="TableParagraph"/>
              <w:tabs>
                <w:tab w:val="left" w:pos="471"/>
              </w:tabs>
              <w:spacing w:before="0"/>
              <w:ind w:left="470" w:right="97"/>
              <w:contextualSpacing/>
              <w:jc w:val="both"/>
              <w:rPr>
                <w:rFonts w:asciiTheme="minorHAnsi" w:hAnsiTheme="minorHAnsi" w:cstheme="minorHAnsi"/>
                <w:color w:val="000000" w:themeColor="text1"/>
              </w:rPr>
            </w:pPr>
          </w:p>
        </w:tc>
      </w:tr>
      <w:tr w:rsidR="003B4C5D" w:rsidRPr="009C4CEF" w14:paraId="2F63206B" w14:textId="77777777" w:rsidTr="004818CC">
        <w:tc>
          <w:tcPr>
            <w:tcW w:w="2263" w:type="dxa"/>
          </w:tcPr>
          <w:p w14:paraId="5EC68183"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4.</w:t>
            </w:r>
            <w:r w:rsidRPr="00891B94">
              <w:rPr>
                <w:rFonts w:cstheme="minorHAnsi"/>
                <w:b/>
                <w:color w:val="000000" w:themeColor="text1"/>
              </w:rPr>
              <w:tab/>
              <w:t>Eligible</w:t>
            </w:r>
            <w:r w:rsidRPr="00891B94">
              <w:rPr>
                <w:rFonts w:cstheme="minorHAnsi"/>
                <w:b/>
                <w:color w:val="000000" w:themeColor="text1"/>
                <w:spacing w:val="-2"/>
              </w:rPr>
              <w:t xml:space="preserve"> </w:t>
            </w:r>
            <w:r w:rsidRPr="00891B94">
              <w:rPr>
                <w:rFonts w:cstheme="minorHAnsi"/>
                <w:b/>
                <w:color w:val="000000" w:themeColor="text1"/>
              </w:rPr>
              <w:t>Vendors</w:t>
            </w:r>
          </w:p>
        </w:tc>
        <w:tc>
          <w:tcPr>
            <w:tcW w:w="7371" w:type="dxa"/>
          </w:tcPr>
          <w:p w14:paraId="00636C24" w14:textId="77777777" w:rsidR="003B4C5D" w:rsidRPr="00891B94" w:rsidRDefault="003B4C5D" w:rsidP="004818CC">
            <w:pPr>
              <w:pStyle w:val="TableParagraph"/>
              <w:spacing w:before="0"/>
              <w:ind w:left="0"/>
              <w:contextualSpacing/>
              <w:jc w:val="both"/>
              <w:rPr>
                <w:rFonts w:asciiTheme="minorHAnsi" w:hAnsiTheme="minorHAnsi" w:cstheme="minorHAnsi"/>
                <w:color w:val="000000" w:themeColor="text1"/>
              </w:rPr>
            </w:pPr>
            <w:r w:rsidRPr="00891B94">
              <w:rPr>
                <w:rFonts w:asciiTheme="minorHAnsi" w:hAnsiTheme="minorHAnsi" w:cstheme="minorHAnsi"/>
                <w:color w:val="000000" w:themeColor="text1"/>
              </w:rPr>
              <w:t>Vendors</w:t>
            </w:r>
            <w:r w:rsidRPr="00891B94">
              <w:rPr>
                <w:rFonts w:asciiTheme="minorHAnsi" w:hAnsiTheme="minorHAnsi" w:cstheme="minorHAnsi"/>
                <w:color w:val="000000" w:themeColor="text1"/>
                <w:spacing w:val="1"/>
              </w:rPr>
              <w:t xml:space="preserve"> should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legally incorporated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commercial entity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legal capacity as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firm(s) with</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valid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registration,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enter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binding commercial contract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Women.</w:t>
            </w:r>
          </w:p>
          <w:p w14:paraId="013843A0" w14:textId="77777777" w:rsidR="003B4C5D" w:rsidRPr="00891B94" w:rsidRDefault="003B4C5D" w:rsidP="004818CC">
            <w:pPr>
              <w:pStyle w:val="TableParagraph"/>
              <w:spacing w:before="0"/>
              <w:contextualSpacing/>
              <w:jc w:val="both"/>
              <w:rPr>
                <w:rFonts w:asciiTheme="minorHAnsi" w:hAnsiTheme="minorHAnsi" w:cstheme="minorHAnsi"/>
                <w:color w:val="000000" w:themeColor="text1"/>
              </w:rPr>
            </w:pPr>
          </w:p>
          <w:p w14:paraId="6686FA7C" w14:textId="77777777" w:rsidR="003B4C5D" w:rsidRPr="00891B94" w:rsidRDefault="003B4C5D" w:rsidP="004818CC">
            <w:pPr>
              <w:pStyle w:val="TableParagraph"/>
              <w:spacing w:before="0"/>
              <w:ind w:left="0" w:right="102"/>
              <w:jc w:val="both"/>
              <w:rPr>
                <w:rFonts w:asciiTheme="minorHAnsi" w:hAnsiTheme="minorHAnsi" w:cstheme="minorHAnsi"/>
                <w:color w:val="000000" w:themeColor="text1"/>
              </w:rPr>
            </w:pP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parties</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constituting</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 xml:space="preserve">may have the nationality of, or be incorporated </w:t>
            </w:r>
            <w:r w:rsidRPr="00891B94">
              <w:rPr>
                <w:rFonts w:asciiTheme="minorHAnsi" w:hAnsiTheme="minorHAnsi" w:cstheme="minorHAnsi"/>
                <w:color w:val="000000" w:themeColor="text1"/>
                <w:spacing w:val="7"/>
              </w:rPr>
              <w:t xml:space="preserve">in,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country.</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 xml:space="preserve">A </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19"/>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17"/>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17"/>
              </w:rPr>
              <w:t xml:space="preserve"> </w:t>
            </w:r>
            <w:r w:rsidRPr="00891B94">
              <w:rPr>
                <w:rFonts w:asciiTheme="minorHAnsi" w:hAnsiTheme="minorHAnsi" w:cstheme="minorHAnsi"/>
                <w:color w:val="000000" w:themeColor="text1"/>
              </w:rPr>
              <w:t>deemed</w:t>
            </w:r>
            <w:r w:rsidRPr="00891B94">
              <w:rPr>
                <w:rFonts w:asciiTheme="minorHAnsi" w:hAnsiTheme="minorHAnsi" w:cstheme="minorHAnsi"/>
                <w:color w:val="000000" w:themeColor="text1"/>
                <w:spacing w:val="18"/>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9"/>
              </w:rPr>
              <w:t xml:space="preserve"> </w:t>
            </w:r>
            <w:r w:rsidRPr="00891B94">
              <w:rPr>
                <w:rFonts w:asciiTheme="minorHAnsi" w:hAnsiTheme="minorHAnsi" w:cstheme="minorHAnsi"/>
                <w:color w:val="000000" w:themeColor="text1"/>
              </w:rPr>
              <w:t>have</w:t>
            </w:r>
            <w:r w:rsidRPr="00891B94">
              <w:rPr>
                <w:rFonts w:asciiTheme="minorHAnsi" w:hAnsiTheme="minorHAnsi" w:cstheme="minorHAnsi"/>
                <w:color w:val="000000" w:themeColor="text1"/>
                <w:spacing w:val="17"/>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6"/>
              </w:rPr>
              <w:t xml:space="preserve"> </w:t>
            </w:r>
            <w:r w:rsidRPr="00891B94">
              <w:rPr>
                <w:rFonts w:asciiTheme="minorHAnsi" w:hAnsiTheme="minorHAnsi" w:cstheme="minorHAnsi"/>
                <w:color w:val="000000" w:themeColor="text1"/>
              </w:rPr>
              <w:t>nationality</w:t>
            </w:r>
            <w:r w:rsidRPr="00891B94">
              <w:rPr>
                <w:rFonts w:asciiTheme="minorHAnsi" w:hAnsiTheme="minorHAnsi" w:cstheme="minorHAnsi"/>
                <w:color w:val="000000" w:themeColor="text1"/>
                <w:spacing w:val="19"/>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16"/>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18"/>
              </w:rPr>
              <w:t xml:space="preserve"> </w:t>
            </w:r>
            <w:r w:rsidRPr="00891B94">
              <w:rPr>
                <w:rFonts w:asciiTheme="minorHAnsi" w:hAnsiTheme="minorHAnsi" w:cstheme="minorHAnsi"/>
                <w:color w:val="000000" w:themeColor="text1"/>
              </w:rPr>
              <w:t>country</w:t>
            </w:r>
            <w:r w:rsidRPr="00891B94">
              <w:rPr>
                <w:rFonts w:asciiTheme="minorHAnsi" w:hAnsiTheme="minorHAnsi" w:cstheme="minorHAnsi"/>
                <w:color w:val="000000" w:themeColor="text1"/>
                <w:spacing w:val="18"/>
              </w:rPr>
              <w:t xml:space="preserve"> </w:t>
            </w:r>
            <w:r w:rsidRPr="00891B94">
              <w:rPr>
                <w:rFonts w:asciiTheme="minorHAnsi" w:hAnsiTheme="minorHAnsi" w:cstheme="minorHAnsi"/>
                <w:color w:val="000000" w:themeColor="text1"/>
              </w:rPr>
              <w:t>if</w:t>
            </w:r>
            <w:r w:rsidRPr="00891B94">
              <w:rPr>
                <w:rFonts w:asciiTheme="minorHAnsi" w:hAnsiTheme="minorHAnsi" w:cstheme="minorHAnsi"/>
                <w:color w:val="000000" w:themeColor="text1"/>
                <w:spacing w:val="17"/>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3"/>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19"/>
              </w:rPr>
              <w:t xml:space="preserve"> </w:t>
            </w:r>
            <w:r w:rsidRPr="00891B94">
              <w:rPr>
                <w:rFonts w:asciiTheme="minorHAnsi" w:hAnsiTheme="minorHAnsi" w:cstheme="minorHAnsi"/>
                <w:color w:val="000000" w:themeColor="text1"/>
              </w:rPr>
              <w:t>is constituted,</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incorporated,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registered</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operates</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conformity</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provisions</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laws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country.</w:t>
            </w:r>
          </w:p>
          <w:p w14:paraId="63445973" w14:textId="77777777" w:rsidR="003B4C5D" w:rsidRPr="00891B94" w:rsidRDefault="003B4C5D" w:rsidP="004818CC">
            <w:pPr>
              <w:pStyle w:val="TableParagraph"/>
              <w:spacing w:before="0"/>
              <w:ind w:right="102"/>
              <w:jc w:val="both"/>
              <w:rPr>
                <w:rFonts w:asciiTheme="minorHAnsi" w:hAnsiTheme="minorHAnsi" w:cstheme="minorHAnsi"/>
                <w:color w:val="000000" w:themeColor="text1"/>
              </w:rPr>
            </w:pPr>
          </w:p>
          <w:p w14:paraId="50286D3D"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eligible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submit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if</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at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time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 submission:</w:t>
            </w:r>
          </w:p>
          <w:p w14:paraId="39F39C8B" w14:textId="77777777" w:rsidR="003B4C5D" w:rsidRPr="00891B94" w:rsidRDefault="003B4C5D" w:rsidP="0036212C">
            <w:pPr>
              <w:pStyle w:val="TableParagraph"/>
              <w:numPr>
                <w:ilvl w:val="0"/>
                <w:numId w:val="23"/>
              </w:numPr>
              <w:tabs>
                <w:tab w:val="left" w:pos="471"/>
              </w:tabs>
              <w:spacing w:before="0"/>
              <w:ind w:left="747" w:right="104"/>
              <w:jc w:val="both"/>
              <w:rPr>
                <w:rFonts w:asciiTheme="minorHAnsi" w:hAnsiTheme="minorHAnsi" w:cstheme="minorHAnsi"/>
                <w:color w:val="000000" w:themeColor="text1"/>
              </w:rPr>
            </w:pPr>
            <w:r w:rsidRPr="00891B94">
              <w:rPr>
                <w:rFonts w:asciiTheme="minorHAnsi" w:hAnsiTheme="minorHAnsi" w:cstheme="minorHAnsi"/>
                <w:color w:val="000000" w:themeColor="text1"/>
              </w:rPr>
              <w:t>is suspended by or has any pending disputes or litigations with UN Women or other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Organizations,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Funds or Programs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System;</w:t>
            </w:r>
          </w:p>
          <w:p w14:paraId="51C9631A" w14:textId="77777777" w:rsidR="003B4C5D" w:rsidRPr="00891B94" w:rsidRDefault="003B4C5D" w:rsidP="0036212C">
            <w:pPr>
              <w:pStyle w:val="TableParagraph"/>
              <w:numPr>
                <w:ilvl w:val="0"/>
                <w:numId w:val="23"/>
              </w:numPr>
              <w:tabs>
                <w:tab w:val="left" w:pos="471"/>
              </w:tabs>
              <w:spacing w:before="0"/>
              <w:ind w:left="747"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has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engaged</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money-laundering</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activities,</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which</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include,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but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are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limited</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transaction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involving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transfer,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disbursement,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transportation,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transmission,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exchange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funds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(including wire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transfers and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currency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exchanges)</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by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means.</w:t>
            </w:r>
          </w:p>
          <w:p w14:paraId="35EBB7C9" w14:textId="77777777" w:rsidR="003B4C5D" w:rsidRPr="00891B94" w:rsidRDefault="003B4C5D" w:rsidP="0036212C">
            <w:pPr>
              <w:pStyle w:val="TableParagraph"/>
              <w:numPr>
                <w:ilvl w:val="0"/>
                <w:numId w:val="23"/>
              </w:numPr>
              <w:tabs>
                <w:tab w:val="left" w:pos="471"/>
              </w:tabs>
              <w:spacing w:before="0"/>
              <w:ind w:left="747"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is</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included</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Ineligibility</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List,</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hosted</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by</w:t>
            </w:r>
            <w:r w:rsidRPr="00891B94">
              <w:rPr>
                <w:rFonts w:asciiTheme="minorHAnsi" w:hAnsiTheme="minorHAnsi" w:cstheme="minorHAnsi"/>
                <w:color w:val="000000" w:themeColor="text1"/>
                <w:spacing w:val="-7"/>
              </w:rPr>
              <w:t xml:space="preserve"> </w:t>
            </w:r>
            <w:hyperlink r:id="rId12">
              <w:r w:rsidRPr="00891B94">
                <w:rPr>
                  <w:rFonts w:asciiTheme="minorHAnsi" w:hAnsiTheme="minorHAnsi" w:cstheme="minorHAnsi"/>
                  <w:color w:val="000000" w:themeColor="text1"/>
                  <w:u w:val="single" w:color="254668"/>
                </w:rPr>
                <w:t>UNGM</w:t>
              </w:r>
              <w:r w:rsidRPr="00891B94">
                <w:rPr>
                  <w:rFonts w:asciiTheme="minorHAnsi" w:hAnsiTheme="minorHAnsi" w:cstheme="minorHAnsi"/>
                  <w:color w:val="000000" w:themeColor="text1"/>
                </w:rPr>
                <w:t>,</w:t>
              </w:r>
              <w:r w:rsidRPr="00891B94">
                <w:rPr>
                  <w:rFonts w:asciiTheme="minorHAnsi" w:hAnsiTheme="minorHAnsi" w:cstheme="minorHAnsi"/>
                  <w:color w:val="000000" w:themeColor="text1"/>
                  <w:spacing w:val="-9"/>
                </w:rPr>
                <w:t xml:space="preserve"> </w:t>
              </w:r>
            </w:hyperlink>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aggregates</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information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disclosed</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by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Agencies, Funds or Programs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UN System;</w:t>
            </w:r>
          </w:p>
          <w:p w14:paraId="2EF65D9B" w14:textId="77777777" w:rsidR="003B4C5D" w:rsidRPr="00891B94" w:rsidRDefault="003B4C5D" w:rsidP="0036212C">
            <w:pPr>
              <w:pStyle w:val="TableParagraph"/>
              <w:numPr>
                <w:ilvl w:val="0"/>
                <w:numId w:val="23"/>
              </w:numPr>
              <w:tabs>
                <w:tab w:val="left" w:pos="471"/>
              </w:tabs>
              <w:spacing w:before="0"/>
              <w:ind w:left="747"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is included in the </w:t>
            </w:r>
            <w:hyperlink r:id="rId13">
              <w:r w:rsidRPr="00891B94">
                <w:rPr>
                  <w:rFonts w:asciiTheme="minorHAnsi" w:hAnsiTheme="minorHAnsi" w:cstheme="minorHAnsi"/>
                  <w:color w:val="000000" w:themeColor="text1"/>
                  <w:u w:val="single" w:color="254668"/>
                </w:rPr>
                <w:t>Consolidated United Nations Security Council Sanctions List</w:t>
              </w:r>
              <w:r w:rsidRPr="00891B94">
                <w:rPr>
                  <w:rFonts w:asciiTheme="minorHAnsi" w:hAnsiTheme="minorHAnsi" w:cstheme="minorHAnsi"/>
                  <w:color w:val="000000" w:themeColor="text1"/>
                </w:rPr>
                <w:t xml:space="preserve">, </w:t>
              </w:r>
            </w:hyperlink>
            <w:r w:rsidRPr="00891B94">
              <w:rPr>
                <w:rFonts w:asciiTheme="minorHAnsi" w:hAnsiTheme="minorHAnsi" w:cstheme="minorHAnsi"/>
                <w:color w:val="000000" w:themeColor="text1"/>
              </w:rPr>
              <w:t>including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
              </w:rPr>
              <w:t xml:space="preserve"> </w:t>
            </w:r>
            <w:hyperlink r:id="rId14">
              <w:r w:rsidRPr="00891B94">
                <w:rPr>
                  <w:rFonts w:asciiTheme="minorHAnsi" w:hAnsiTheme="minorHAnsi" w:cstheme="minorHAnsi"/>
                  <w:color w:val="000000" w:themeColor="text1"/>
                  <w:u w:val="single" w:color="0462C1"/>
                </w:rPr>
                <w:t>UN Security Council</w:t>
              </w:r>
              <w:r w:rsidRPr="00891B94">
                <w:rPr>
                  <w:rFonts w:asciiTheme="minorHAnsi" w:hAnsiTheme="minorHAnsi" w:cstheme="minorHAnsi"/>
                  <w:color w:val="000000" w:themeColor="text1"/>
                  <w:spacing w:val="-1"/>
                  <w:u w:val="single" w:color="0462C1"/>
                </w:rPr>
                <w:t xml:space="preserve"> </w:t>
              </w:r>
              <w:r w:rsidRPr="00891B94">
                <w:rPr>
                  <w:rFonts w:asciiTheme="minorHAnsi" w:hAnsiTheme="minorHAnsi" w:cstheme="minorHAnsi"/>
                  <w:color w:val="000000" w:themeColor="text1"/>
                  <w:u w:val="single" w:color="0462C1"/>
                </w:rPr>
                <w:t>Resolution</w:t>
              </w:r>
              <w:r w:rsidRPr="00891B94">
                <w:rPr>
                  <w:rFonts w:asciiTheme="minorHAnsi" w:hAnsiTheme="minorHAnsi" w:cstheme="minorHAnsi"/>
                  <w:color w:val="000000" w:themeColor="text1"/>
                  <w:spacing w:val="-1"/>
                  <w:u w:val="single" w:color="0462C1"/>
                </w:rPr>
                <w:t xml:space="preserve"> </w:t>
              </w:r>
              <w:r w:rsidRPr="00891B94">
                <w:rPr>
                  <w:rFonts w:asciiTheme="minorHAnsi" w:hAnsiTheme="minorHAnsi" w:cstheme="minorHAnsi"/>
                  <w:color w:val="000000" w:themeColor="text1"/>
                  <w:u w:val="single" w:color="0462C1"/>
                </w:rPr>
                <w:t>1267/1989</w:t>
              </w:r>
              <w:r w:rsidRPr="00891B94">
                <w:rPr>
                  <w:rFonts w:asciiTheme="minorHAnsi" w:hAnsiTheme="minorHAnsi" w:cstheme="minorHAnsi"/>
                  <w:color w:val="000000" w:themeColor="text1"/>
                  <w:spacing w:val="3"/>
                  <w:u w:val="single" w:color="0462C1"/>
                </w:rPr>
                <w:t xml:space="preserve"> </w:t>
              </w:r>
              <w:r w:rsidRPr="00891B94">
                <w:rPr>
                  <w:rFonts w:asciiTheme="minorHAnsi" w:hAnsiTheme="minorHAnsi" w:cstheme="minorHAnsi"/>
                  <w:color w:val="000000" w:themeColor="text1"/>
                  <w:u w:val="single" w:color="0462C1"/>
                </w:rPr>
                <w:t>list;</w:t>
              </w:r>
            </w:hyperlink>
          </w:p>
          <w:p w14:paraId="3C71D701" w14:textId="77777777" w:rsidR="003B4C5D" w:rsidRPr="00891B94" w:rsidRDefault="003B4C5D" w:rsidP="0036212C">
            <w:pPr>
              <w:pStyle w:val="TableParagraph"/>
              <w:numPr>
                <w:ilvl w:val="0"/>
                <w:numId w:val="23"/>
              </w:numPr>
              <w:tabs>
                <w:tab w:val="left" w:pos="471"/>
              </w:tabs>
              <w:spacing w:before="0"/>
              <w:ind w:left="747"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is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included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hyperlink r:id="rId15">
              <w:r w:rsidRPr="00891B94">
                <w:rPr>
                  <w:rFonts w:asciiTheme="minorHAnsi" w:hAnsiTheme="minorHAnsi" w:cstheme="minorHAnsi"/>
                  <w:color w:val="000000" w:themeColor="text1"/>
                  <w:u w:val="single" w:color="254668"/>
                </w:rPr>
                <w:t>World</w:t>
              </w:r>
              <w:r w:rsidRPr="00891B94">
                <w:rPr>
                  <w:rFonts w:asciiTheme="minorHAnsi" w:hAnsiTheme="minorHAnsi" w:cstheme="minorHAnsi"/>
                  <w:color w:val="000000" w:themeColor="text1"/>
                  <w:spacing w:val="1"/>
                  <w:u w:val="single" w:color="254668"/>
                </w:rPr>
                <w:t xml:space="preserve"> </w:t>
              </w:r>
              <w:r w:rsidRPr="00891B94">
                <w:rPr>
                  <w:rFonts w:asciiTheme="minorHAnsi" w:hAnsiTheme="minorHAnsi" w:cstheme="minorHAnsi"/>
                  <w:color w:val="000000" w:themeColor="text1"/>
                  <w:u w:val="single" w:color="254668"/>
                </w:rPr>
                <w:t>Bank</w:t>
              </w:r>
              <w:r w:rsidRPr="00891B94">
                <w:rPr>
                  <w:rFonts w:asciiTheme="minorHAnsi" w:hAnsiTheme="minorHAnsi" w:cstheme="minorHAnsi"/>
                  <w:color w:val="000000" w:themeColor="text1"/>
                  <w:spacing w:val="1"/>
                  <w:u w:val="single" w:color="254668"/>
                </w:rPr>
                <w:t xml:space="preserve"> </w:t>
              </w:r>
              <w:r w:rsidRPr="00891B94">
                <w:rPr>
                  <w:rFonts w:asciiTheme="minorHAnsi" w:hAnsiTheme="minorHAnsi" w:cstheme="minorHAnsi"/>
                  <w:color w:val="000000" w:themeColor="text1"/>
                  <w:u w:val="single" w:color="254668"/>
                </w:rPr>
                <w:t>Corporate</w:t>
              </w:r>
              <w:r w:rsidRPr="00891B94">
                <w:rPr>
                  <w:rFonts w:asciiTheme="minorHAnsi" w:hAnsiTheme="minorHAnsi" w:cstheme="minorHAnsi"/>
                  <w:color w:val="000000" w:themeColor="text1"/>
                  <w:spacing w:val="1"/>
                  <w:u w:val="single" w:color="254668"/>
                </w:rPr>
                <w:t xml:space="preserve"> </w:t>
              </w:r>
              <w:r w:rsidRPr="00891B94">
                <w:rPr>
                  <w:rFonts w:asciiTheme="minorHAnsi" w:hAnsiTheme="minorHAnsi" w:cstheme="minorHAnsi"/>
                  <w:color w:val="000000" w:themeColor="text1"/>
                  <w:u w:val="single" w:color="254668"/>
                </w:rPr>
                <w:t>Procurement</w:t>
              </w:r>
              <w:r w:rsidRPr="00891B94">
                <w:rPr>
                  <w:rFonts w:asciiTheme="minorHAnsi" w:hAnsiTheme="minorHAnsi" w:cstheme="minorHAnsi"/>
                  <w:color w:val="000000" w:themeColor="text1"/>
                  <w:spacing w:val="1"/>
                  <w:u w:val="single" w:color="254668"/>
                </w:rPr>
                <w:t xml:space="preserve"> </w:t>
              </w:r>
              <w:r w:rsidRPr="00891B94">
                <w:rPr>
                  <w:rFonts w:asciiTheme="minorHAnsi" w:hAnsiTheme="minorHAnsi" w:cstheme="minorHAnsi"/>
                  <w:color w:val="000000" w:themeColor="text1"/>
                  <w:u w:val="single" w:color="254668"/>
                </w:rPr>
                <w:t>Listing</w:t>
              </w:r>
              <w:r w:rsidRPr="00891B94">
                <w:rPr>
                  <w:rFonts w:asciiTheme="minorHAnsi" w:hAnsiTheme="minorHAnsi" w:cstheme="minorHAnsi"/>
                  <w:color w:val="000000" w:themeColor="text1"/>
                  <w:spacing w:val="1"/>
                  <w:u w:val="single" w:color="254668"/>
                </w:rPr>
                <w:t xml:space="preserve"> </w:t>
              </w:r>
              <w:r w:rsidRPr="00891B94">
                <w:rPr>
                  <w:rFonts w:asciiTheme="minorHAnsi" w:hAnsiTheme="minorHAnsi" w:cstheme="minorHAnsi"/>
                  <w:color w:val="000000" w:themeColor="text1"/>
                  <w:u w:val="single" w:color="254668"/>
                </w:rPr>
                <w:t>of</w:t>
              </w:r>
              <w:r w:rsidRPr="00891B94">
                <w:rPr>
                  <w:rFonts w:asciiTheme="minorHAnsi" w:hAnsiTheme="minorHAnsi" w:cstheme="minorHAnsi"/>
                  <w:color w:val="000000" w:themeColor="text1"/>
                  <w:spacing w:val="1"/>
                  <w:u w:val="single" w:color="254668"/>
                </w:rPr>
                <w:t xml:space="preserve"> </w:t>
              </w:r>
              <w:r w:rsidRPr="00891B94">
                <w:rPr>
                  <w:rFonts w:asciiTheme="minorHAnsi" w:hAnsiTheme="minorHAnsi" w:cstheme="minorHAnsi"/>
                  <w:color w:val="000000" w:themeColor="text1"/>
                  <w:u w:val="single" w:color="254668"/>
                </w:rPr>
                <w:t>Non-Responsible</w:t>
              </w:r>
            </w:hyperlink>
            <w:r w:rsidRPr="00891B94">
              <w:rPr>
                <w:rFonts w:asciiTheme="minorHAnsi" w:hAnsiTheme="minorHAnsi" w:cstheme="minorHAnsi"/>
                <w:color w:val="000000" w:themeColor="text1"/>
                <w:spacing w:val="1"/>
              </w:rPr>
              <w:t xml:space="preserve"> </w:t>
            </w:r>
            <w:hyperlink r:id="rId16">
              <w:r w:rsidRPr="00891B94">
                <w:rPr>
                  <w:rFonts w:asciiTheme="minorHAnsi" w:hAnsiTheme="minorHAnsi" w:cstheme="minorHAnsi"/>
                  <w:color w:val="000000" w:themeColor="text1"/>
                  <w:u w:val="single" w:color="254668"/>
                </w:rPr>
                <w:t>Vendors</w:t>
              </w:r>
              <w:r w:rsidRPr="00891B94">
                <w:rPr>
                  <w:rFonts w:asciiTheme="minorHAnsi" w:hAnsiTheme="minorHAnsi" w:cstheme="minorHAnsi"/>
                  <w:color w:val="000000" w:themeColor="text1"/>
                  <w:spacing w:val="1"/>
                </w:rPr>
                <w:t xml:space="preserve"> </w:t>
              </w:r>
            </w:hyperlink>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1"/>
              </w:rPr>
              <w:t xml:space="preserve"> </w:t>
            </w:r>
            <w:hyperlink r:id="rId17">
              <w:r w:rsidRPr="00891B94">
                <w:rPr>
                  <w:rFonts w:asciiTheme="minorHAnsi" w:hAnsiTheme="minorHAnsi" w:cstheme="minorHAnsi"/>
                  <w:color w:val="000000" w:themeColor="text1"/>
                  <w:u w:val="single" w:color="254668"/>
                </w:rPr>
                <w:t>World</w:t>
              </w:r>
              <w:r w:rsidRPr="00891B94">
                <w:rPr>
                  <w:rFonts w:asciiTheme="minorHAnsi" w:hAnsiTheme="minorHAnsi" w:cstheme="minorHAnsi"/>
                  <w:color w:val="000000" w:themeColor="text1"/>
                  <w:spacing w:val="-1"/>
                  <w:u w:val="single" w:color="254668"/>
                </w:rPr>
                <w:t xml:space="preserve"> </w:t>
              </w:r>
              <w:r w:rsidRPr="00891B94">
                <w:rPr>
                  <w:rFonts w:asciiTheme="minorHAnsi" w:hAnsiTheme="minorHAnsi" w:cstheme="minorHAnsi"/>
                  <w:color w:val="000000" w:themeColor="text1"/>
                  <w:u w:val="single" w:color="254668"/>
                </w:rPr>
                <w:t>Bank Listing</w:t>
              </w:r>
              <w:r w:rsidRPr="00891B94">
                <w:rPr>
                  <w:rFonts w:asciiTheme="minorHAnsi" w:hAnsiTheme="minorHAnsi" w:cstheme="minorHAnsi"/>
                  <w:color w:val="000000" w:themeColor="text1"/>
                  <w:spacing w:val="-2"/>
                  <w:u w:val="single" w:color="254668"/>
                </w:rPr>
                <w:t xml:space="preserve"> </w:t>
              </w:r>
              <w:r w:rsidRPr="00891B94">
                <w:rPr>
                  <w:rFonts w:asciiTheme="minorHAnsi" w:hAnsiTheme="minorHAnsi" w:cstheme="minorHAnsi"/>
                  <w:color w:val="000000" w:themeColor="text1"/>
                  <w:u w:val="single" w:color="254668"/>
                </w:rPr>
                <w:t>of</w:t>
              </w:r>
              <w:r w:rsidRPr="00891B94">
                <w:rPr>
                  <w:rFonts w:asciiTheme="minorHAnsi" w:hAnsiTheme="minorHAnsi" w:cstheme="minorHAnsi"/>
                  <w:color w:val="000000" w:themeColor="text1"/>
                  <w:spacing w:val="-2"/>
                  <w:u w:val="single" w:color="254668"/>
                </w:rPr>
                <w:t xml:space="preserve"> </w:t>
              </w:r>
              <w:r w:rsidRPr="00891B94">
                <w:rPr>
                  <w:rFonts w:asciiTheme="minorHAnsi" w:hAnsiTheme="minorHAnsi" w:cstheme="minorHAnsi"/>
                  <w:color w:val="000000" w:themeColor="text1"/>
                  <w:u w:val="single" w:color="254668"/>
                </w:rPr>
                <w:t>Ineligible</w:t>
              </w:r>
              <w:r w:rsidRPr="00891B94">
                <w:rPr>
                  <w:rFonts w:asciiTheme="minorHAnsi" w:hAnsiTheme="minorHAnsi" w:cstheme="minorHAnsi"/>
                  <w:color w:val="000000" w:themeColor="text1"/>
                  <w:spacing w:val="-2"/>
                  <w:u w:val="single" w:color="254668"/>
                </w:rPr>
                <w:t xml:space="preserve"> </w:t>
              </w:r>
              <w:r w:rsidRPr="00891B94">
                <w:rPr>
                  <w:rFonts w:asciiTheme="minorHAnsi" w:hAnsiTheme="minorHAnsi" w:cstheme="minorHAnsi"/>
                  <w:color w:val="000000" w:themeColor="text1"/>
                  <w:u w:val="single" w:color="254668"/>
                </w:rPr>
                <w:t>Firms</w:t>
              </w:r>
              <w:r w:rsidRPr="00891B94">
                <w:rPr>
                  <w:rFonts w:asciiTheme="minorHAnsi" w:hAnsiTheme="minorHAnsi" w:cstheme="minorHAnsi"/>
                  <w:color w:val="000000" w:themeColor="text1"/>
                  <w:spacing w:val="-1"/>
                  <w:u w:val="single" w:color="254668"/>
                </w:rPr>
                <w:t xml:space="preserve"> </w:t>
              </w:r>
              <w:r w:rsidRPr="00891B94">
                <w:rPr>
                  <w:rFonts w:asciiTheme="minorHAnsi" w:hAnsiTheme="minorHAnsi" w:cstheme="minorHAnsi"/>
                  <w:color w:val="000000" w:themeColor="text1"/>
                  <w:u w:val="single" w:color="254668"/>
                </w:rPr>
                <w:t>and Individuals</w:t>
              </w:r>
            </w:hyperlink>
            <w:r w:rsidRPr="00891B94">
              <w:rPr>
                <w:rFonts w:asciiTheme="minorHAnsi" w:hAnsiTheme="minorHAnsi" w:cstheme="minorHAnsi"/>
                <w:color w:val="000000" w:themeColor="text1"/>
              </w:rPr>
              <w:t>.</w:t>
            </w:r>
          </w:p>
          <w:p w14:paraId="76521714" w14:textId="77777777" w:rsidR="003B4C5D" w:rsidRPr="00891B94" w:rsidRDefault="003B4C5D" w:rsidP="004818CC">
            <w:pPr>
              <w:pStyle w:val="TableParagraph"/>
              <w:spacing w:before="0"/>
              <w:ind w:right="98"/>
              <w:jc w:val="both"/>
              <w:rPr>
                <w:rFonts w:asciiTheme="minorHAnsi" w:hAnsiTheme="minorHAnsi" w:cstheme="minorHAnsi"/>
                <w:color w:val="000000" w:themeColor="text1"/>
              </w:rPr>
            </w:pPr>
          </w:p>
          <w:p w14:paraId="464C52AD" w14:textId="77777777" w:rsidR="003B4C5D" w:rsidRPr="00891B94" w:rsidRDefault="003B4C5D" w:rsidP="004818CC">
            <w:pPr>
              <w:pStyle w:val="TableParagraph"/>
              <w:spacing w:before="0"/>
              <w:ind w:left="0"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As part of the RFP exercise, by submitting a Proposal(s), vendor(s) declares that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it, its parent, affiliate and subsidiary entities:</w:t>
            </w:r>
          </w:p>
          <w:p w14:paraId="790C8CCA" w14:textId="77777777" w:rsidR="003B4C5D" w:rsidRPr="00891B94" w:rsidRDefault="003B4C5D" w:rsidP="0036212C">
            <w:pPr>
              <w:pStyle w:val="TableParagraph"/>
              <w:numPr>
                <w:ilvl w:val="1"/>
                <w:numId w:val="6"/>
              </w:numPr>
              <w:tabs>
                <w:tab w:val="left" w:pos="747"/>
              </w:tabs>
              <w:spacing w:before="0"/>
              <w:ind w:left="747" w:right="210"/>
              <w:jc w:val="both"/>
              <w:rPr>
                <w:rFonts w:asciiTheme="minorHAnsi" w:hAnsiTheme="minorHAnsi" w:cstheme="minorHAnsi"/>
                <w:color w:val="000000" w:themeColor="text1"/>
              </w:rPr>
            </w:pPr>
            <w:r w:rsidRPr="00891B94">
              <w:rPr>
                <w:rFonts w:asciiTheme="minorHAnsi" w:hAnsiTheme="minorHAnsi" w:cstheme="minorHAnsi"/>
                <w:color w:val="000000" w:themeColor="text1"/>
              </w:rPr>
              <w:t>is/are not a company, or associated with a company or individual, under procurement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prohibition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lists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as stated above.</w:t>
            </w:r>
          </w:p>
          <w:p w14:paraId="71820855" w14:textId="77777777" w:rsidR="003B4C5D" w:rsidRPr="00891B94" w:rsidRDefault="003B4C5D" w:rsidP="0036212C">
            <w:pPr>
              <w:pStyle w:val="TableParagraph"/>
              <w:numPr>
                <w:ilvl w:val="1"/>
                <w:numId w:val="6"/>
              </w:numPr>
              <w:tabs>
                <w:tab w:val="left" w:pos="747"/>
              </w:tabs>
              <w:spacing w:before="0"/>
              <w:ind w:left="747" w:right="206"/>
              <w:jc w:val="both"/>
              <w:rPr>
                <w:rFonts w:asciiTheme="minorHAnsi" w:hAnsiTheme="minorHAnsi" w:cstheme="minorHAnsi"/>
                <w:color w:val="000000" w:themeColor="text1"/>
              </w:rPr>
            </w:pPr>
            <w:r w:rsidRPr="00891B94">
              <w:rPr>
                <w:rFonts w:asciiTheme="minorHAnsi" w:hAnsiTheme="minorHAnsi" w:cstheme="minorHAnsi"/>
                <w:color w:val="000000" w:themeColor="text1"/>
              </w:rPr>
              <w:t>Is/are not under formal investigation, nor has been sanctioned within the preceding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three (3) years by any national authority of a United Nations Member State for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engaging or having engaged in proscribed practices, including but not limited 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corruption,</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fraud,</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coercion,</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collusion,</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obstruction,</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other</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unethical</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practice.</w:t>
            </w:r>
          </w:p>
          <w:p w14:paraId="248694E6" w14:textId="77777777" w:rsidR="003B4C5D" w:rsidRPr="00891B94" w:rsidRDefault="003B4C5D" w:rsidP="0036212C">
            <w:pPr>
              <w:pStyle w:val="TableParagraph"/>
              <w:numPr>
                <w:ilvl w:val="1"/>
                <w:numId w:val="6"/>
              </w:numPr>
              <w:tabs>
                <w:tab w:val="left" w:pos="747"/>
              </w:tabs>
              <w:spacing w:before="0"/>
              <w:ind w:left="747" w:right="205"/>
              <w:jc w:val="both"/>
              <w:rPr>
                <w:rFonts w:asciiTheme="minorHAnsi" w:hAnsiTheme="minorHAnsi" w:cstheme="minorHAnsi"/>
                <w:color w:val="000000" w:themeColor="text1"/>
              </w:rPr>
            </w:pPr>
            <w:r w:rsidRPr="00891B94">
              <w:rPr>
                <w:rFonts w:asciiTheme="minorHAnsi" w:hAnsiTheme="minorHAnsi" w:cstheme="minorHAnsi"/>
                <w:color w:val="000000" w:themeColor="text1"/>
              </w:rPr>
              <w:t>has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declared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bankruptcy,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is/are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involved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bankruptcy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receivership</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proceedings,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and there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no judgment or pending legal action against them that could impair their operations in 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foreseeable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future;</w:t>
            </w:r>
          </w:p>
          <w:p w14:paraId="5A0B044F" w14:textId="77777777" w:rsidR="003B4C5D" w:rsidRPr="00891B94" w:rsidRDefault="003B4C5D" w:rsidP="0036212C">
            <w:pPr>
              <w:pStyle w:val="TableParagraph"/>
              <w:numPr>
                <w:ilvl w:val="1"/>
                <w:numId w:val="6"/>
              </w:numPr>
              <w:tabs>
                <w:tab w:val="left" w:pos="747"/>
              </w:tabs>
              <w:spacing w:before="0"/>
              <w:ind w:left="747" w:right="203"/>
              <w:jc w:val="both"/>
              <w:rPr>
                <w:rFonts w:asciiTheme="minorHAnsi" w:hAnsiTheme="minorHAnsi" w:cstheme="minorHAnsi"/>
                <w:color w:val="000000" w:themeColor="text1"/>
              </w:rPr>
            </w:pPr>
            <w:r w:rsidRPr="00891B94">
              <w:rPr>
                <w:rFonts w:asciiTheme="minorHAnsi" w:hAnsiTheme="minorHAnsi" w:cstheme="minorHAnsi"/>
                <w:color w:val="000000" w:themeColor="text1"/>
              </w:rPr>
              <w:t>undertakes not to engage in proscribed practices (including but not limited 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corruption, fraud, coercion, collusion, obstruction, or any other unethical practice),</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spacing w:val="-1"/>
              </w:rPr>
              <w:t>with</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spacing w:val="-1"/>
              </w:rPr>
              <w:t>UN</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spacing w:val="-1"/>
              </w:rPr>
              <w:t>Women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other</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rPr>
              <w:t>party,</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conduct</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business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manner</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averts</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financial,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operational,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reputational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other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undue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risks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Women.</w:t>
            </w:r>
          </w:p>
          <w:p w14:paraId="6FF89B1A"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It is the vendor’s responsibility to ensure that its employees, joint venture partners, sub-</w:t>
            </w:r>
            <w:r w:rsidRPr="00891B94">
              <w:rPr>
                <w:rFonts w:cstheme="minorHAnsi"/>
                <w:color w:val="000000" w:themeColor="text1"/>
                <w:spacing w:val="1"/>
                <w:lang w:val="en-US"/>
              </w:rPr>
              <w:t xml:space="preserve"> </w:t>
            </w:r>
            <w:r w:rsidRPr="00891B94">
              <w:rPr>
                <w:rFonts w:cstheme="minorHAnsi"/>
                <w:color w:val="000000" w:themeColor="text1"/>
                <w:lang w:val="en-US"/>
              </w:rPr>
              <w:t>contractors,</w:t>
            </w:r>
            <w:r w:rsidRPr="00891B94">
              <w:rPr>
                <w:rFonts w:cstheme="minorHAnsi"/>
                <w:color w:val="000000" w:themeColor="text1"/>
                <w:spacing w:val="1"/>
                <w:lang w:val="en-US"/>
              </w:rPr>
              <w:t xml:space="preserve"> </w:t>
            </w:r>
            <w:r w:rsidRPr="00891B94">
              <w:rPr>
                <w:rFonts w:cstheme="minorHAnsi"/>
                <w:color w:val="000000" w:themeColor="text1"/>
                <w:lang w:val="en-US"/>
              </w:rPr>
              <w:t>service</w:t>
            </w:r>
            <w:r w:rsidRPr="00891B94">
              <w:rPr>
                <w:rFonts w:cstheme="minorHAnsi"/>
                <w:color w:val="000000" w:themeColor="text1"/>
                <w:spacing w:val="1"/>
                <w:lang w:val="en-US"/>
              </w:rPr>
              <w:t xml:space="preserve"> </w:t>
            </w:r>
            <w:r w:rsidRPr="00891B94">
              <w:rPr>
                <w:rFonts w:cstheme="minorHAnsi"/>
                <w:color w:val="000000" w:themeColor="text1"/>
                <w:lang w:val="en-US"/>
              </w:rPr>
              <w:t>providers,</w:t>
            </w:r>
            <w:r w:rsidRPr="00891B94">
              <w:rPr>
                <w:rFonts w:cstheme="minorHAnsi"/>
                <w:color w:val="000000" w:themeColor="text1"/>
                <w:spacing w:val="1"/>
                <w:lang w:val="en-US"/>
              </w:rPr>
              <w:t xml:space="preserve"> </w:t>
            </w:r>
            <w:r w:rsidRPr="00891B94">
              <w:rPr>
                <w:rFonts w:cstheme="minorHAnsi"/>
                <w:color w:val="000000" w:themeColor="text1"/>
                <w:lang w:val="en-US"/>
              </w:rPr>
              <w:t>suppliers</w:t>
            </w:r>
            <w:r w:rsidRPr="00891B94">
              <w:rPr>
                <w:rFonts w:cstheme="minorHAnsi"/>
                <w:color w:val="000000" w:themeColor="text1"/>
                <w:spacing w:val="1"/>
                <w:lang w:val="en-US"/>
              </w:rPr>
              <w:t xml:space="preserve"> </w:t>
            </w:r>
            <w:r w:rsidRPr="00891B94">
              <w:rPr>
                <w:rFonts w:cstheme="minorHAnsi"/>
                <w:color w:val="000000" w:themeColor="text1"/>
                <w:lang w:val="en-US"/>
              </w:rPr>
              <w:t>and/or</w:t>
            </w:r>
            <w:r w:rsidRPr="00891B94">
              <w:rPr>
                <w:rFonts w:cstheme="minorHAnsi"/>
                <w:color w:val="000000" w:themeColor="text1"/>
                <w:spacing w:val="1"/>
                <w:lang w:val="en-US"/>
              </w:rPr>
              <w:t xml:space="preserve"> </w:t>
            </w:r>
            <w:r w:rsidRPr="00891B94">
              <w:rPr>
                <w:rFonts w:cstheme="minorHAnsi"/>
                <w:color w:val="000000" w:themeColor="text1"/>
                <w:lang w:val="en-US"/>
              </w:rPr>
              <w:t>their</w:t>
            </w:r>
            <w:r w:rsidRPr="00891B94">
              <w:rPr>
                <w:rFonts w:cstheme="minorHAnsi"/>
                <w:color w:val="000000" w:themeColor="text1"/>
                <w:spacing w:val="1"/>
                <w:lang w:val="en-US"/>
              </w:rPr>
              <w:t xml:space="preserve"> </w:t>
            </w:r>
            <w:r w:rsidRPr="00891B94">
              <w:rPr>
                <w:rFonts w:cstheme="minorHAnsi"/>
                <w:color w:val="000000" w:themeColor="text1"/>
                <w:lang w:val="en-US"/>
              </w:rPr>
              <w:t>employees</w:t>
            </w:r>
            <w:r w:rsidRPr="00891B94">
              <w:rPr>
                <w:rFonts w:cstheme="minorHAnsi"/>
                <w:color w:val="000000" w:themeColor="text1"/>
                <w:spacing w:val="1"/>
                <w:lang w:val="en-US"/>
              </w:rPr>
              <w:t xml:space="preserve"> </w:t>
            </w:r>
            <w:r w:rsidRPr="00891B94">
              <w:rPr>
                <w:rFonts w:cstheme="minorHAnsi"/>
                <w:color w:val="000000" w:themeColor="text1"/>
                <w:lang w:val="en-US"/>
              </w:rPr>
              <w:t>meet</w:t>
            </w:r>
            <w:r w:rsidRPr="00891B94">
              <w:rPr>
                <w:rFonts w:cstheme="minorHAnsi"/>
                <w:color w:val="000000" w:themeColor="text1"/>
                <w:spacing w:val="1"/>
                <w:lang w:val="en-US"/>
              </w:rPr>
              <w:t xml:space="preserve"> </w:t>
            </w: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eligibility</w:t>
            </w:r>
            <w:r w:rsidRPr="00891B94">
              <w:rPr>
                <w:rFonts w:cstheme="minorHAnsi"/>
                <w:color w:val="000000" w:themeColor="text1"/>
                <w:spacing w:val="1"/>
                <w:lang w:val="en-US"/>
              </w:rPr>
              <w:t xml:space="preserve"> </w:t>
            </w:r>
            <w:r w:rsidRPr="00891B94">
              <w:rPr>
                <w:rFonts w:cstheme="minorHAnsi"/>
                <w:color w:val="000000" w:themeColor="text1"/>
                <w:lang w:val="en-US"/>
              </w:rPr>
              <w:t>requirements as established</w:t>
            </w:r>
            <w:r w:rsidRPr="00891B94">
              <w:rPr>
                <w:rFonts w:cstheme="minorHAnsi"/>
                <w:color w:val="000000" w:themeColor="text1"/>
                <w:spacing w:val="-2"/>
                <w:lang w:val="en-US"/>
              </w:rPr>
              <w:t xml:space="preserve"> </w:t>
            </w:r>
            <w:r w:rsidRPr="00891B94">
              <w:rPr>
                <w:rFonts w:cstheme="minorHAnsi"/>
                <w:color w:val="000000" w:themeColor="text1"/>
                <w:lang w:val="en-US"/>
              </w:rPr>
              <w:t>by UN</w:t>
            </w:r>
            <w:r w:rsidRPr="00891B94">
              <w:rPr>
                <w:rFonts w:cstheme="minorHAnsi"/>
                <w:color w:val="000000" w:themeColor="text1"/>
                <w:spacing w:val="-1"/>
                <w:lang w:val="en-US"/>
              </w:rPr>
              <w:t xml:space="preserve"> </w:t>
            </w:r>
            <w:r w:rsidRPr="00891B94">
              <w:rPr>
                <w:rFonts w:cstheme="minorHAnsi"/>
                <w:color w:val="000000" w:themeColor="text1"/>
                <w:lang w:val="en-US"/>
              </w:rPr>
              <w:t>Women.</w:t>
            </w:r>
          </w:p>
        </w:tc>
      </w:tr>
      <w:tr w:rsidR="003B4C5D" w:rsidRPr="003B60AD" w14:paraId="2DA05E04" w14:textId="77777777" w:rsidTr="004818CC">
        <w:tc>
          <w:tcPr>
            <w:tcW w:w="2263" w:type="dxa"/>
          </w:tcPr>
          <w:p w14:paraId="08DF78F9"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5.</w:t>
            </w:r>
            <w:r w:rsidRPr="00891B94">
              <w:rPr>
                <w:rFonts w:cstheme="minorHAnsi"/>
                <w:b/>
                <w:color w:val="000000" w:themeColor="text1"/>
              </w:rPr>
              <w:tab/>
              <w:t>Conflict</w:t>
            </w:r>
            <w:r w:rsidRPr="00891B94">
              <w:rPr>
                <w:rFonts w:cstheme="minorHAnsi"/>
                <w:b/>
                <w:color w:val="000000" w:themeColor="text1"/>
                <w:spacing w:val="-4"/>
              </w:rPr>
              <w:t xml:space="preserve"> </w:t>
            </w:r>
            <w:r w:rsidRPr="00891B94">
              <w:rPr>
                <w:rFonts w:cstheme="minorHAnsi"/>
                <w:b/>
                <w:color w:val="000000" w:themeColor="text1"/>
              </w:rPr>
              <w:t>of</w:t>
            </w:r>
            <w:r w:rsidRPr="00891B94">
              <w:rPr>
                <w:rFonts w:cstheme="minorHAnsi"/>
                <w:b/>
                <w:color w:val="000000" w:themeColor="text1"/>
                <w:spacing w:val="-4"/>
              </w:rPr>
              <w:t xml:space="preserve"> </w:t>
            </w:r>
            <w:r w:rsidRPr="00891B94">
              <w:rPr>
                <w:rFonts w:cstheme="minorHAnsi"/>
                <w:b/>
                <w:color w:val="000000" w:themeColor="text1"/>
              </w:rPr>
              <w:t>Interest</w:t>
            </w:r>
          </w:p>
        </w:tc>
        <w:tc>
          <w:tcPr>
            <w:tcW w:w="7371" w:type="dxa"/>
          </w:tcPr>
          <w:p w14:paraId="0030A29B" w14:textId="77777777" w:rsidR="003B4C5D" w:rsidRPr="00891B94" w:rsidRDefault="003B4C5D" w:rsidP="004818CC">
            <w:pPr>
              <w:pStyle w:val="TableParagraph"/>
              <w:spacing w:before="0"/>
              <w:ind w:left="0" w:right="182"/>
              <w:jc w:val="both"/>
              <w:rPr>
                <w:rFonts w:asciiTheme="minorHAnsi" w:hAnsiTheme="minorHAnsi" w:cstheme="minorHAnsi"/>
                <w:color w:val="000000" w:themeColor="text1"/>
              </w:rPr>
            </w:pP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vendors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found</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have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conflict</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interest</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disqualified.</w:t>
            </w:r>
            <w:r w:rsidRPr="00891B94">
              <w:rPr>
                <w:rFonts w:asciiTheme="minorHAnsi" w:hAnsiTheme="minorHAnsi" w:cstheme="minorHAnsi"/>
                <w:color w:val="000000" w:themeColor="text1"/>
                <w:spacing w:val="14"/>
              </w:rPr>
              <w:t xml:space="preserve"> </w:t>
            </w:r>
            <w:r w:rsidRPr="00891B94">
              <w:rPr>
                <w:rFonts w:asciiTheme="minorHAnsi" w:hAnsiTheme="minorHAnsi" w:cstheme="minorHAnsi"/>
                <w:color w:val="000000" w:themeColor="text1"/>
              </w:rPr>
              <w:t>Vendors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may</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considered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 have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 conflict 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interest if:</w:t>
            </w:r>
          </w:p>
          <w:p w14:paraId="64DAC5FC" w14:textId="77777777" w:rsidR="003B4C5D" w:rsidRPr="00891B94" w:rsidRDefault="003B4C5D" w:rsidP="0036212C">
            <w:pPr>
              <w:pStyle w:val="TableParagraph"/>
              <w:numPr>
                <w:ilvl w:val="0"/>
                <w:numId w:val="7"/>
              </w:numPr>
              <w:tabs>
                <w:tab w:val="left" w:pos="747"/>
              </w:tabs>
              <w:spacing w:before="0"/>
              <w:ind w:left="747"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they are or have been associated in the past, with a person or an entity or any of its affiliates that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have</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been</w:t>
            </w:r>
            <w:r w:rsidRPr="00891B94">
              <w:rPr>
                <w:rFonts w:asciiTheme="minorHAnsi" w:hAnsiTheme="minorHAnsi" w:cstheme="minorHAnsi"/>
                <w:color w:val="000000" w:themeColor="text1"/>
                <w:spacing w:val="-4"/>
              </w:rPr>
              <w:t xml:space="preserve"> involved in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preparation</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of the design, specifications, TOR, cost analysis/estimation and other documents 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be used for the procurement of the goods/ services/ civil works required in 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present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procurement process.</w:t>
            </w:r>
          </w:p>
          <w:p w14:paraId="37EA3ECC" w14:textId="77777777" w:rsidR="003B4C5D" w:rsidRPr="00891B94" w:rsidRDefault="003B4C5D" w:rsidP="0036212C">
            <w:pPr>
              <w:pStyle w:val="TableParagraph"/>
              <w:numPr>
                <w:ilvl w:val="0"/>
                <w:numId w:val="7"/>
              </w:numPr>
              <w:tabs>
                <w:tab w:val="left" w:pos="747"/>
              </w:tabs>
              <w:spacing w:before="0"/>
              <w:ind w:left="747"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They have a close business or family relationship with a UN Women personnel who: (i) are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directly or indirectly involved in any stage of the RFP-process of such contract; or (ii)</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would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involved in 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implementation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supervision</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such contract;</w:t>
            </w:r>
          </w:p>
          <w:p w14:paraId="3077EFB4" w14:textId="77777777" w:rsidR="003B4C5D" w:rsidRPr="00891B94" w:rsidRDefault="003B4C5D" w:rsidP="0036212C">
            <w:pPr>
              <w:pStyle w:val="TableParagraph"/>
              <w:numPr>
                <w:ilvl w:val="0"/>
                <w:numId w:val="7"/>
              </w:numPr>
              <w:tabs>
                <w:tab w:val="left" w:pos="747"/>
              </w:tabs>
              <w:spacing w:before="0"/>
              <w:ind w:left="747"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They have an interest in other vendors (who are submitting a proposal/s in response to this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RFP) including when they have common ownership and/or management. Vendors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submit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more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than</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one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except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for</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alternative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offers,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if</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permitted.</w:t>
            </w:r>
          </w:p>
          <w:p w14:paraId="48AE82F2"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This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will</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result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disqualification</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which</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involved.</w:t>
            </w:r>
          </w:p>
          <w:p w14:paraId="69E26743"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Vendors must disclose any actual or potential conflict of interest in their proposal, and they shall be deemed</w:t>
            </w:r>
            <w:r w:rsidRPr="00891B94">
              <w:rPr>
                <w:rFonts w:cstheme="minorHAnsi"/>
                <w:color w:val="000000" w:themeColor="text1"/>
                <w:spacing w:val="1"/>
                <w:lang w:val="en-US"/>
              </w:rPr>
              <w:t xml:space="preserve"> </w:t>
            </w:r>
            <w:r w:rsidRPr="00891B94">
              <w:rPr>
                <w:rFonts w:cstheme="minorHAnsi"/>
                <w:color w:val="000000" w:themeColor="text1"/>
                <w:lang w:val="en-US"/>
              </w:rPr>
              <w:t>ineligible</w:t>
            </w:r>
            <w:r w:rsidRPr="00891B94">
              <w:rPr>
                <w:rFonts w:cstheme="minorHAnsi"/>
                <w:color w:val="000000" w:themeColor="text1"/>
                <w:spacing w:val="-2"/>
                <w:lang w:val="en-US"/>
              </w:rPr>
              <w:t xml:space="preserve"> </w:t>
            </w:r>
            <w:r w:rsidRPr="00891B94">
              <w:rPr>
                <w:rFonts w:cstheme="minorHAnsi"/>
                <w:color w:val="000000" w:themeColor="text1"/>
                <w:lang w:val="en-US"/>
              </w:rPr>
              <w:t>for</w:t>
            </w:r>
            <w:r w:rsidRPr="00891B94">
              <w:rPr>
                <w:rFonts w:cstheme="minorHAnsi"/>
                <w:color w:val="000000" w:themeColor="text1"/>
                <w:spacing w:val="-1"/>
                <w:lang w:val="en-US"/>
              </w:rPr>
              <w:t xml:space="preserve"> </w:t>
            </w:r>
            <w:r w:rsidRPr="00891B94">
              <w:rPr>
                <w:rFonts w:cstheme="minorHAnsi"/>
                <w:color w:val="000000" w:themeColor="text1"/>
                <w:lang w:val="en-US"/>
              </w:rPr>
              <w:t>this</w:t>
            </w:r>
            <w:r w:rsidRPr="00891B94">
              <w:rPr>
                <w:rFonts w:cstheme="minorHAnsi"/>
                <w:color w:val="000000" w:themeColor="text1"/>
                <w:spacing w:val="-2"/>
                <w:lang w:val="en-US"/>
              </w:rPr>
              <w:t xml:space="preserve"> </w:t>
            </w:r>
            <w:r w:rsidRPr="00891B94">
              <w:rPr>
                <w:rFonts w:cstheme="minorHAnsi"/>
                <w:color w:val="000000" w:themeColor="text1"/>
                <w:lang w:val="en-US"/>
              </w:rPr>
              <w:t>procurement</w:t>
            </w:r>
            <w:r w:rsidRPr="00891B94">
              <w:rPr>
                <w:rFonts w:cstheme="minorHAnsi"/>
                <w:color w:val="000000" w:themeColor="text1"/>
                <w:spacing w:val="-2"/>
                <w:lang w:val="en-US"/>
              </w:rPr>
              <w:t xml:space="preserve"> </w:t>
            </w:r>
            <w:r w:rsidRPr="00891B94">
              <w:rPr>
                <w:rFonts w:cstheme="minorHAnsi"/>
                <w:color w:val="000000" w:themeColor="text1"/>
                <w:lang w:val="en-US"/>
              </w:rPr>
              <w:t>process</w:t>
            </w:r>
            <w:r w:rsidRPr="00891B94">
              <w:rPr>
                <w:rFonts w:cstheme="minorHAnsi"/>
                <w:color w:val="000000" w:themeColor="text1"/>
                <w:spacing w:val="-2"/>
                <w:lang w:val="en-US"/>
              </w:rPr>
              <w:t xml:space="preserve"> </w:t>
            </w:r>
            <w:r w:rsidRPr="00891B94">
              <w:rPr>
                <w:rFonts w:cstheme="minorHAnsi"/>
                <w:color w:val="000000" w:themeColor="text1"/>
                <w:lang w:val="en-US"/>
              </w:rPr>
              <w:t>unless</w:t>
            </w:r>
            <w:r w:rsidRPr="00891B94">
              <w:rPr>
                <w:rFonts w:cstheme="minorHAnsi"/>
                <w:color w:val="000000" w:themeColor="text1"/>
                <w:spacing w:val="-4"/>
                <w:lang w:val="en-US"/>
              </w:rPr>
              <w:t xml:space="preserve"> </w:t>
            </w:r>
            <w:r w:rsidRPr="00891B94">
              <w:rPr>
                <w:rFonts w:cstheme="minorHAnsi"/>
                <w:color w:val="000000" w:themeColor="text1"/>
                <w:lang w:val="en-US"/>
              </w:rPr>
              <w:t>such</w:t>
            </w:r>
            <w:r w:rsidRPr="00891B94">
              <w:rPr>
                <w:rFonts w:cstheme="minorHAnsi"/>
                <w:color w:val="000000" w:themeColor="text1"/>
                <w:spacing w:val="-4"/>
                <w:lang w:val="en-US"/>
              </w:rPr>
              <w:t xml:space="preserve"> </w:t>
            </w:r>
            <w:r w:rsidRPr="00891B94">
              <w:rPr>
                <w:rFonts w:cstheme="minorHAnsi"/>
                <w:color w:val="000000" w:themeColor="text1"/>
                <w:lang w:val="en-US"/>
              </w:rPr>
              <w:t>conflict</w:t>
            </w:r>
            <w:r w:rsidRPr="00891B94">
              <w:rPr>
                <w:rFonts w:cstheme="minorHAnsi"/>
                <w:color w:val="000000" w:themeColor="text1"/>
                <w:spacing w:val="-2"/>
                <w:lang w:val="en-US"/>
              </w:rPr>
              <w:t xml:space="preserve"> </w:t>
            </w:r>
            <w:r w:rsidRPr="00891B94">
              <w:rPr>
                <w:rFonts w:cstheme="minorHAnsi"/>
                <w:color w:val="000000" w:themeColor="text1"/>
                <w:lang w:val="en-US"/>
              </w:rPr>
              <w:t>of</w:t>
            </w:r>
            <w:r w:rsidRPr="00891B94">
              <w:rPr>
                <w:rFonts w:cstheme="minorHAnsi"/>
                <w:color w:val="000000" w:themeColor="text1"/>
                <w:spacing w:val="-4"/>
                <w:lang w:val="en-US"/>
              </w:rPr>
              <w:t xml:space="preserve"> </w:t>
            </w:r>
            <w:r w:rsidRPr="00891B94">
              <w:rPr>
                <w:rFonts w:cstheme="minorHAnsi"/>
                <w:color w:val="000000" w:themeColor="text1"/>
                <w:lang w:val="en-US"/>
              </w:rPr>
              <w:t>interest</w:t>
            </w:r>
            <w:r w:rsidRPr="00891B94">
              <w:rPr>
                <w:rFonts w:cstheme="minorHAnsi"/>
                <w:color w:val="000000" w:themeColor="text1"/>
                <w:spacing w:val="-2"/>
                <w:lang w:val="en-US"/>
              </w:rPr>
              <w:t xml:space="preserve"> </w:t>
            </w:r>
            <w:r w:rsidRPr="00891B94">
              <w:rPr>
                <w:rFonts w:cstheme="minorHAnsi"/>
                <w:color w:val="000000" w:themeColor="text1"/>
                <w:lang w:val="en-US"/>
              </w:rPr>
              <w:t>is</w:t>
            </w:r>
            <w:r w:rsidRPr="00891B94">
              <w:rPr>
                <w:rFonts w:cstheme="minorHAnsi"/>
                <w:color w:val="000000" w:themeColor="text1"/>
                <w:spacing w:val="-2"/>
                <w:lang w:val="en-US"/>
              </w:rPr>
              <w:t xml:space="preserve"> </w:t>
            </w:r>
            <w:r w:rsidRPr="00891B94">
              <w:rPr>
                <w:rFonts w:cstheme="minorHAnsi"/>
                <w:color w:val="000000" w:themeColor="text1"/>
                <w:lang w:val="en-US"/>
              </w:rPr>
              <w:t>resolved</w:t>
            </w:r>
            <w:r w:rsidRPr="00891B94">
              <w:rPr>
                <w:rFonts w:cstheme="minorHAnsi"/>
                <w:color w:val="000000" w:themeColor="text1"/>
                <w:spacing w:val="-2"/>
                <w:lang w:val="en-US"/>
              </w:rPr>
              <w:t xml:space="preserve"> </w:t>
            </w:r>
            <w:r w:rsidRPr="00891B94">
              <w:rPr>
                <w:rFonts w:cstheme="minorHAnsi"/>
                <w:color w:val="000000" w:themeColor="text1"/>
                <w:lang w:val="en-US"/>
              </w:rPr>
              <w:t>in</w:t>
            </w:r>
            <w:r w:rsidRPr="00891B94">
              <w:rPr>
                <w:rFonts w:cstheme="minorHAnsi"/>
                <w:color w:val="000000" w:themeColor="text1"/>
                <w:spacing w:val="-1"/>
                <w:lang w:val="en-US"/>
              </w:rPr>
              <w:t xml:space="preserve"> </w:t>
            </w:r>
            <w:r w:rsidRPr="00891B94">
              <w:rPr>
                <w:rFonts w:cstheme="minorHAnsi"/>
                <w:color w:val="000000" w:themeColor="text1"/>
                <w:lang w:val="en-US"/>
              </w:rPr>
              <w:t>a</w:t>
            </w:r>
            <w:r w:rsidRPr="00891B94">
              <w:rPr>
                <w:rFonts w:cstheme="minorHAnsi"/>
                <w:color w:val="000000" w:themeColor="text1"/>
                <w:spacing w:val="-2"/>
                <w:lang w:val="en-US"/>
              </w:rPr>
              <w:t xml:space="preserve"> </w:t>
            </w:r>
            <w:r w:rsidRPr="00891B94">
              <w:rPr>
                <w:rFonts w:cstheme="minorHAnsi"/>
                <w:color w:val="000000" w:themeColor="text1"/>
                <w:lang w:val="en-US"/>
              </w:rPr>
              <w:t>manner</w:t>
            </w:r>
            <w:r w:rsidRPr="00891B94">
              <w:rPr>
                <w:rFonts w:cstheme="minorHAnsi"/>
                <w:color w:val="000000" w:themeColor="text1"/>
                <w:spacing w:val="-43"/>
                <w:lang w:val="en-US"/>
              </w:rPr>
              <w:t xml:space="preserve"> </w:t>
            </w:r>
            <w:r w:rsidRPr="00891B94">
              <w:rPr>
                <w:rFonts w:cstheme="minorHAnsi"/>
                <w:color w:val="000000" w:themeColor="text1"/>
                <w:lang w:val="en-US"/>
              </w:rPr>
              <w:t>acceptable to UN Women. Failure to disclose any actual or potential conflict of interest may</w:t>
            </w:r>
            <w:r w:rsidRPr="00891B94">
              <w:rPr>
                <w:rFonts w:cstheme="minorHAnsi"/>
                <w:color w:val="000000" w:themeColor="text1"/>
                <w:spacing w:val="1"/>
                <w:lang w:val="en-US"/>
              </w:rPr>
              <w:t xml:space="preserve"> </w:t>
            </w:r>
            <w:r w:rsidRPr="00891B94">
              <w:rPr>
                <w:rFonts w:cstheme="minorHAnsi"/>
                <w:color w:val="000000" w:themeColor="text1"/>
                <w:lang w:val="en-US"/>
              </w:rPr>
              <w:t>lead to the vendor being sanctioned or debarred by UN Women, and the proposal security (if</w:t>
            </w:r>
            <w:r w:rsidRPr="00891B94">
              <w:rPr>
                <w:rFonts w:cstheme="minorHAnsi"/>
                <w:color w:val="000000" w:themeColor="text1"/>
                <w:spacing w:val="-43"/>
                <w:lang w:val="en-US"/>
              </w:rPr>
              <w:t xml:space="preserve"> </w:t>
            </w:r>
            <w:r w:rsidRPr="00891B94">
              <w:rPr>
                <w:rFonts w:cstheme="minorHAnsi"/>
                <w:color w:val="000000" w:themeColor="text1"/>
                <w:lang w:val="en-US"/>
              </w:rPr>
              <w:t>applicable)</w:t>
            </w:r>
            <w:r w:rsidRPr="00891B94">
              <w:rPr>
                <w:rFonts w:cstheme="minorHAnsi"/>
                <w:color w:val="000000" w:themeColor="text1"/>
                <w:spacing w:val="-2"/>
                <w:lang w:val="en-US"/>
              </w:rPr>
              <w:t xml:space="preserve"> </w:t>
            </w:r>
            <w:r w:rsidRPr="00891B94">
              <w:rPr>
                <w:rFonts w:cstheme="minorHAnsi"/>
                <w:color w:val="000000" w:themeColor="text1"/>
                <w:lang w:val="en-US"/>
              </w:rPr>
              <w:t>shall be</w:t>
            </w:r>
            <w:r w:rsidRPr="00891B94">
              <w:rPr>
                <w:rFonts w:cstheme="minorHAnsi"/>
                <w:color w:val="000000" w:themeColor="text1"/>
                <w:spacing w:val="-1"/>
                <w:lang w:val="en-US"/>
              </w:rPr>
              <w:t xml:space="preserve"> </w:t>
            </w:r>
            <w:r w:rsidRPr="00891B94">
              <w:rPr>
                <w:rFonts w:cstheme="minorHAnsi"/>
                <w:color w:val="000000" w:themeColor="text1"/>
                <w:lang w:val="en-US"/>
              </w:rPr>
              <w:t>surrendered to UN</w:t>
            </w:r>
            <w:r w:rsidRPr="00891B94">
              <w:rPr>
                <w:rFonts w:cstheme="minorHAnsi"/>
                <w:color w:val="000000" w:themeColor="text1"/>
                <w:spacing w:val="-1"/>
                <w:lang w:val="en-US"/>
              </w:rPr>
              <w:t xml:space="preserve"> </w:t>
            </w:r>
            <w:r w:rsidRPr="00891B94">
              <w:rPr>
                <w:rFonts w:cstheme="minorHAnsi"/>
                <w:color w:val="000000" w:themeColor="text1"/>
                <w:lang w:val="en-US"/>
              </w:rPr>
              <w:t>Women.</w:t>
            </w:r>
          </w:p>
        </w:tc>
      </w:tr>
      <w:tr w:rsidR="003B4C5D" w:rsidRPr="003B60AD" w14:paraId="701ABFB8" w14:textId="77777777" w:rsidTr="004818CC">
        <w:tc>
          <w:tcPr>
            <w:tcW w:w="2263" w:type="dxa"/>
          </w:tcPr>
          <w:p w14:paraId="7C438FC6"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6.</w:t>
            </w:r>
            <w:r w:rsidRPr="00891B94">
              <w:rPr>
                <w:rFonts w:cstheme="minorHAnsi"/>
                <w:b/>
                <w:color w:val="000000" w:themeColor="text1"/>
              </w:rPr>
              <w:tab/>
              <w:t>Proprietary</w:t>
            </w:r>
            <w:r w:rsidRPr="00891B94">
              <w:rPr>
                <w:rFonts w:cstheme="minorHAnsi"/>
                <w:b/>
                <w:color w:val="000000" w:themeColor="text1"/>
                <w:spacing w:val="1"/>
              </w:rPr>
              <w:t xml:space="preserve"> </w:t>
            </w:r>
            <w:r w:rsidRPr="00891B94">
              <w:rPr>
                <w:rFonts w:cstheme="minorHAnsi"/>
                <w:b/>
                <w:color w:val="000000" w:themeColor="text1"/>
                <w:spacing w:val="-1"/>
              </w:rPr>
              <w:t>information</w:t>
            </w:r>
          </w:p>
        </w:tc>
        <w:tc>
          <w:tcPr>
            <w:tcW w:w="7371" w:type="dxa"/>
          </w:tcPr>
          <w:p w14:paraId="46EF9458"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The RFP documents and any Terms of Reference or information issued or furnished by UN</w:t>
            </w:r>
            <w:r w:rsidRPr="00891B94">
              <w:rPr>
                <w:rFonts w:cstheme="minorHAnsi"/>
                <w:color w:val="000000" w:themeColor="text1"/>
                <w:spacing w:val="1"/>
                <w:lang w:val="en-US"/>
              </w:rPr>
              <w:t xml:space="preserve"> </w:t>
            </w:r>
            <w:r w:rsidRPr="00891B94">
              <w:rPr>
                <w:rFonts w:cstheme="minorHAnsi"/>
                <w:color w:val="000000" w:themeColor="text1"/>
                <w:lang w:val="en-US"/>
              </w:rPr>
              <w:t>Women are issued solely to enable a proposal to be completed and may not be used for any</w:t>
            </w:r>
            <w:r w:rsidRPr="00891B94">
              <w:rPr>
                <w:rFonts w:cstheme="minorHAnsi"/>
                <w:color w:val="000000" w:themeColor="text1"/>
                <w:spacing w:val="1"/>
                <w:lang w:val="en-US"/>
              </w:rPr>
              <w:t xml:space="preserve"> </w:t>
            </w:r>
            <w:r w:rsidRPr="00891B94">
              <w:rPr>
                <w:rFonts w:cstheme="minorHAnsi"/>
                <w:color w:val="000000" w:themeColor="text1"/>
                <w:lang w:val="en-US"/>
              </w:rPr>
              <w:t>other purpose. The RFP documents and any additional information provided to vendors shall</w:t>
            </w:r>
            <w:r w:rsidRPr="00891B94">
              <w:rPr>
                <w:rFonts w:cstheme="minorHAnsi"/>
                <w:color w:val="000000" w:themeColor="text1"/>
                <w:spacing w:val="1"/>
                <w:lang w:val="en-US"/>
              </w:rPr>
              <w:t xml:space="preserve"> </w:t>
            </w:r>
            <w:r w:rsidRPr="00891B94">
              <w:rPr>
                <w:rFonts w:cstheme="minorHAnsi"/>
                <w:color w:val="000000" w:themeColor="text1"/>
                <w:lang w:val="en-US"/>
              </w:rPr>
              <w:t>remain the property of UN Women. All documents which may form part of the proposal will</w:t>
            </w:r>
            <w:r w:rsidRPr="00891B94">
              <w:rPr>
                <w:rFonts w:cstheme="minorHAnsi"/>
                <w:color w:val="000000" w:themeColor="text1"/>
                <w:spacing w:val="1"/>
                <w:lang w:val="en-US"/>
              </w:rPr>
              <w:t xml:space="preserve"> </w:t>
            </w:r>
            <w:r w:rsidRPr="00891B94">
              <w:rPr>
                <w:rFonts w:cstheme="minorHAnsi"/>
                <w:color w:val="000000" w:themeColor="text1"/>
                <w:lang w:val="en-US"/>
              </w:rPr>
              <w:t>become</w:t>
            </w:r>
            <w:r w:rsidRPr="00891B94">
              <w:rPr>
                <w:rFonts w:cstheme="minorHAnsi"/>
                <w:color w:val="000000" w:themeColor="text1"/>
                <w:spacing w:val="-3"/>
                <w:lang w:val="en-US"/>
              </w:rPr>
              <w:t xml:space="preserve"> </w:t>
            </w: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property of</w:t>
            </w:r>
            <w:r w:rsidRPr="00891B94">
              <w:rPr>
                <w:rFonts w:cstheme="minorHAnsi"/>
                <w:color w:val="000000" w:themeColor="text1"/>
                <w:spacing w:val="3"/>
                <w:lang w:val="en-US"/>
              </w:rPr>
              <w:t xml:space="preserve"> </w:t>
            </w:r>
            <w:r w:rsidRPr="00891B94">
              <w:rPr>
                <w:rFonts w:cstheme="minorHAnsi"/>
                <w:color w:val="000000" w:themeColor="text1"/>
                <w:lang w:val="en-US"/>
              </w:rPr>
              <w:t>UN Women,</w:t>
            </w:r>
            <w:r w:rsidRPr="00891B94">
              <w:rPr>
                <w:rFonts w:cstheme="minorHAnsi"/>
                <w:color w:val="000000" w:themeColor="text1"/>
                <w:spacing w:val="1"/>
                <w:lang w:val="en-US"/>
              </w:rPr>
              <w:t xml:space="preserve"> </w:t>
            </w:r>
            <w:r w:rsidRPr="00891B94">
              <w:rPr>
                <w:rFonts w:cstheme="minorHAnsi"/>
                <w:color w:val="000000" w:themeColor="text1"/>
                <w:lang w:val="en-US"/>
              </w:rPr>
              <w:t>and will</w:t>
            </w:r>
            <w:r w:rsidRPr="00891B94">
              <w:rPr>
                <w:rFonts w:cstheme="minorHAnsi"/>
                <w:color w:val="000000" w:themeColor="text1"/>
                <w:spacing w:val="-1"/>
                <w:lang w:val="en-US"/>
              </w:rPr>
              <w:t xml:space="preserve"> </w:t>
            </w:r>
            <w:r w:rsidRPr="00891B94">
              <w:rPr>
                <w:rFonts w:cstheme="minorHAnsi"/>
                <w:color w:val="000000" w:themeColor="text1"/>
                <w:lang w:val="en-US"/>
              </w:rPr>
              <w:t>not</w:t>
            </w:r>
            <w:r w:rsidRPr="00891B94">
              <w:rPr>
                <w:rFonts w:cstheme="minorHAnsi"/>
                <w:color w:val="000000" w:themeColor="text1"/>
                <w:spacing w:val="-1"/>
                <w:lang w:val="en-US"/>
              </w:rPr>
              <w:t xml:space="preserve"> </w:t>
            </w:r>
            <w:r w:rsidRPr="00891B94">
              <w:rPr>
                <w:rFonts w:cstheme="minorHAnsi"/>
                <w:color w:val="000000" w:themeColor="text1"/>
                <w:lang w:val="en-US"/>
              </w:rPr>
              <w:t>be</w:t>
            </w:r>
            <w:r w:rsidRPr="00891B94">
              <w:rPr>
                <w:rFonts w:cstheme="minorHAnsi"/>
                <w:color w:val="000000" w:themeColor="text1"/>
                <w:spacing w:val="-1"/>
                <w:lang w:val="en-US"/>
              </w:rPr>
              <w:t xml:space="preserve"> </w:t>
            </w:r>
            <w:r w:rsidRPr="00891B94">
              <w:rPr>
                <w:rFonts w:cstheme="minorHAnsi"/>
                <w:color w:val="000000" w:themeColor="text1"/>
                <w:lang w:val="en-US"/>
              </w:rPr>
              <w:t>returned to vendors.</w:t>
            </w:r>
          </w:p>
        </w:tc>
      </w:tr>
      <w:tr w:rsidR="003B4C5D" w:rsidRPr="003B60AD" w14:paraId="2281FFA3" w14:textId="77777777" w:rsidTr="004818CC">
        <w:tc>
          <w:tcPr>
            <w:tcW w:w="2263" w:type="dxa"/>
          </w:tcPr>
          <w:p w14:paraId="4D39E82F"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7.</w:t>
            </w:r>
            <w:r w:rsidRPr="00891B94">
              <w:rPr>
                <w:rFonts w:cstheme="minorHAnsi"/>
                <w:b/>
                <w:color w:val="000000" w:themeColor="text1"/>
              </w:rPr>
              <w:tab/>
              <w:t>Publicity</w:t>
            </w:r>
          </w:p>
        </w:tc>
        <w:tc>
          <w:tcPr>
            <w:tcW w:w="7371" w:type="dxa"/>
          </w:tcPr>
          <w:p w14:paraId="418D341B" w14:textId="77777777" w:rsidR="003B4C5D" w:rsidRPr="00891B94" w:rsidRDefault="003B4C5D" w:rsidP="004818CC">
            <w:pPr>
              <w:pStyle w:val="TableParagraph"/>
              <w:spacing w:before="0"/>
              <w:ind w:left="0" w:right="80"/>
              <w:jc w:val="both"/>
              <w:rPr>
                <w:rFonts w:asciiTheme="minorHAnsi" w:hAnsiTheme="minorHAnsi" w:cstheme="minorHAnsi"/>
                <w:color w:val="000000" w:themeColor="text1"/>
              </w:rPr>
            </w:pPr>
            <w:r w:rsidRPr="00891B94">
              <w:rPr>
                <w:rFonts w:asciiTheme="minorHAnsi" w:hAnsiTheme="minorHAnsi" w:cstheme="minorHAnsi"/>
                <w:color w:val="000000" w:themeColor="text1"/>
              </w:rPr>
              <w:t>The UN Women name and logo may never be used by any person or entity without the prior written agreement by UN Women.</w:t>
            </w:r>
          </w:p>
          <w:p w14:paraId="76D3481A"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During the RFP process, a vendor is not permitted to create any publicity in</w:t>
            </w:r>
            <w:r w:rsidRPr="00891B94">
              <w:rPr>
                <w:rFonts w:cstheme="minorHAnsi"/>
                <w:color w:val="000000" w:themeColor="text1"/>
                <w:spacing w:val="1"/>
                <w:lang w:val="en-US"/>
              </w:rPr>
              <w:t xml:space="preserve"> </w:t>
            </w:r>
            <w:r w:rsidRPr="00891B94">
              <w:rPr>
                <w:rFonts w:cstheme="minorHAnsi"/>
                <w:color w:val="000000" w:themeColor="text1"/>
                <w:lang w:val="en-US"/>
              </w:rPr>
              <w:t>connection with the RFP. The UN Women name and logo cannot be used to solicit public awareness of its products or services on the basis of a connection with UN Women.</w:t>
            </w:r>
          </w:p>
        </w:tc>
      </w:tr>
      <w:tr w:rsidR="003B4C5D" w:rsidRPr="00FF7F50" w14:paraId="516F78A8" w14:textId="77777777" w:rsidTr="004818CC">
        <w:tc>
          <w:tcPr>
            <w:tcW w:w="9634" w:type="dxa"/>
            <w:gridSpan w:val="2"/>
            <w:shd w:val="clear" w:color="auto" w:fill="D9D9D9" w:themeFill="background1" w:themeFillShade="D9"/>
          </w:tcPr>
          <w:p w14:paraId="7038E328" w14:textId="77777777" w:rsidR="003B4C5D" w:rsidRPr="00891B94" w:rsidRDefault="003B4C5D" w:rsidP="004818CC">
            <w:pPr>
              <w:jc w:val="both"/>
              <w:rPr>
                <w:rFonts w:cstheme="minorHAnsi"/>
                <w:color w:val="000000" w:themeColor="text1"/>
              </w:rPr>
            </w:pPr>
            <w:r w:rsidRPr="00891B94">
              <w:rPr>
                <w:rFonts w:cstheme="minorHAnsi"/>
                <w:b/>
                <w:color w:val="000000" w:themeColor="text1"/>
              </w:rPr>
              <w:t>SOLICITATION</w:t>
            </w:r>
            <w:r w:rsidRPr="00891B94">
              <w:rPr>
                <w:rFonts w:cstheme="minorHAnsi"/>
                <w:b/>
                <w:color w:val="000000" w:themeColor="text1"/>
                <w:spacing w:val="-8"/>
              </w:rPr>
              <w:t xml:space="preserve"> </w:t>
            </w:r>
            <w:r w:rsidRPr="00891B94">
              <w:rPr>
                <w:rFonts w:cstheme="minorHAnsi"/>
                <w:b/>
                <w:color w:val="000000" w:themeColor="text1"/>
              </w:rPr>
              <w:t>DOCUMENTS</w:t>
            </w:r>
          </w:p>
        </w:tc>
      </w:tr>
      <w:tr w:rsidR="003B4C5D" w:rsidRPr="003B60AD" w14:paraId="5B4C1743" w14:textId="77777777" w:rsidTr="004818CC">
        <w:tc>
          <w:tcPr>
            <w:tcW w:w="2263" w:type="dxa"/>
          </w:tcPr>
          <w:p w14:paraId="3C749A13"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8.</w:t>
            </w:r>
            <w:r w:rsidRPr="00891B94">
              <w:rPr>
                <w:rFonts w:cstheme="minorHAnsi"/>
                <w:b/>
                <w:color w:val="000000" w:themeColor="text1"/>
              </w:rPr>
              <w:tab/>
              <w:t>Clarification of</w:t>
            </w:r>
            <w:r w:rsidRPr="00891B94">
              <w:rPr>
                <w:rFonts w:cstheme="minorHAnsi"/>
                <w:b/>
                <w:color w:val="000000" w:themeColor="text1"/>
                <w:spacing w:val="1"/>
              </w:rPr>
              <w:t xml:space="preserve"> </w:t>
            </w:r>
            <w:r w:rsidRPr="00891B94">
              <w:rPr>
                <w:rFonts w:cstheme="minorHAnsi"/>
                <w:b/>
                <w:color w:val="000000" w:themeColor="text1"/>
              </w:rPr>
              <w:t>Solicitation</w:t>
            </w:r>
            <w:r w:rsidRPr="00891B94">
              <w:rPr>
                <w:rFonts w:cstheme="minorHAnsi"/>
                <w:b/>
                <w:color w:val="000000" w:themeColor="text1"/>
                <w:spacing w:val="-7"/>
              </w:rPr>
              <w:t xml:space="preserve"> </w:t>
            </w:r>
            <w:r w:rsidRPr="00891B94">
              <w:rPr>
                <w:rFonts w:cstheme="minorHAnsi"/>
                <w:b/>
                <w:color w:val="000000" w:themeColor="text1"/>
              </w:rPr>
              <w:t>Documents</w:t>
            </w:r>
          </w:p>
        </w:tc>
        <w:tc>
          <w:tcPr>
            <w:tcW w:w="7371" w:type="dxa"/>
          </w:tcPr>
          <w:p w14:paraId="6047AAF5" w14:textId="77777777" w:rsidR="003B4C5D" w:rsidRPr="00891B94" w:rsidRDefault="003B4C5D" w:rsidP="004818CC">
            <w:pPr>
              <w:pStyle w:val="TableParagraph"/>
              <w:spacing w:before="0"/>
              <w:ind w:left="0"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Vendors may request clarifications on any of the RFP documents no later than the date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indicated in the RFP. Any request for clarification and all other correspondence in relation 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this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RFP</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must</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sent</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writing</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through</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9"/>
              </w:rPr>
              <w:t xml:space="preserve"> “M</w:t>
            </w:r>
            <w:r w:rsidRPr="00891B94">
              <w:rPr>
                <w:rFonts w:asciiTheme="minorHAnsi" w:hAnsiTheme="minorHAnsi" w:cstheme="minorHAnsi"/>
                <w:color w:val="000000" w:themeColor="text1"/>
              </w:rPr>
              <w:t>essages”</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functionality</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 xml:space="preserve">in the </w:t>
            </w:r>
            <w:hyperlink r:id="rId18"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w:t>
            </w:r>
            <w:r w:rsidRPr="00891B94">
              <w:rPr>
                <w:rFonts w:asciiTheme="minorHAnsi" w:hAnsiTheme="minorHAnsi" w:cstheme="minorHAnsi"/>
                <w:color w:val="000000" w:themeColor="text1"/>
                <w:spacing w:val="26"/>
              </w:rPr>
              <w:t xml:space="preserve"> </w:t>
            </w:r>
            <w:r w:rsidRPr="00891B94">
              <w:rPr>
                <w:rFonts w:asciiTheme="minorHAnsi" w:hAnsiTheme="minorHAnsi" w:cstheme="minorHAnsi"/>
                <w:color w:val="000000" w:themeColor="text1"/>
              </w:rPr>
              <w:t>Communication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through</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rPr>
              <w:t>other</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channels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than</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as described in the RFP at any stage of the solicitation process may be cause for the vendor’s proposal to be compromised and ultimately rejected.</w:t>
            </w:r>
          </w:p>
          <w:p w14:paraId="387673F6" w14:textId="77777777" w:rsidR="003B4C5D" w:rsidRPr="00891B94" w:rsidRDefault="003B4C5D" w:rsidP="004818CC">
            <w:pPr>
              <w:pStyle w:val="TableParagraph"/>
              <w:spacing w:before="0"/>
              <w:ind w:left="108" w:right="97"/>
              <w:jc w:val="both"/>
              <w:rPr>
                <w:rFonts w:asciiTheme="minorHAnsi" w:hAnsiTheme="minorHAnsi" w:cstheme="minorHAnsi"/>
                <w:color w:val="000000" w:themeColor="text1"/>
              </w:rPr>
            </w:pPr>
          </w:p>
          <w:p w14:paraId="334B80FB" w14:textId="7E7477CD"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will publish the responses (including an explanation of the query but without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identifying the source of inquiry) to all prospective vendors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 xml:space="preserve">in the </w:t>
            </w:r>
            <w:hyperlink r:id="rId19"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Responses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made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clarification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questions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received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spacing w:val="-1"/>
              </w:rPr>
              <w:t>deadline</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spacing w:val="-1"/>
              </w:rPr>
              <w:t>for</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spacing w:val="-1"/>
              </w:rPr>
              <w:t>questions</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spacing w:val="-1"/>
              </w:rPr>
              <w:t>indicated</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RFP.</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Responses</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clarification</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requests</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rPr>
              <w:t xml:space="preserve">binding </w:t>
            </w:r>
            <w:r w:rsidRPr="00891B94">
              <w:rPr>
                <w:rFonts w:asciiTheme="minorHAnsi" w:hAnsiTheme="minorHAnsi" w:cstheme="minorHAnsi"/>
                <w:color w:val="000000" w:themeColor="text1"/>
                <w:spacing w:val="-43"/>
              </w:rPr>
              <w:t>for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vendors.</w:t>
            </w:r>
          </w:p>
          <w:p w14:paraId="729FE423" w14:textId="77777777" w:rsidR="003B4C5D" w:rsidRPr="00891B94" w:rsidRDefault="003B4C5D" w:rsidP="004818CC">
            <w:pPr>
              <w:pStyle w:val="TableParagraph"/>
              <w:spacing w:before="0"/>
              <w:ind w:left="108" w:right="93"/>
              <w:jc w:val="both"/>
              <w:rPr>
                <w:rFonts w:asciiTheme="minorHAnsi" w:hAnsiTheme="minorHAnsi" w:cstheme="minorHAnsi"/>
                <w:color w:val="000000" w:themeColor="text1"/>
              </w:rPr>
            </w:pPr>
          </w:p>
          <w:p w14:paraId="7B001370" w14:textId="77777777" w:rsidR="003B4C5D" w:rsidRPr="00891B94" w:rsidRDefault="003B4C5D" w:rsidP="004818CC">
            <w:pPr>
              <w:pStyle w:val="TableParagraph"/>
              <w:spacing w:before="0"/>
              <w:ind w:left="0"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Explanations or interpretations provided by UN Women personnel through the use of other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communication</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channels,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than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described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above,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will</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considered</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binding</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official.</w:t>
            </w:r>
          </w:p>
          <w:p w14:paraId="4CF6B249" w14:textId="77777777" w:rsidR="003B4C5D" w:rsidRPr="00891B94" w:rsidRDefault="003B4C5D" w:rsidP="004818CC">
            <w:pPr>
              <w:pStyle w:val="TableParagraph"/>
              <w:spacing w:before="0"/>
              <w:ind w:left="108" w:right="97"/>
              <w:jc w:val="both"/>
              <w:rPr>
                <w:rFonts w:asciiTheme="minorHAnsi" w:hAnsiTheme="minorHAnsi" w:cstheme="minorHAnsi"/>
                <w:color w:val="000000" w:themeColor="text1"/>
              </w:rPr>
            </w:pPr>
          </w:p>
          <w:p w14:paraId="2F228B70"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UN Women shall endeavor to respond to clarifications expeditiously, but any delay in such</w:t>
            </w:r>
            <w:r w:rsidRPr="00891B94">
              <w:rPr>
                <w:rFonts w:cstheme="minorHAnsi"/>
                <w:color w:val="000000" w:themeColor="text1"/>
                <w:spacing w:val="1"/>
                <w:lang w:val="en-US"/>
              </w:rPr>
              <w:t xml:space="preserve"> </w:t>
            </w:r>
            <w:r w:rsidRPr="00891B94">
              <w:rPr>
                <w:rFonts w:cstheme="minorHAnsi"/>
                <w:color w:val="000000" w:themeColor="text1"/>
                <w:lang w:val="en-US"/>
              </w:rPr>
              <w:t>response shall not cause an obligation on the part of UN Women to extend the submission</w:t>
            </w:r>
            <w:r w:rsidRPr="00891B94">
              <w:rPr>
                <w:rFonts w:cstheme="minorHAnsi"/>
                <w:color w:val="000000" w:themeColor="text1"/>
                <w:spacing w:val="1"/>
                <w:lang w:val="en-US"/>
              </w:rPr>
              <w:t xml:space="preserve"> </w:t>
            </w:r>
            <w:r w:rsidRPr="00891B94">
              <w:rPr>
                <w:rFonts w:cstheme="minorHAnsi"/>
                <w:color w:val="000000" w:themeColor="text1"/>
                <w:lang w:val="en-US"/>
              </w:rPr>
              <w:t>date of the proposals</w:t>
            </w:r>
            <w:r w:rsidRPr="00891B94">
              <w:rPr>
                <w:rFonts w:cstheme="minorHAnsi"/>
                <w:color w:val="000000" w:themeColor="text1"/>
                <w:spacing w:val="1"/>
                <w:lang w:val="en-US"/>
              </w:rPr>
              <w:t xml:space="preserve"> </w:t>
            </w:r>
            <w:r w:rsidRPr="00891B94">
              <w:rPr>
                <w:rFonts w:cstheme="minorHAnsi"/>
                <w:color w:val="000000" w:themeColor="text1"/>
                <w:lang w:val="en-US"/>
              </w:rPr>
              <w:t>unless UN Women deems that such an extension is justified and</w:t>
            </w:r>
            <w:r w:rsidRPr="00891B94">
              <w:rPr>
                <w:rFonts w:cstheme="minorHAnsi"/>
                <w:color w:val="000000" w:themeColor="text1"/>
                <w:spacing w:val="1"/>
                <w:lang w:val="en-US"/>
              </w:rPr>
              <w:t xml:space="preserve"> </w:t>
            </w:r>
            <w:r w:rsidRPr="00891B94">
              <w:rPr>
                <w:rFonts w:cstheme="minorHAnsi"/>
                <w:color w:val="000000" w:themeColor="text1"/>
                <w:lang w:val="en-US"/>
              </w:rPr>
              <w:t>necessary.</w:t>
            </w:r>
          </w:p>
        </w:tc>
      </w:tr>
      <w:tr w:rsidR="003B4C5D" w:rsidRPr="003B60AD" w14:paraId="1D7E54CE" w14:textId="77777777" w:rsidTr="004818CC">
        <w:tc>
          <w:tcPr>
            <w:tcW w:w="2263" w:type="dxa"/>
          </w:tcPr>
          <w:p w14:paraId="11253B70"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9.</w:t>
            </w:r>
            <w:r w:rsidRPr="00891B94">
              <w:rPr>
                <w:rFonts w:cstheme="minorHAnsi"/>
                <w:b/>
                <w:color w:val="000000" w:themeColor="text1"/>
              </w:rPr>
              <w:tab/>
              <w:t>Amendment of</w:t>
            </w:r>
            <w:r w:rsidRPr="00891B94">
              <w:rPr>
                <w:rFonts w:cstheme="minorHAnsi"/>
                <w:b/>
                <w:color w:val="000000" w:themeColor="text1"/>
                <w:spacing w:val="-43"/>
              </w:rPr>
              <w:t xml:space="preserve"> </w:t>
            </w:r>
            <w:r w:rsidRPr="00891B94">
              <w:rPr>
                <w:rFonts w:cstheme="minorHAnsi"/>
                <w:b/>
                <w:color w:val="000000" w:themeColor="text1"/>
              </w:rPr>
              <w:t>Solicitation</w:t>
            </w:r>
            <w:r w:rsidRPr="00891B94">
              <w:rPr>
                <w:rFonts w:cstheme="minorHAnsi"/>
                <w:b/>
                <w:color w:val="000000" w:themeColor="text1"/>
                <w:spacing w:val="1"/>
              </w:rPr>
              <w:t xml:space="preserve"> </w:t>
            </w:r>
            <w:r w:rsidRPr="00891B94">
              <w:rPr>
                <w:rFonts w:cstheme="minorHAnsi"/>
                <w:b/>
                <w:color w:val="000000" w:themeColor="text1"/>
              </w:rPr>
              <w:t>Documents</w:t>
            </w:r>
          </w:p>
        </w:tc>
        <w:tc>
          <w:tcPr>
            <w:tcW w:w="7371" w:type="dxa"/>
          </w:tcPr>
          <w:p w14:paraId="5C65DFD9" w14:textId="30312A66" w:rsidR="003B4C5D" w:rsidRPr="00891B94" w:rsidRDefault="003B4C5D" w:rsidP="004818CC">
            <w:pPr>
              <w:pStyle w:val="TableParagraph"/>
              <w:spacing w:before="0"/>
              <w:ind w:left="0"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At any time prior to the deadline for proposal submission, UN Women may for any reason,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such as in response to a clarification requested by a vendor, modify the RFP in the form of an</w:t>
            </w:r>
            <w:r w:rsidR="00BF3776" w:rsidRPr="00891B94">
              <w:rPr>
                <w:rFonts w:asciiTheme="minorHAnsi" w:hAnsiTheme="minorHAnsi" w:cstheme="minorHAnsi"/>
                <w:color w:val="000000" w:themeColor="text1"/>
              </w:rPr>
              <w:t xml:space="preserve"> </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amendment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RFP.</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Amendments will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made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available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prospective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vendors.</w:t>
            </w:r>
          </w:p>
          <w:p w14:paraId="4B496F75" w14:textId="77777777" w:rsidR="003B4C5D" w:rsidRPr="00891B94" w:rsidRDefault="003B4C5D" w:rsidP="004818CC">
            <w:pPr>
              <w:pStyle w:val="TableParagraph"/>
              <w:spacing w:before="0"/>
              <w:ind w:left="0" w:right="97"/>
              <w:jc w:val="both"/>
              <w:rPr>
                <w:rFonts w:asciiTheme="minorHAnsi" w:hAnsiTheme="minorHAnsi" w:cstheme="minorHAnsi"/>
                <w:color w:val="000000" w:themeColor="text1"/>
              </w:rPr>
            </w:pPr>
          </w:p>
          <w:p w14:paraId="5B45BD5C"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If the amendment is substantial, UN Women may extend the deadline for submission of</w:t>
            </w:r>
            <w:r w:rsidRPr="00891B94">
              <w:rPr>
                <w:rFonts w:cstheme="minorHAnsi"/>
                <w:color w:val="000000" w:themeColor="text1"/>
                <w:spacing w:val="1"/>
                <w:lang w:val="en-US"/>
              </w:rPr>
              <w:t xml:space="preserve"> </w:t>
            </w:r>
            <w:r w:rsidRPr="00891B94">
              <w:rPr>
                <w:rFonts w:cstheme="minorHAnsi"/>
                <w:color w:val="000000" w:themeColor="text1"/>
                <w:lang w:val="en-US"/>
              </w:rPr>
              <w:t>proposals to give the vendors reasonable time to modify and resubmit the proposal in accordance with the amendment requirements.</w:t>
            </w:r>
          </w:p>
        </w:tc>
      </w:tr>
      <w:tr w:rsidR="003B4C5D" w:rsidRPr="00FF7F50" w14:paraId="0CA40C05" w14:textId="77777777" w:rsidTr="004818CC">
        <w:tc>
          <w:tcPr>
            <w:tcW w:w="9634" w:type="dxa"/>
            <w:gridSpan w:val="2"/>
            <w:shd w:val="clear" w:color="auto" w:fill="D9D9D9" w:themeFill="background1" w:themeFillShade="D9"/>
          </w:tcPr>
          <w:p w14:paraId="12882946" w14:textId="77777777" w:rsidR="003B4C5D" w:rsidRPr="00891B94" w:rsidRDefault="003B4C5D" w:rsidP="004818CC">
            <w:pPr>
              <w:jc w:val="both"/>
              <w:rPr>
                <w:rFonts w:cstheme="minorHAnsi"/>
                <w:color w:val="000000" w:themeColor="text1"/>
              </w:rPr>
            </w:pPr>
            <w:r w:rsidRPr="00891B94">
              <w:rPr>
                <w:rFonts w:cstheme="minorHAnsi"/>
                <w:b/>
                <w:color w:val="000000" w:themeColor="text1"/>
              </w:rPr>
              <w:t>PREPARATION</w:t>
            </w:r>
            <w:r w:rsidRPr="00891B94">
              <w:rPr>
                <w:rFonts w:cstheme="minorHAnsi"/>
                <w:b/>
                <w:color w:val="000000" w:themeColor="text1"/>
                <w:spacing w:val="-3"/>
              </w:rPr>
              <w:t xml:space="preserve"> </w:t>
            </w:r>
            <w:r w:rsidRPr="00891B94">
              <w:rPr>
                <w:rFonts w:cstheme="minorHAnsi"/>
                <w:b/>
                <w:color w:val="000000" w:themeColor="text1"/>
              </w:rPr>
              <w:t>OF</w:t>
            </w:r>
            <w:r w:rsidRPr="00891B94">
              <w:rPr>
                <w:rFonts w:cstheme="minorHAnsi"/>
                <w:b/>
                <w:color w:val="000000" w:themeColor="text1"/>
                <w:spacing w:val="-3"/>
              </w:rPr>
              <w:t xml:space="preserve"> </w:t>
            </w:r>
            <w:r w:rsidRPr="00891B94">
              <w:rPr>
                <w:rFonts w:cstheme="minorHAnsi"/>
                <w:b/>
                <w:color w:val="000000" w:themeColor="text1"/>
              </w:rPr>
              <w:t>PROPOSALS</w:t>
            </w:r>
          </w:p>
        </w:tc>
      </w:tr>
      <w:tr w:rsidR="003B4C5D" w:rsidRPr="003B60AD" w14:paraId="7D2B7C65" w14:textId="77777777" w:rsidTr="004818CC">
        <w:tc>
          <w:tcPr>
            <w:tcW w:w="2263" w:type="dxa"/>
          </w:tcPr>
          <w:p w14:paraId="0C6DC807" w14:textId="77777777" w:rsidR="003B4C5D" w:rsidRPr="00891B94" w:rsidRDefault="003B4C5D" w:rsidP="00981EC0">
            <w:pPr>
              <w:ind w:left="313" w:hanging="284"/>
              <w:rPr>
                <w:rFonts w:cstheme="minorHAnsi"/>
                <w:color w:val="000000" w:themeColor="text1"/>
                <w:lang w:val="en-US"/>
              </w:rPr>
            </w:pPr>
            <w:r w:rsidRPr="00891B94">
              <w:rPr>
                <w:rFonts w:cstheme="minorHAnsi"/>
                <w:b/>
                <w:color w:val="000000" w:themeColor="text1"/>
                <w:lang w:val="en-US"/>
              </w:rPr>
              <w:t>10.</w:t>
            </w:r>
            <w:r w:rsidRPr="00891B94">
              <w:rPr>
                <w:rFonts w:cstheme="minorHAnsi"/>
                <w:b/>
                <w:color w:val="000000" w:themeColor="text1"/>
                <w:spacing w:val="12"/>
                <w:lang w:val="en-US"/>
              </w:rPr>
              <w:t xml:space="preserve"> </w:t>
            </w:r>
            <w:r w:rsidRPr="00891B94">
              <w:rPr>
                <w:rFonts w:eastAsia="Calibri" w:cstheme="minorHAnsi"/>
                <w:b/>
                <w:bCs/>
                <w:color w:val="000000" w:themeColor="text1"/>
                <w:lang w:val="en-US"/>
              </w:rPr>
              <w:t>Costs of Preparation of Proposal</w:t>
            </w:r>
          </w:p>
        </w:tc>
        <w:tc>
          <w:tcPr>
            <w:tcW w:w="7371" w:type="dxa"/>
          </w:tcPr>
          <w:p w14:paraId="6A9F6E76" w14:textId="77777777" w:rsidR="003B4C5D" w:rsidRPr="00891B94" w:rsidRDefault="003B4C5D" w:rsidP="004818CC">
            <w:pPr>
              <w:pStyle w:val="TableParagraph"/>
              <w:spacing w:before="0"/>
              <w:ind w:left="0" w:right="193"/>
              <w:jc w:val="both"/>
              <w:rPr>
                <w:rFonts w:asciiTheme="minorHAnsi" w:hAnsiTheme="minorHAnsi" w:cstheme="minorHAnsi"/>
                <w:color w:val="000000" w:themeColor="text1"/>
              </w:rPr>
            </w:pP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bear</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costs</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related</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preparation</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and/or</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submission</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the proposal,</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attendance at any pre-proposal conference, meetings, or oral presentations regardless of</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whether its proposal is selected or not. Vendors acknowledge that their participation in any</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stage of the solicitation process for this RFP is at their own risk and cost and shall not in any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way include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these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as a direct cost 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assignment.</w:t>
            </w:r>
          </w:p>
          <w:p w14:paraId="015D8E5F"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UN Women shall not be responsible or liable for those costs, regardless of the conduct or</w:t>
            </w:r>
            <w:r w:rsidRPr="00891B94">
              <w:rPr>
                <w:rFonts w:cstheme="minorHAnsi"/>
                <w:color w:val="000000" w:themeColor="text1"/>
                <w:spacing w:val="1"/>
                <w:lang w:val="en-US"/>
              </w:rPr>
              <w:t xml:space="preserve"> </w:t>
            </w:r>
            <w:r w:rsidRPr="00891B94">
              <w:rPr>
                <w:rFonts w:cstheme="minorHAnsi"/>
                <w:color w:val="000000" w:themeColor="text1"/>
                <w:lang w:val="en-US"/>
              </w:rPr>
              <w:t>outcome</w:t>
            </w:r>
            <w:r w:rsidRPr="00891B94">
              <w:rPr>
                <w:rFonts w:cstheme="minorHAnsi"/>
                <w:color w:val="000000" w:themeColor="text1"/>
                <w:spacing w:val="-2"/>
                <w:lang w:val="en-US"/>
              </w:rPr>
              <w:t xml:space="preserve"> </w:t>
            </w:r>
            <w:r w:rsidRPr="00891B94">
              <w:rPr>
                <w:rFonts w:cstheme="minorHAnsi"/>
                <w:color w:val="000000" w:themeColor="text1"/>
                <w:lang w:val="en-US"/>
              </w:rPr>
              <w:t>of</w:t>
            </w:r>
            <w:r w:rsidRPr="00891B94">
              <w:rPr>
                <w:rFonts w:cstheme="minorHAnsi"/>
                <w:color w:val="000000" w:themeColor="text1"/>
                <w:spacing w:val="-2"/>
                <w:lang w:val="en-US"/>
              </w:rPr>
              <w:t xml:space="preserve"> </w:t>
            </w: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procurement</w:t>
            </w:r>
            <w:r w:rsidRPr="00891B94">
              <w:rPr>
                <w:rFonts w:cstheme="minorHAnsi"/>
                <w:color w:val="000000" w:themeColor="text1"/>
                <w:spacing w:val="3"/>
                <w:lang w:val="en-US"/>
              </w:rPr>
              <w:t xml:space="preserve"> </w:t>
            </w:r>
            <w:r w:rsidRPr="00891B94">
              <w:rPr>
                <w:rFonts w:cstheme="minorHAnsi"/>
                <w:color w:val="000000" w:themeColor="text1"/>
                <w:lang w:val="en-US"/>
              </w:rPr>
              <w:t>process.</w:t>
            </w:r>
          </w:p>
        </w:tc>
      </w:tr>
      <w:tr w:rsidR="003B4C5D" w:rsidRPr="003B60AD" w14:paraId="6FCE13AB" w14:textId="77777777" w:rsidTr="004818CC">
        <w:tc>
          <w:tcPr>
            <w:tcW w:w="2263" w:type="dxa"/>
          </w:tcPr>
          <w:p w14:paraId="08501D24"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11.</w:t>
            </w:r>
            <w:r w:rsidRPr="00891B94">
              <w:rPr>
                <w:rFonts w:cstheme="minorHAnsi"/>
                <w:b/>
                <w:color w:val="000000" w:themeColor="text1"/>
                <w:spacing w:val="11"/>
              </w:rPr>
              <w:t xml:space="preserve"> </w:t>
            </w:r>
            <w:r w:rsidRPr="00891B94">
              <w:rPr>
                <w:rFonts w:cstheme="minorHAnsi"/>
                <w:b/>
                <w:color w:val="000000" w:themeColor="text1"/>
              </w:rPr>
              <w:t>Language</w:t>
            </w:r>
          </w:p>
        </w:tc>
        <w:tc>
          <w:tcPr>
            <w:tcW w:w="7371" w:type="dxa"/>
          </w:tcPr>
          <w:p w14:paraId="047AA30E"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 xml:space="preserve">The </w:t>
            </w:r>
            <w:r w:rsidRPr="00891B94">
              <w:rPr>
                <w:rFonts w:eastAsia="Calibri" w:cstheme="minorHAnsi"/>
                <w:color w:val="000000" w:themeColor="text1"/>
                <w:lang w:val="en-US"/>
              </w:rPr>
              <w:t>proposal, as well as any and all related documents and correspondence exchanged by the vendor and UN Women, shall be written in the English language, or as otherwise indicated in the RFP. Any document furnished by the vendor in another language than what is indicated in the RFP must be submitted together with an English translation of relevant excerpts. In such a case, for purposes of interpretation of the Proposal, the English translation shall govern.</w:t>
            </w:r>
          </w:p>
        </w:tc>
      </w:tr>
      <w:tr w:rsidR="003B4C5D" w:rsidRPr="003B60AD" w14:paraId="6CC608E0" w14:textId="77777777" w:rsidTr="004818CC">
        <w:tc>
          <w:tcPr>
            <w:tcW w:w="2263" w:type="dxa"/>
          </w:tcPr>
          <w:p w14:paraId="4FD5812E" w14:textId="77777777" w:rsidR="003B4C5D" w:rsidRPr="00891B94" w:rsidRDefault="003B4C5D" w:rsidP="00981EC0">
            <w:pPr>
              <w:pStyle w:val="TableParagraph"/>
              <w:spacing w:before="0"/>
              <w:ind w:left="22"/>
              <w:rPr>
                <w:rFonts w:asciiTheme="minorHAnsi" w:hAnsiTheme="minorHAnsi" w:cstheme="minorHAnsi"/>
                <w:color w:val="000000" w:themeColor="text1"/>
              </w:rPr>
            </w:pPr>
            <w:r w:rsidRPr="00891B94">
              <w:rPr>
                <w:rFonts w:asciiTheme="minorHAnsi" w:hAnsiTheme="minorHAnsi" w:cstheme="minorHAnsi"/>
                <w:b/>
                <w:color w:val="000000" w:themeColor="text1"/>
              </w:rPr>
              <w:t>12.</w:t>
            </w:r>
            <w:r w:rsidRPr="00891B94">
              <w:rPr>
                <w:rFonts w:asciiTheme="minorHAnsi" w:hAnsiTheme="minorHAnsi" w:cstheme="minorHAnsi"/>
                <w:b/>
                <w:color w:val="000000" w:themeColor="text1"/>
                <w:spacing w:val="11"/>
              </w:rPr>
              <w:t xml:space="preserve"> </w:t>
            </w:r>
            <w:r w:rsidRPr="00891B94">
              <w:rPr>
                <w:rFonts w:asciiTheme="minorHAnsi" w:hAnsiTheme="minorHAnsi" w:cstheme="minorHAnsi"/>
                <w:b/>
                <w:color w:val="000000" w:themeColor="text1"/>
              </w:rPr>
              <w:t>Documents Establishing</w:t>
            </w:r>
            <w:r w:rsidRPr="00891B94">
              <w:rPr>
                <w:rFonts w:asciiTheme="minorHAnsi" w:hAnsiTheme="minorHAnsi" w:cstheme="minorHAnsi"/>
                <w:b/>
                <w:color w:val="000000" w:themeColor="text1"/>
                <w:spacing w:val="-4"/>
              </w:rPr>
              <w:t xml:space="preserve"> </w:t>
            </w:r>
            <w:r w:rsidRPr="00891B94">
              <w:rPr>
                <w:rFonts w:asciiTheme="minorHAnsi" w:hAnsiTheme="minorHAnsi" w:cstheme="minorHAnsi"/>
                <w:b/>
                <w:color w:val="000000" w:themeColor="text1"/>
              </w:rPr>
              <w:t>Eligibility and</w:t>
            </w:r>
            <w:r w:rsidRPr="00891B94">
              <w:rPr>
                <w:rFonts w:asciiTheme="minorHAnsi" w:hAnsiTheme="minorHAnsi" w:cstheme="minorHAnsi"/>
                <w:b/>
                <w:color w:val="000000" w:themeColor="text1"/>
                <w:spacing w:val="-4"/>
              </w:rPr>
              <w:t xml:space="preserve"> </w:t>
            </w:r>
            <w:r w:rsidRPr="00891B94">
              <w:rPr>
                <w:rFonts w:asciiTheme="minorHAnsi" w:hAnsiTheme="minorHAnsi" w:cstheme="minorHAnsi"/>
                <w:b/>
                <w:color w:val="000000" w:themeColor="text1"/>
              </w:rPr>
              <w:t>Qualifications</w:t>
            </w:r>
            <w:r w:rsidRPr="00891B94">
              <w:rPr>
                <w:rFonts w:asciiTheme="minorHAnsi" w:hAnsiTheme="minorHAnsi" w:cstheme="minorHAnsi"/>
                <w:b/>
                <w:color w:val="000000" w:themeColor="text1"/>
                <w:spacing w:val="-5"/>
              </w:rPr>
              <w:t xml:space="preserve"> </w:t>
            </w:r>
            <w:r w:rsidRPr="00891B94">
              <w:rPr>
                <w:rFonts w:asciiTheme="minorHAnsi" w:hAnsiTheme="minorHAnsi" w:cstheme="minorHAnsi"/>
                <w:b/>
                <w:color w:val="000000" w:themeColor="text1"/>
              </w:rPr>
              <w:t>of</w:t>
            </w:r>
            <w:r w:rsidRPr="00891B94">
              <w:rPr>
                <w:rFonts w:asciiTheme="minorHAnsi" w:hAnsiTheme="minorHAnsi" w:cstheme="minorHAnsi"/>
                <w:b/>
                <w:color w:val="000000" w:themeColor="text1"/>
                <w:spacing w:val="-42"/>
              </w:rPr>
              <w:t xml:space="preserve"> </w:t>
            </w:r>
            <w:r w:rsidRPr="00891B94">
              <w:rPr>
                <w:rFonts w:asciiTheme="minorHAnsi" w:hAnsiTheme="minorHAnsi" w:cstheme="minorHAnsi"/>
                <w:b/>
                <w:color w:val="000000" w:themeColor="text1"/>
              </w:rPr>
              <w:t>the Vendor</w:t>
            </w:r>
          </w:p>
        </w:tc>
        <w:tc>
          <w:tcPr>
            <w:tcW w:w="7371" w:type="dxa"/>
          </w:tcPr>
          <w:p w14:paraId="4CC99781" w14:textId="7C5FA6EB"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 xml:space="preserve">The vendor shall furnish documentary evidence of its status as an eligible and qualified vendor, using the forms/instructions provided in the </w:t>
            </w:r>
            <w:hyperlink r:id="rId20" w:history="1">
              <w:r w:rsidRPr="00891B94">
                <w:rPr>
                  <w:rStyle w:val="Hyperlink"/>
                  <w:rFonts w:cstheme="minorHAnsi"/>
                  <w:color w:val="000000" w:themeColor="text1"/>
                  <w:lang w:val="en-US"/>
                </w:rPr>
                <w:t>Quantum</w:t>
              </w:r>
            </w:hyperlink>
            <w:r w:rsidRPr="00891B94">
              <w:rPr>
                <w:rFonts w:cstheme="minorHAnsi"/>
                <w:color w:val="000000" w:themeColor="text1"/>
                <w:lang w:val="en-US"/>
              </w:rPr>
              <w:t xml:space="preserve"> system and providing the documents required. In order to award a contract to a vendor, its qualifications must be documented to UN Women’s satisfaction.</w:t>
            </w:r>
          </w:p>
        </w:tc>
      </w:tr>
      <w:tr w:rsidR="003B4C5D" w:rsidRPr="003B60AD" w14:paraId="7E5B3270" w14:textId="77777777" w:rsidTr="004818CC">
        <w:tc>
          <w:tcPr>
            <w:tcW w:w="2263" w:type="dxa"/>
          </w:tcPr>
          <w:p w14:paraId="044F717D" w14:textId="77777777" w:rsidR="003B4C5D" w:rsidRPr="00891B94" w:rsidRDefault="003B4C5D" w:rsidP="00981EC0">
            <w:pPr>
              <w:ind w:left="22"/>
              <w:rPr>
                <w:rFonts w:cstheme="minorHAnsi"/>
                <w:color w:val="000000" w:themeColor="text1"/>
                <w:lang w:val="en-US"/>
              </w:rPr>
            </w:pPr>
            <w:r w:rsidRPr="00891B94">
              <w:rPr>
                <w:rFonts w:cstheme="minorHAnsi"/>
                <w:b/>
                <w:color w:val="000000" w:themeColor="text1"/>
                <w:lang w:val="en-US"/>
              </w:rPr>
              <w:t>13.</w:t>
            </w:r>
            <w:r w:rsidRPr="00891B94">
              <w:rPr>
                <w:rFonts w:cstheme="minorHAnsi"/>
                <w:b/>
                <w:color w:val="000000" w:themeColor="text1"/>
                <w:spacing w:val="11"/>
                <w:lang w:val="en-US"/>
              </w:rPr>
              <w:t xml:space="preserve"> </w:t>
            </w:r>
            <w:r w:rsidRPr="00891B94">
              <w:rPr>
                <w:rFonts w:cstheme="minorHAnsi"/>
                <w:b/>
                <w:color w:val="000000" w:themeColor="text1"/>
                <w:lang w:val="en-US"/>
              </w:rPr>
              <w:t>Technical</w:t>
            </w:r>
            <w:r w:rsidRPr="00891B94">
              <w:rPr>
                <w:rFonts w:cstheme="minorHAnsi"/>
                <w:b/>
                <w:color w:val="000000" w:themeColor="text1"/>
                <w:spacing w:val="-3"/>
                <w:lang w:val="en-US"/>
              </w:rPr>
              <w:t xml:space="preserve"> </w:t>
            </w:r>
            <w:r w:rsidRPr="00891B94">
              <w:rPr>
                <w:rFonts w:cstheme="minorHAnsi"/>
                <w:b/>
                <w:color w:val="000000" w:themeColor="text1"/>
                <w:lang w:val="en-US"/>
              </w:rPr>
              <w:t>Proposal</w:t>
            </w:r>
            <w:r w:rsidRPr="00891B94">
              <w:rPr>
                <w:rFonts w:cstheme="minorHAnsi"/>
                <w:b/>
                <w:color w:val="000000" w:themeColor="text1"/>
                <w:spacing w:val="1"/>
                <w:lang w:val="en-US"/>
              </w:rPr>
              <w:t xml:space="preserve"> </w:t>
            </w:r>
            <w:r w:rsidRPr="00891B94">
              <w:rPr>
                <w:rFonts w:cstheme="minorHAnsi"/>
                <w:b/>
                <w:color w:val="000000" w:themeColor="text1"/>
                <w:lang w:val="en-US"/>
              </w:rPr>
              <w:t>Format</w:t>
            </w:r>
            <w:r w:rsidRPr="00891B94">
              <w:rPr>
                <w:rFonts w:cstheme="minorHAnsi"/>
                <w:b/>
                <w:color w:val="000000" w:themeColor="text1"/>
                <w:spacing w:val="-5"/>
                <w:lang w:val="en-US"/>
              </w:rPr>
              <w:t xml:space="preserve"> </w:t>
            </w:r>
            <w:r w:rsidRPr="00891B94">
              <w:rPr>
                <w:rFonts w:cstheme="minorHAnsi"/>
                <w:b/>
                <w:color w:val="000000" w:themeColor="text1"/>
                <w:lang w:val="en-US"/>
              </w:rPr>
              <w:t>and</w:t>
            </w:r>
            <w:r w:rsidRPr="00891B94">
              <w:rPr>
                <w:rFonts w:cstheme="minorHAnsi"/>
                <w:b/>
                <w:color w:val="000000" w:themeColor="text1"/>
                <w:spacing w:val="-2"/>
                <w:lang w:val="en-US"/>
              </w:rPr>
              <w:t xml:space="preserve"> </w:t>
            </w:r>
            <w:r w:rsidRPr="00891B94">
              <w:rPr>
                <w:rFonts w:cstheme="minorHAnsi"/>
                <w:b/>
                <w:color w:val="000000" w:themeColor="text1"/>
                <w:lang w:val="en-US"/>
              </w:rPr>
              <w:t>Content</w:t>
            </w:r>
          </w:p>
        </w:tc>
        <w:tc>
          <w:tcPr>
            <w:tcW w:w="7371" w:type="dxa"/>
          </w:tcPr>
          <w:p w14:paraId="76C1827A" w14:textId="3BCDBA71" w:rsidR="003B4C5D" w:rsidRPr="00891B94" w:rsidRDefault="003B4C5D" w:rsidP="004818CC">
            <w:pPr>
              <w:pStyle w:val="TableParagraph"/>
              <w:spacing w:before="0"/>
              <w:ind w:left="0"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The vendor is required to submit a technical proposal using the forms/instructions provided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 xml:space="preserve">in the </w:t>
            </w:r>
            <w:hyperlink r:id="rId21"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 and taking into consideration the requirements 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RFP.</w:t>
            </w:r>
          </w:p>
          <w:p w14:paraId="78B779C1" w14:textId="77777777" w:rsidR="003B4C5D" w:rsidRPr="00891B94" w:rsidRDefault="003B4C5D" w:rsidP="004818CC">
            <w:pPr>
              <w:pStyle w:val="TableParagraph"/>
              <w:spacing w:before="0"/>
              <w:ind w:right="98"/>
              <w:jc w:val="both"/>
              <w:rPr>
                <w:rFonts w:asciiTheme="minorHAnsi" w:hAnsiTheme="minorHAnsi" w:cstheme="minorHAnsi"/>
                <w:color w:val="000000" w:themeColor="text1"/>
              </w:rPr>
            </w:pPr>
          </w:p>
          <w:p w14:paraId="31C6CFA2" w14:textId="77777777" w:rsidR="003B4C5D" w:rsidRPr="00891B94" w:rsidRDefault="003B4C5D" w:rsidP="004818CC">
            <w:pPr>
              <w:pStyle w:val="TableParagraph"/>
              <w:spacing w:before="0"/>
              <w:ind w:left="0" w:right="95"/>
              <w:jc w:val="both"/>
              <w:rPr>
                <w:rFonts w:asciiTheme="minorHAnsi" w:hAnsiTheme="minorHAnsi" w:cstheme="minorHAnsi"/>
                <w:color w:val="000000" w:themeColor="text1"/>
              </w:rPr>
            </w:pPr>
            <w:r w:rsidRPr="00891B94">
              <w:rPr>
                <w:rFonts w:asciiTheme="minorHAnsi" w:hAnsiTheme="minorHAnsi" w:cstheme="minorHAnsi"/>
                <w:color w:val="000000" w:themeColor="text1"/>
                <w:spacing w:val="-1"/>
              </w:rPr>
              <w:t>The</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spacing w:val="-1"/>
              </w:rPr>
              <w:t>technical</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spacing w:val="-1"/>
              </w:rPr>
              <w:t>proposal</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spacing w:val="-1"/>
              </w:rPr>
              <w:t>shall</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b/>
                <w:bCs/>
                <w:color w:val="000000" w:themeColor="text1"/>
                <w:spacing w:val="-1"/>
              </w:rPr>
              <w:t>not</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spacing w:val="-1"/>
              </w:rPr>
              <w:t>include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price</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financial</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information.</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technical</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containing</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material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financial</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information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will be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declared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non-responsive.</w:t>
            </w:r>
          </w:p>
          <w:p w14:paraId="331850B2" w14:textId="77777777" w:rsidR="003B4C5D" w:rsidRPr="00891B94" w:rsidRDefault="003B4C5D" w:rsidP="004818CC">
            <w:pPr>
              <w:pStyle w:val="TableParagraph"/>
              <w:spacing w:before="0"/>
              <w:ind w:right="95"/>
              <w:jc w:val="both"/>
              <w:rPr>
                <w:rFonts w:asciiTheme="minorHAnsi" w:hAnsiTheme="minorHAnsi" w:cstheme="minorHAnsi"/>
                <w:color w:val="000000" w:themeColor="text1"/>
              </w:rPr>
            </w:pPr>
          </w:p>
          <w:p w14:paraId="46DC8425" w14:textId="77777777" w:rsidR="003B4C5D" w:rsidRPr="00891B94" w:rsidRDefault="003B4C5D" w:rsidP="004818CC">
            <w:pPr>
              <w:pStyle w:val="TableParagraph"/>
              <w:spacing w:before="0"/>
              <w:ind w:left="0" w:right="210"/>
              <w:jc w:val="both"/>
              <w:rPr>
                <w:rFonts w:asciiTheme="minorHAnsi" w:hAnsiTheme="minorHAnsi" w:cstheme="minorHAnsi"/>
                <w:color w:val="000000" w:themeColor="text1"/>
              </w:rPr>
            </w:pPr>
            <w:r w:rsidRPr="00891B94">
              <w:rPr>
                <w:rFonts w:asciiTheme="minorHAnsi" w:hAnsiTheme="minorHAnsi" w:cstheme="minorHAnsi"/>
                <w:color w:val="000000" w:themeColor="text1"/>
              </w:rPr>
              <w:t>References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supporting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documentation,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including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descriptive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material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brochures</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should be included in the text of the Technical Proposal and the supporting documentation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attached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as annexes to 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Technical Proposal.</w:t>
            </w:r>
          </w:p>
          <w:p w14:paraId="14C66439" w14:textId="77777777" w:rsidR="003B4C5D" w:rsidRPr="00891B94" w:rsidRDefault="003B4C5D" w:rsidP="004818CC">
            <w:pPr>
              <w:pStyle w:val="TableParagraph"/>
              <w:spacing w:before="0"/>
              <w:ind w:right="210"/>
              <w:jc w:val="both"/>
              <w:rPr>
                <w:rFonts w:asciiTheme="minorHAnsi" w:hAnsiTheme="minorHAnsi" w:cstheme="minorHAnsi"/>
                <w:color w:val="000000" w:themeColor="text1"/>
              </w:rPr>
            </w:pPr>
          </w:p>
          <w:p w14:paraId="19FF9DF3"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Any information in the Technical Proposal which the vendor considers proprietary, should be clearly marked “proprietary” next to the relevant part of the text. Proprietary</w:t>
            </w:r>
            <w:r w:rsidRPr="00891B94">
              <w:rPr>
                <w:rFonts w:cstheme="minorHAnsi"/>
                <w:color w:val="000000" w:themeColor="text1"/>
                <w:spacing w:val="1"/>
                <w:lang w:val="en-US"/>
              </w:rPr>
              <w:t xml:space="preserve"> </w:t>
            </w:r>
            <w:r w:rsidRPr="00891B94">
              <w:rPr>
                <w:rFonts w:cstheme="minorHAnsi"/>
                <w:color w:val="000000" w:themeColor="text1"/>
                <w:lang w:val="en-US"/>
              </w:rPr>
              <w:t>information will remain internally as part of the confidential procurement process only and</w:t>
            </w:r>
            <w:r w:rsidRPr="00891B94">
              <w:rPr>
                <w:rFonts w:cstheme="minorHAnsi"/>
                <w:color w:val="000000" w:themeColor="text1"/>
                <w:spacing w:val="1"/>
                <w:lang w:val="en-US"/>
              </w:rPr>
              <w:t xml:space="preserve"> </w:t>
            </w:r>
            <w:r w:rsidRPr="00891B94">
              <w:rPr>
                <w:rFonts w:cstheme="minorHAnsi"/>
                <w:color w:val="000000" w:themeColor="text1"/>
                <w:lang w:val="en-US"/>
              </w:rPr>
              <w:t>will</w:t>
            </w:r>
            <w:r w:rsidRPr="00891B94">
              <w:rPr>
                <w:rFonts w:cstheme="minorHAnsi"/>
                <w:color w:val="000000" w:themeColor="text1"/>
                <w:spacing w:val="-2"/>
                <w:lang w:val="en-US"/>
              </w:rPr>
              <w:t xml:space="preserve"> </w:t>
            </w:r>
            <w:r w:rsidRPr="00891B94">
              <w:rPr>
                <w:rFonts w:cstheme="minorHAnsi"/>
                <w:color w:val="000000" w:themeColor="text1"/>
                <w:lang w:val="en-US"/>
              </w:rPr>
              <w:t>be</w:t>
            </w:r>
            <w:r w:rsidRPr="00891B94">
              <w:rPr>
                <w:rFonts w:cstheme="minorHAnsi"/>
                <w:color w:val="000000" w:themeColor="text1"/>
                <w:spacing w:val="-2"/>
                <w:lang w:val="en-US"/>
              </w:rPr>
              <w:t xml:space="preserve"> </w:t>
            </w:r>
            <w:r w:rsidRPr="00891B94">
              <w:rPr>
                <w:rFonts w:cstheme="minorHAnsi"/>
                <w:color w:val="000000" w:themeColor="text1"/>
                <w:lang w:val="en-US"/>
              </w:rPr>
              <w:t>redacted if</w:t>
            </w:r>
            <w:r w:rsidRPr="00891B94">
              <w:rPr>
                <w:rFonts w:cstheme="minorHAnsi"/>
                <w:color w:val="000000" w:themeColor="text1"/>
                <w:spacing w:val="-1"/>
                <w:lang w:val="en-US"/>
              </w:rPr>
              <w:t xml:space="preserve"> </w:t>
            </w:r>
            <w:r w:rsidRPr="00891B94">
              <w:rPr>
                <w:rFonts w:cstheme="minorHAnsi"/>
                <w:color w:val="000000" w:themeColor="text1"/>
                <w:lang w:val="en-US"/>
              </w:rPr>
              <w:t>a</w:t>
            </w:r>
            <w:r w:rsidRPr="00891B94">
              <w:rPr>
                <w:rFonts w:cstheme="minorHAnsi"/>
                <w:color w:val="000000" w:themeColor="text1"/>
                <w:spacing w:val="-1"/>
                <w:lang w:val="en-US"/>
              </w:rPr>
              <w:t xml:space="preserve"> </w:t>
            </w:r>
            <w:r w:rsidRPr="00891B94">
              <w:rPr>
                <w:rFonts w:cstheme="minorHAnsi"/>
                <w:color w:val="000000" w:themeColor="text1"/>
                <w:lang w:val="en-US"/>
              </w:rPr>
              <w:t>document containing</w:t>
            </w:r>
            <w:r w:rsidRPr="00891B94">
              <w:rPr>
                <w:rFonts w:cstheme="minorHAnsi"/>
                <w:color w:val="000000" w:themeColor="text1"/>
                <w:spacing w:val="-2"/>
                <w:lang w:val="en-US"/>
              </w:rPr>
              <w:t xml:space="preserve"> </w:t>
            </w:r>
            <w:r w:rsidRPr="00891B94">
              <w:rPr>
                <w:rFonts w:cstheme="minorHAnsi"/>
                <w:color w:val="000000" w:themeColor="text1"/>
                <w:lang w:val="en-US"/>
              </w:rPr>
              <w:t>such</w:t>
            </w:r>
            <w:r w:rsidRPr="00891B94">
              <w:rPr>
                <w:rFonts w:cstheme="minorHAnsi"/>
                <w:color w:val="000000" w:themeColor="text1"/>
                <w:spacing w:val="-1"/>
                <w:lang w:val="en-US"/>
              </w:rPr>
              <w:t xml:space="preserve"> </w:t>
            </w:r>
            <w:r w:rsidRPr="00891B94">
              <w:rPr>
                <w:rFonts w:cstheme="minorHAnsi"/>
                <w:color w:val="000000" w:themeColor="text1"/>
                <w:lang w:val="en-US"/>
              </w:rPr>
              <w:t>information</w:t>
            </w:r>
            <w:r w:rsidRPr="00891B94">
              <w:rPr>
                <w:rFonts w:cstheme="minorHAnsi"/>
                <w:color w:val="000000" w:themeColor="text1"/>
                <w:spacing w:val="-1"/>
                <w:lang w:val="en-US"/>
              </w:rPr>
              <w:t xml:space="preserve"> </w:t>
            </w:r>
            <w:r w:rsidRPr="00891B94">
              <w:rPr>
                <w:rFonts w:cstheme="minorHAnsi"/>
                <w:color w:val="000000" w:themeColor="text1"/>
                <w:lang w:val="en-US"/>
              </w:rPr>
              <w:t>is</w:t>
            </w:r>
            <w:r w:rsidRPr="00891B94">
              <w:rPr>
                <w:rFonts w:cstheme="minorHAnsi"/>
                <w:color w:val="000000" w:themeColor="text1"/>
                <w:spacing w:val="-1"/>
                <w:lang w:val="en-US"/>
              </w:rPr>
              <w:t xml:space="preserve"> </w:t>
            </w:r>
            <w:r w:rsidRPr="00891B94">
              <w:rPr>
                <w:rFonts w:cstheme="minorHAnsi"/>
                <w:color w:val="000000" w:themeColor="text1"/>
                <w:lang w:val="en-US"/>
              </w:rPr>
              <w:t>published</w:t>
            </w:r>
            <w:r w:rsidRPr="00891B94">
              <w:rPr>
                <w:rFonts w:cstheme="minorHAnsi"/>
                <w:color w:val="000000" w:themeColor="text1"/>
                <w:spacing w:val="-2"/>
                <w:lang w:val="en-US"/>
              </w:rPr>
              <w:t xml:space="preserve"> </w:t>
            </w:r>
            <w:r w:rsidRPr="00891B94">
              <w:rPr>
                <w:rFonts w:cstheme="minorHAnsi"/>
                <w:color w:val="000000" w:themeColor="text1"/>
                <w:lang w:val="en-US"/>
              </w:rPr>
              <w:t>publicly.</w:t>
            </w:r>
          </w:p>
        </w:tc>
      </w:tr>
      <w:tr w:rsidR="003B4C5D" w:rsidRPr="003B60AD" w14:paraId="7039D00D" w14:textId="77777777" w:rsidTr="004818CC">
        <w:tc>
          <w:tcPr>
            <w:tcW w:w="2263" w:type="dxa"/>
          </w:tcPr>
          <w:p w14:paraId="0BAAF79D"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14.</w:t>
            </w:r>
            <w:r w:rsidRPr="00891B94">
              <w:rPr>
                <w:rFonts w:cstheme="minorHAnsi"/>
                <w:b/>
                <w:color w:val="000000" w:themeColor="text1"/>
                <w:spacing w:val="10"/>
              </w:rPr>
              <w:t xml:space="preserve"> </w:t>
            </w:r>
            <w:r w:rsidRPr="00891B94">
              <w:rPr>
                <w:rFonts w:cstheme="minorHAnsi"/>
                <w:b/>
                <w:color w:val="000000" w:themeColor="text1"/>
              </w:rPr>
              <w:t>Financial</w:t>
            </w:r>
            <w:r w:rsidRPr="00891B94">
              <w:rPr>
                <w:rFonts w:cstheme="minorHAnsi"/>
                <w:b/>
                <w:color w:val="000000" w:themeColor="text1"/>
                <w:spacing w:val="-3"/>
              </w:rPr>
              <w:t xml:space="preserve"> </w:t>
            </w:r>
            <w:r w:rsidRPr="00891B94">
              <w:rPr>
                <w:rFonts w:cstheme="minorHAnsi"/>
                <w:b/>
                <w:color w:val="000000" w:themeColor="text1"/>
              </w:rPr>
              <w:t>Proposal</w:t>
            </w:r>
          </w:p>
        </w:tc>
        <w:tc>
          <w:tcPr>
            <w:tcW w:w="7371" w:type="dxa"/>
          </w:tcPr>
          <w:p w14:paraId="38E9FE81" w14:textId="54D88BE6" w:rsidR="003B4C5D" w:rsidRPr="00891B94" w:rsidRDefault="003B4C5D" w:rsidP="004818CC">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The financial proposal shall be prepared using the form/instructions provided in the </w:t>
            </w:r>
            <w:hyperlink r:id="rId22"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 and taking into consideration the requirements in the RFP. It shall list all major cost components associated with the services and the detailed breakdown of such costs.</w:t>
            </w:r>
          </w:p>
          <w:p w14:paraId="03D564BF" w14:textId="77777777" w:rsidR="003B4C5D" w:rsidRPr="00891B94" w:rsidRDefault="003B4C5D" w:rsidP="004818CC">
            <w:pPr>
              <w:pStyle w:val="TableParagraph"/>
              <w:spacing w:before="0"/>
              <w:ind w:right="92"/>
              <w:jc w:val="both"/>
              <w:rPr>
                <w:rFonts w:asciiTheme="minorHAnsi" w:hAnsiTheme="minorHAnsi" w:cstheme="minorHAnsi"/>
                <w:color w:val="000000" w:themeColor="text1"/>
              </w:rPr>
            </w:pPr>
          </w:p>
          <w:p w14:paraId="2C86AA9C" w14:textId="77777777" w:rsidR="003B4C5D" w:rsidRPr="00891B94" w:rsidRDefault="003B4C5D" w:rsidP="004818CC">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Any output and activities described in the technical proposal but not priced in the financial proposal shall be assumed to be included in the prices of other activities or items as well as in the final total price. Prices quoted shall be fixed during the performance of the contract and not subject to variation on any account, unless otherwise specified in the RFP and agreed by both parties.</w:t>
            </w:r>
          </w:p>
          <w:p w14:paraId="4ACC30EC" w14:textId="77777777" w:rsidR="00C8013E" w:rsidRPr="00891B94" w:rsidRDefault="00C8013E" w:rsidP="00C8013E">
            <w:pPr>
              <w:pStyle w:val="TableParagraph"/>
              <w:spacing w:before="0"/>
              <w:ind w:left="0" w:right="92"/>
              <w:jc w:val="both"/>
              <w:rPr>
                <w:rFonts w:asciiTheme="minorHAnsi" w:hAnsiTheme="minorHAnsi" w:cstheme="minorHAnsi"/>
                <w:color w:val="000000" w:themeColor="text1"/>
              </w:rPr>
            </w:pPr>
          </w:p>
          <w:p w14:paraId="0E6267EE"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Prices and other financial information must not be disclosed in any other place except in the financial proposal. Proposals with no fixed prices will not be considered for evaluation and will be disqualified.</w:t>
            </w:r>
          </w:p>
        </w:tc>
      </w:tr>
      <w:tr w:rsidR="003B4C5D" w:rsidRPr="003B60AD" w14:paraId="0510C967" w14:textId="77777777" w:rsidTr="004818CC">
        <w:tc>
          <w:tcPr>
            <w:tcW w:w="2263" w:type="dxa"/>
          </w:tcPr>
          <w:p w14:paraId="74EF8492"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15.</w:t>
            </w:r>
            <w:r w:rsidRPr="00891B94">
              <w:rPr>
                <w:rFonts w:cstheme="minorHAnsi"/>
                <w:b/>
                <w:color w:val="000000" w:themeColor="text1"/>
                <w:spacing w:val="11"/>
              </w:rPr>
              <w:t xml:space="preserve"> </w:t>
            </w:r>
            <w:r w:rsidRPr="00891B94">
              <w:rPr>
                <w:rFonts w:cstheme="minorHAnsi"/>
                <w:b/>
                <w:color w:val="000000" w:themeColor="text1"/>
              </w:rPr>
              <w:t>Currencies</w:t>
            </w:r>
          </w:p>
        </w:tc>
        <w:tc>
          <w:tcPr>
            <w:tcW w:w="7371" w:type="dxa"/>
          </w:tcPr>
          <w:p w14:paraId="23BDCD00"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All prices shall be quoted in the currency or currencies indicated in the RFP, or any freely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convertible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currency.</w:t>
            </w:r>
            <w:r w:rsidRPr="00891B94">
              <w:rPr>
                <w:rFonts w:asciiTheme="minorHAnsi" w:hAnsiTheme="minorHAnsi" w:cstheme="minorHAnsi"/>
                <w:color w:val="000000" w:themeColor="text1"/>
                <w:spacing w:val="32"/>
              </w:rPr>
              <w:t xml:space="preserve"> </w:t>
            </w:r>
            <w:r w:rsidRPr="00891B94">
              <w:rPr>
                <w:rFonts w:asciiTheme="minorHAnsi" w:hAnsiTheme="minorHAnsi" w:cstheme="minorHAnsi"/>
                <w:color w:val="000000" w:themeColor="text1"/>
              </w:rPr>
              <w:t>Where</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proposals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are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quoted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different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currencies,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for</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purposes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comparison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proposals:</w:t>
            </w:r>
          </w:p>
          <w:p w14:paraId="436E4B7F" w14:textId="77777777" w:rsidR="003B4C5D" w:rsidRPr="00891B94" w:rsidRDefault="003B4C5D" w:rsidP="0036212C">
            <w:pPr>
              <w:pStyle w:val="TableParagraph"/>
              <w:numPr>
                <w:ilvl w:val="0"/>
                <w:numId w:val="8"/>
              </w:numPr>
              <w:tabs>
                <w:tab w:val="left" w:pos="471"/>
              </w:tabs>
              <w:spacing w:before="0"/>
              <w:ind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will convert the currency quoted in the proposal into United Stated Dollars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(USD),</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accordance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Operational</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Rate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Exchange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force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time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submission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deadline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date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and time.</w:t>
            </w:r>
          </w:p>
          <w:p w14:paraId="79532073" w14:textId="77777777" w:rsidR="003B4C5D" w:rsidRPr="00891B94" w:rsidRDefault="003B4C5D" w:rsidP="0036212C">
            <w:pPr>
              <w:pStyle w:val="TableParagraph"/>
              <w:numPr>
                <w:ilvl w:val="0"/>
                <w:numId w:val="8"/>
              </w:numPr>
              <w:tabs>
                <w:tab w:val="left" w:pos="471"/>
              </w:tabs>
              <w:spacing w:before="0"/>
              <w:ind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In the event that UN Women selects a proposal for an award that is quoted in a currency</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different from the preferred currency, UN Women shall reserve the right to award 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contract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currency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Women’s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preference,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using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conversion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method</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specified above.</w:t>
            </w:r>
          </w:p>
        </w:tc>
      </w:tr>
      <w:tr w:rsidR="003B4C5D" w:rsidRPr="003B60AD" w14:paraId="6B975741" w14:textId="77777777" w:rsidTr="004818CC">
        <w:tc>
          <w:tcPr>
            <w:tcW w:w="2263" w:type="dxa"/>
          </w:tcPr>
          <w:p w14:paraId="700B1E00"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16.</w:t>
            </w:r>
            <w:r w:rsidRPr="00891B94">
              <w:rPr>
                <w:rFonts w:cstheme="minorHAnsi"/>
                <w:b/>
                <w:color w:val="000000" w:themeColor="text1"/>
                <w:spacing w:val="13"/>
              </w:rPr>
              <w:t xml:space="preserve"> </w:t>
            </w:r>
            <w:r w:rsidRPr="00891B94">
              <w:rPr>
                <w:rFonts w:cstheme="minorHAnsi"/>
                <w:b/>
                <w:color w:val="000000" w:themeColor="text1"/>
              </w:rPr>
              <w:t>Duties</w:t>
            </w:r>
            <w:r w:rsidRPr="00891B94">
              <w:rPr>
                <w:rFonts w:cstheme="minorHAnsi"/>
                <w:b/>
                <w:color w:val="000000" w:themeColor="text1"/>
                <w:spacing w:val="-3"/>
              </w:rPr>
              <w:t xml:space="preserve"> </w:t>
            </w:r>
            <w:r w:rsidRPr="00891B94">
              <w:rPr>
                <w:rFonts w:cstheme="minorHAnsi"/>
                <w:b/>
                <w:color w:val="000000" w:themeColor="text1"/>
              </w:rPr>
              <w:t>and</w:t>
            </w:r>
            <w:r w:rsidRPr="00891B94">
              <w:rPr>
                <w:rFonts w:cstheme="minorHAnsi"/>
                <w:b/>
                <w:color w:val="000000" w:themeColor="text1"/>
                <w:spacing w:val="-1"/>
              </w:rPr>
              <w:t xml:space="preserve"> </w:t>
            </w:r>
            <w:r w:rsidRPr="00891B94">
              <w:rPr>
                <w:rFonts w:cstheme="minorHAnsi"/>
                <w:b/>
                <w:color w:val="000000" w:themeColor="text1"/>
              </w:rPr>
              <w:t>Taxes</w:t>
            </w:r>
          </w:p>
        </w:tc>
        <w:tc>
          <w:tcPr>
            <w:tcW w:w="7371" w:type="dxa"/>
          </w:tcPr>
          <w:p w14:paraId="758ADEEE"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Article II, Section 7, of the Convention on the Privileges and Immunities provides, inter alia,</w:t>
            </w:r>
            <w:r w:rsidRPr="00891B94">
              <w:rPr>
                <w:rFonts w:cstheme="minorHAnsi"/>
                <w:color w:val="000000" w:themeColor="text1"/>
                <w:spacing w:val="1"/>
                <w:lang w:val="en-US"/>
              </w:rPr>
              <w:t xml:space="preserve"> </w:t>
            </w:r>
            <w:r w:rsidRPr="00891B94">
              <w:rPr>
                <w:rFonts w:cstheme="minorHAnsi"/>
                <w:color w:val="000000" w:themeColor="text1"/>
                <w:lang w:val="en-US"/>
              </w:rPr>
              <w:t>that the United Nations (which includes UN Women as a subsidiary organ) is exempt from all direct</w:t>
            </w:r>
            <w:r w:rsidRPr="00891B94">
              <w:rPr>
                <w:rFonts w:cstheme="minorHAnsi"/>
                <w:color w:val="000000" w:themeColor="text1"/>
                <w:spacing w:val="-43"/>
                <w:lang w:val="en-US"/>
              </w:rPr>
              <w:t xml:space="preserve"> </w:t>
            </w:r>
            <w:r w:rsidRPr="00891B94">
              <w:rPr>
                <w:rFonts w:cstheme="minorHAnsi"/>
                <w:color w:val="000000" w:themeColor="text1"/>
                <w:lang w:val="en-US"/>
              </w:rPr>
              <w:t xml:space="preserve">taxes, except charges for public utility services, and is exempt from customs </w:t>
            </w:r>
            <w:r w:rsidRPr="00891B94">
              <w:rPr>
                <w:rFonts w:cstheme="minorHAnsi"/>
                <w:color w:val="000000" w:themeColor="text1"/>
                <w:spacing w:val="-1"/>
                <w:lang w:val="en-US"/>
              </w:rPr>
              <w:t>duties,</w:t>
            </w:r>
            <w:r w:rsidRPr="00891B94">
              <w:rPr>
                <w:rFonts w:cstheme="minorHAnsi"/>
                <w:color w:val="000000" w:themeColor="text1"/>
                <w:spacing w:val="-9"/>
                <w:lang w:val="en-US"/>
              </w:rPr>
              <w:t xml:space="preserve"> </w:t>
            </w:r>
            <w:r w:rsidRPr="00891B94">
              <w:rPr>
                <w:rFonts w:cstheme="minorHAnsi"/>
                <w:color w:val="000000" w:themeColor="text1"/>
                <w:lang w:val="en-US"/>
              </w:rPr>
              <w:t>prohibitions and restrictions on imports and exports in</w:t>
            </w:r>
            <w:r w:rsidRPr="00891B94">
              <w:rPr>
                <w:rFonts w:cstheme="minorHAnsi"/>
                <w:color w:val="000000" w:themeColor="text1"/>
                <w:spacing w:val="-10"/>
                <w:lang w:val="en-US"/>
              </w:rPr>
              <w:t xml:space="preserve"> </w:t>
            </w:r>
            <w:r w:rsidRPr="00891B94">
              <w:rPr>
                <w:rFonts w:cstheme="minorHAnsi"/>
                <w:color w:val="000000" w:themeColor="text1"/>
                <w:lang w:val="en-US"/>
              </w:rPr>
              <w:t>respect</w:t>
            </w:r>
            <w:r w:rsidRPr="00891B94">
              <w:rPr>
                <w:rFonts w:cstheme="minorHAnsi"/>
                <w:color w:val="000000" w:themeColor="text1"/>
                <w:spacing w:val="-8"/>
                <w:lang w:val="en-US"/>
              </w:rPr>
              <w:t xml:space="preserve"> </w:t>
            </w:r>
            <w:r w:rsidRPr="00891B94">
              <w:rPr>
                <w:rFonts w:cstheme="minorHAnsi"/>
                <w:color w:val="000000" w:themeColor="text1"/>
                <w:lang w:val="en-US"/>
              </w:rPr>
              <w:t>of</w:t>
            </w:r>
            <w:r w:rsidRPr="00891B94">
              <w:rPr>
                <w:rFonts w:cstheme="minorHAnsi"/>
                <w:color w:val="000000" w:themeColor="text1"/>
                <w:spacing w:val="-11"/>
                <w:lang w:val="en-US"/>
              </w:rPr>
              <w:t xml:space="preserve"> </w:t>
            </w:r>
            <w:r w:rsidRPr="00891B94">
              <w:rPr>
                <w:rFonts w:cstheme="minorHAnsi"/>
                <w:color w:val="000000" w:themeColor="text1"/>
                <w:lang w:val="en-US"/>
              </w:rPr>
              <w:t>articles</w:t>
            </w:r>
            <w:r w:rsidRPr="00891B94">
              <w:rPr>
                <w:rFonts w:cstheme="minorHAnsi"/>
                <w:color w:val="000000" w:themeColor="text1"/>
                <w:spacing w:val="-7"/>
                <w:lang w:val="en-US"/>
              </w:rPr>
              <w:t xml:space="preserve"> </w:t>
            </w:r>
            <w:r w:rsidRPr="00891B94">
              <w:rPr>
                <w:rFonts w:cstheme="minorHAnsi"/>
                <w:color w:val="000000" w:themeColor="text1"/>
                <w:lang w:val="en-US"/>
              </w:rPr>
              <w:t>imported</w:t>
            </w:r>
            <w:r w:rsidRPr="00891B94">
              <w:rPr>
                <w:rFonts w:cstheme="minorHAnsi"/>
                <w:color w:val="000000" w:themeColor="text1"/>
                <w:spacing w:val="-8"/>
                <w:lang w:val="en-US"/>
              </w:rPr>
              <w:t xml:space="preserve"> </w:t>
            </w:r>
            <w:r w:rsidRPr="00891B94">
              <w:rPr>
                <w:rFonts w:cstheme="minorHAnsi"/>
                <w:color w:val="000000" w:themeColor="text1"/>
                <w:lang w:val="en-US"/>
              </w:rPr>
              <w:t>or</w:t>
            </w:r>
            <w:r w:rsidRPr="00891B94">
              <w:rPr>
                <w:rFonts w:cstheme="minorHAnsi"/>
                <w:color w:val="000000" w:themeColor="text1"/>
                <w:spacing w:val="-8"/>
                <w:lang w:val="en-US"/>
              </w:rPr>
              <w:t xml:space="preserve"> </w:t>
            </w:r>
            <w:r w:rsidRPr="00891B94">
              <w:rPr>
                <w:rFonts w:cstheme="minorHAnsi"/>
                <w:color w:val="000000" w:themeColor="text1"/>
                <w:lang w:val="en-US"/>
              </w:rPr>
              <w:t>exported</w:t>
            </w:r>
            <w:r w:rsidRPr="00891B94">
              <w:rPr>
                <w:rFonts w:cstheme="minorHAnsi"/>
                <w:color w:val="000000" w:themeColor="text1"/>
                <w:spacing w:val="-8"/>
                <w:lang w:val="en-US"/>
              </w:rPr>
              <w:t xml:space="preserve"> by the United Nations </w:t>
            </w:r>
            <w:r w:rsidRPr="00891B94">
              <w:rPr>
                <w:rFonts w:cstheme="minorHAnsi"/>
                <w:color w:val="000000" w:themeColor="text1"/>
                <w:lang w:val="en-US"/>
              </w:rPr>
              <w:t>for</w:t>
            </w:r>
            <w:r w:rsidRPr="00891B94">
              <w:rPr>
                <w:rFonts w:cstheme="minorHAnsi"/>
                <w:color w:val="000000" w:themeColor="text1"/>
                <w:spacing w:val="-8"/>
                <w:lang w:val="en-US"/>
              </w:rPr>
              <w:t xml:space="preserve"> </w:t>
            </w:r>
            <w:r w:rsidRPr="00891B94">
              <w:rPr>
                <w:rFonts w:cstheme="minorHAnsi"/>
                <w:color w:val="000000" w:themeColor="text1"/>
                <w:lang w:val="en-US"/>
              </w:rPr>
              <w:t>its</w:t>
            </w:r>
            <w:r w:rsidRPr="00891B94">
              <w:rPr>
                <w:rFonts w:cstheme="minorHAnsi"/>
                <w:color w:val="000000" w:themeColor="text1"/>
                <w:spacing w:val="-9"/>
                <w:lang w:val="en-US"/>
              </w:rPr>
              <w:t xml:space="preserve"> </w:t>
            </w:r>
            <w:r w:rsidRPr="00891B94">
              <w:rPr>
                <w:rFonts w:cstheme="minorHAnsi"/>
                <w:color w:val="000000" w:themeColor="text1"/>
                <w:lang w:val="en-US"/>
              </w:rPr>
              <w:t>official</w:t>
            </w:r>
            <w:r w:rsidRPr="00891B94">
              <w:rPr>
                <w:rFonts w:cstheme="minorHAnsi"/>
                <w:color w:val="000000" w:themeColor="text1"/>
                <w:spacing w:val="-43"/>
                <w:lang w:val="en-US"/>
              </w:rPr>
              <w:t xml:space="preserve"> </w:t>
            </w:r>
            <w:r w:rsidRPr="00891B94">
              <w:rPr>
                <w:rFonts w:cstheme="minorHAnsi"/>
                <w:color w:val="000000" w:themeColor="text1"/>
                <w:lang w:val="en-US"/>
              </w:rPr>
              <w:t>use. All proposals shall be submitted net of any direct taxes and any other taxes and duties</w:t>
            </w:r>
            <w:r w:rsidRPr="00891B94">
              <w:rPr>
                <w:rFonts w:cstheme="minorHAnsi"/>
                <w:color w:val="000000" w:themeColor="text1"/>
                <w:spacing w:val="1"/>
                <w:lang w:val="en-US"/>
              </w:rPr>
              <w:t xml:space="preserve"> </w:t>
            </w:r>
            <w:r w:rsidRPr="00891B94">
              <w:rPr>
                <w:rFonts w:cstheme="minorHAnsi"/>
                <w:color w:val="000000" w:themeColor="text1"/>
                <w:lang w:val="en-US"/>
              </w:rPr>
              <w:t>unless</w:t>
            </w:r>
            <w:r w:rsidRPr="00891B94">
              <w:rPr>
                <w:rFonts w:cstheme="minorHAnsi"/>
                <w:color w:val="000000" w:themeColor="text1"/>
                <w:spacing w:val="-1"/>
                <w:lang w:val="en-US"/>
              </w:rPr>
              <w:t xml:space="preserve"> </w:t>
            </w:r>
            <w:r w:rsidRPr="00891B94">
              <w:rPr>
                <w:rFonts w:cstheme="minorHAnsi"/>
                <w:color w:val="000000" w:themeColor="text1"/>
                <w:lang w:val="en-US"/>
              </w:rPr>
              <w:t>otherwise</w:t>
            </w:r>
            <w:r w:rsidRPr="00891B94">
              <w:rPr>
                <w:rFonts w:cstheme="minorHAnsi"/>
                <w:color w:val="000000" w:themeColor="text1"/>
                <w:spacing w:val="-1"/>
                <w:lang w:val="en-US"/>
              </w:rPr>
              <w:t xml:space="preserve"> </w:t>
            </w:r>
            <w:r w:rsidRPr="00891B94">
              <w:rPr>
                <w:rFonts w:cstheme="minorHAnsi"/>
                <w:color w:val="000000" w:themeColor="text1"/>
                <w:lang w:val="en-US"/>
              </w:rPr>
              <w:t>specified in</w:t>
            </w:r>
            <w:r w:rsidRPr="00891B94">
              <w:rPr>
                <w:rFonts w:cstheme="minorHAnsi"/>
                <w:color w:val="000000" w:themeColor="text1"/>
                <w:spacing w:val="3"/>
                <w:lang w:val="en-US"/>
              </w:rPr>
              <w:t xml:space="preserve"> </w:t>
            </w: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RFP.</w:t>
            </w:r>
          </w:p>
        </w:tc>
      </w:tr>
      <w:tr w:rsidR="003B4C5D" w:rsidRPr="003B60AD" w14:paraId="318902A1" w14:textId="77777777" w:rsidTr="004818CC">
        <w:tc>
          <w:tcPr>
            <w:tcW w:w="2263" w:type="dxa"/>
          </w:tcPr>
          <w:p w14:paraId="27FB5020"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17.</w:t>
            </w:r>
            <w:r w:rsidRPr="00891B94">
              <w:rPr>
                <w:rFonts w:cstheme="minorHAnsi"/>
                <w:b/>
                <w:color w:val="000000" w:themeColor="text1"/>
                <w:spacing w:val="9"/>
              </w:rPr>
              <w:t xml:space="preserve"> </w:t>
            </w:r>
            <w:r w:rsidRPr="00891B94">
              <w:rPr>
                <w:rFonts w:cstheme="minorHAnsi"/>
                <w:b/>
                <w:color w:val="000000" w:themeColor="text1"/>
              </w:rPr>
              <w:t>Proposal</w:t>
            </w:r>
            <w:r w:rsidRPr="00891B94">
              <w:rPr>
                <w:rFonts w:cstheme="minorHAnsi"/>
                <w:b/>
                <w:color w:val="000000" w:themeColor="text1"/>
                <w:spacing w:val="-3"/>
              </w:rPr>
              <w:t xml:space="preserve"> </w:t>
            </w:r>
            <w:r w:rsidRPr="00891B94">
              <w:rPr>
                <w:rFonts w:cstheme="minorHAnsi"/>
                <w:b/>
                <w:color w:val="000000" w:themeColor="text1"/>
              </w:rPr>
              <w:t>Validity</w:t>
            </w:r>
            <w:r w:rsidRPr="00891B94">
              <w:rPr>
                <w:rFonts w:cstheme="minorHAnsi"/>
                <w:b/>
                <w:color w:val="000000" w:themeColor="text1"/>
                <w:spacing w:val="-43"/>
              </w:rPr>
              <w:t xml:space="preserve"> </w:t>
            </w:r>
            <w:r w:rsidRPr="00891B94">
              <w:rPr>
                <w:rFonts w:cstheme="minorHAnsi"/>
                <w:b/>
                <w:color w:val="000000" w:themeColor="text1"/>
              </w:rPr>
              <w:t>Period</w:t>
            </w:r>
          </w:p>
        </w:tc>
        <w:tc>
          <w:tcPr>
            <w:tcW w:w="7371" w:type="dxa"/>
          </w:tcPr>
          <w:p w14:paraId="6F3DAAAC" w14:textId="77777777" w:rsidR="003B4C5D" w:rsidRPr="00891B94" w:rsidRDefault="003B4C5D" w:rsidP="004818CC">
            <w:pPr>
              <w:pStyle w:val="TableParagraph"/>
              <w:spacing w:before="0"/>
              <w:ind w:left="0"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Proposals shall remain valid for the period specified in the RFP, commencing on the deadline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for submission of proposals. A proposal valid for a shorter period may be rejected by UN Women and considered non-responsive.</w:t>
            </w:r>
          </w:p>
          <w:p w14:paraId="2BC97A87" w14:textId="77777777" w:rsidR="003B4C5D" w:rsidRPr="00891B94" w:rsidRDefault="003B4C5D" w:rsidP="004818CC">
            <w:pPr>
              <w:pStyle w:val="TableParagraph"/>
              <w:spacing w:before="0"/>
              <w:ind w:right="96"/>
              <w:jc w:val="both"/>
              <w:rPr>
                <w:rFonts w:asciiTheme="minorHAnsi" w:hAnsiTheme="minorHAnsi" w:cstheme="minorHAnsi"/>
                <w:color w:val="000000" w:themeColor="text1"/>
              </w:rPr>
            </w:pPr>
          </w:p>
          <w:p w14:paraId="6B6E5233" w14:textId="77777777" w:rsidR="003B4C5D" w:rsidRPr="00891B94" w:rsidRDefault="003B4C5D" w:rsidP="004818CC">
            <w:pPr>
              <w:pStyle w:val="TableParagraph"/>
              <w:spacing w:before="0"/>
              <w:ind w:left="0"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During the proposal validity period, the vendor shall maintain its original Proposal without any change, including the availability of the key personnel, the proposed rates, and the total price.</w:t>
            </w:r>
          </w:p>
          <w:p w14:paraId="02546179" w14:textId="352626D4" w:rsidR="003B4C5D" w:rsidRPr="00891B94" w:rsidRDefault="00BF3776" w:rsidP="004818CC">
            <w:pPr>
              <w:pStyle w:val="TableParagraph"/>
              <w:spacing w:before="0"/>
              <w:ind w:left="0"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I</w:t>
            </w:r>
            <w:r w:rsidR="003B4C5D" w:rsidRPr="00891B94">
              <w:rPr>
                <w:rFonts w:asciiTheme="minorHAnsi" w:hAnsiTheme="minorHAnsi" w:cstheme="minorHAnsi"/>
                <w:color w:val="000000" w:themeColor="text1"/>
              </w:rPr>
              <w:t>n exceptional circumstances, prior to the expiration of the proposal validity period, UN Women may request vendors to extend the period of validity of their proposals. The request and the responses shall be made in writing and shall be considered an integral part of the proposal. A vendor granting the request will not be required nor permitted to modify its proposal.</w:t>
            </w:r>
          </w:p>
          <w:p w14:paraId="7A2C04A5" w14:textId="77777777" w:rsidR="003B4C5D" w:rsidRPr="00891B94" w:rsidRDefault="003B4C5D" w:rsidP="004818CC">
            <w:pPr>
              <w:pStyle w:val="TableParagraph"/>
              <w:spacing w:before="0"/>
              <w:ind w:right="95"/>
              <w:jc w:val="both"/>
              <w:rPr>
                <w:rFonts w:asciiTheme="minorHAnsi" w:hAnsiTheme="minorHAnsi" w:cstheme="minorHAnsi"/>
                <w:color w:val="000000" w:themeColor="text1"/>
              </w:rPr>
            </w:pPr>
          </w:p>
          <w:p w14:paraId="05BB15CC"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 xml:space="preserve">If the vendor agrees to extend the validity of its proposal, it shall be done without any change to the original proposal but will be required to extend the validity of the proposal security, if required, for the period of the extension, and in compliance with the provision of-Proposal security - in all respects. </w:t>
            </w:r>
          </w:p>
          <w:p w14:paraId="753FF438"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vendor</w:t>
            </w:r>
            <w:r w:rsidRPr="00891B94">
              <w:rPr>
                <w:rFonts w:cstheme="minorHAnsi"/>
                <w:color w:val="000000" w:themeColor="text1"/>
                <w:spacing w:val="1"/>
                <w:lang w:val="en-US"/>
              </w:rPr>
              <w:t xml:space="preserve"> </w:t>
            </w:r>
            <w:r w:rsidRPr="00891B94">
              <w:rPr>
                <w:rFonts w:cstheme="minorHAnsi"/>
                <w:color w:val="000000" w:themeColor="text1"/>
                <w:lang w:val="en-US"/>
              </w:rPr>
              <w:t>has the</w:t>
            </w:r>
            <w:r w:rsidRPr="00891B94">
              <w:rPr>
                <w:rFonts w:cstheme="minorHAnsi"/>
                <w:color w:val="000000" w:themeColor="text1"/>
                <w:spacing w:val="-1"/>
                <w:lang w:val="en-US"/>
              </w:rPr>
              <w:t xml:space="preserve"> </w:t>
            </w:r>
            <w:r w:rsidRPr="00891B94">
              <w:rPr>
                <w:rFonts w:cstheme="minorHAnsi"/>
                <w:color w:val="000000" w:themeColor="text1"/>
                <w:lang w:val="en-US"/>
              </w:rPr>
              <w:t>right</w:t>
            </w:r>
            <w:r w:rsidRPr="00891B94">
              <w:rPr>
                <w:rFonts w:cstheme="minorHAnsi"/>
                <w:color w:val="000000" w:themeColor="text1"/>
                <w:spacing w:val="-2"/>
                <w:lang w:val="en-US"/>
              </w:rPr>
              <w:t xml:space="preserve"> </w:t>
            </w:r>
            <w:r w:rsidRPr="00891B94">
              <w:rPr>
                <w:rFonts w:cstheme="minorHAnsi"/>
                <w:color w:val="000000" w:themeColor="text1"/>
                <w:lang w:val="en-US"/>
              </w:rPr>
              <w:t>to</w:t>
            </w:r>
            <w:r w:rsidRPr="00891B94">
              <w:rPr>
                <w:rFonts w:cstheme="minorHAnsi"/>
                <w:color w:val="000000" w:themeColor="text1"/>
                <w:spacing w:val="1"/>
                <w:lang w:val="en-US"/>
              </w:rPr>
              <w:t xml:space="preserve"> </w:t>
            </w:r>
            <w:r w:rsidRPr="00891B94">
              <w:rPr>
                <w:rFonts w:cstheme="minorHAnsi"/>
                <w:color w:val="000000" w:themeColor="text1"/>
                <w:lang w:val="en-US"/>
              </w:rPr>
              <w:t>refuse</w:t>
            </w:r>
            <w:r w:rsidRPr="00891B94">
              <w:rPr>
                <w:rFonts w:cstheme="minorHAnsi"/>
                <w:color w:val="000000" w:themeColor="text1"/>
                <w:spacing w:val="-1"/>
                <w:lang w:val="en-US"/>
              </w:rPr>
              <w:t xml:space="preserve"> </w:t>
            </w:r>
            <w:r w:rsidRPr="00891B94">
              <w:rPr>
                <w:rFonts w:cstheme="minorHAnsi"/>
                <w:color w:val="000000" w:themeColor="text1"/>
                <w:lang w:val="en-US"/>
              </w:rPr>
              <w:t>to</w:t>
            </w:r>
            <w:r w:rsidRPr="00891B94">
              <w:rPr>
                <w:rFonts w:cstheme="minorHAnsi"/>
                <w:color w:val="000000" w:themeColor="text1"/>
                <w:spacing w:val="1"/>
                <w:lang w:val="en-US"/>
              </w:rPr>
              <w:t xml:space="preserve"> </w:t>
            </w:r>
            <w:r w:rsidRPr="00891B94">
              <w:rPr>
                <w:rFonts w:cstheme="minorHAnsi"/>
                <w:color w:val="000000" w:themeColor="text1"/>
                <w:lang w:val="en-US"/>
              </w:rPr>
              <w:t>extend the</w:t>
            </w:r>
            <w:r w:rsidRPr="00891B94">
              <w:rPr>
                <w:rFonts w:cstheme="minorHAnsi"/>
                <w:color w:val="000000" w:themeColor="text1"/>
                <w:spacing w:val="-3"/>
                <w:lang w:val="en-US"/>
              </w:rPr>
              <w:t xml:space="preserve"> </w:t>
            </w:r>
            <w:r w:rsidRPr="00891B94">
              <w:rPr>
                <w:rFonts w:cstheme="minorHAnsi"/>
                <w:color w:val="000000" w:themeColor="text1"/>
                <w:lang w:val="en-US"/>
              </w:rPr>
              <w:t>validity</w:t>
            </w:r>
            <w:r w:rsidRPr="00891B94">
              <w:rPr>
                <w:rFonts w:cstheme="minorHAnsi"/>
                <w:color w:val="000000" w:themeColor="text1"/>
                <w:spacing w:val="1"/>
                <w:lang w:val="en-US"/>
              </w:rPr>
              <w:t xml:space="preserve"> </w:t>
            </w:r>
            <w:r w:rsidRPr="00891B94">
              <w:rPr>
                <w:rFonts w:cstheme="minorHAnsi"/>
                <w:color w:val="000000" w:themeColor="text1"/>
                <w:lang w:val="en-US"/>
              </w:rPr>
              <w:t>of</w:t>
            </w:r>
            <w:r w:rsidRPr="00891B94">
              <w:rPr>
                <w:rFonts w:cstheme="minorHAnsi"/>
                <w:color w:val="000000" w:themeColor="text1"/>
                <w:spacing w:val="-3"/>
                <w:lang w:val="en-US"/>
              </w:rPr>
              <w:t xml:space="preserve"> </w:t>
            </w:r>
            <w:r w:rsidRPr="00891B94">
              <w:rPr>
                <w:rFonts w:cstheme="minorHAnsi"/>
                <w:color w:val="000000" w:themeColor="text1"/>
                <w:lang w:val="en-US"/>
              </w:rPr>
              <w:t>its</w:t>
            </w:r>
            <w:r w:rsidRPr="00891B94">
              <w:rPr>
                <w:rFonts w:cstheme="minorHAnsi"/>
                <w:color w:val="000000" w:themeColor="text1"/>
                <w:spacing w:val="7"/>
                <w:lang w:val="en-US"/>
              </w:rPr>
              <w:t xml:space="preserve"> </w:t>
            </w:r>
            <w:r w:rsidRPr="00891B94">
              <w:rPr>
                <w:rFonts w:cstheme="minorHAnsi"/>
                <w:color w:val="000000" w:themeColor="text1"/>
                <w:lang w:val="en-US"/>
              </w:rPr>
              <w:t>proposal</w:t>
            </w:r>
            <w:r w:rsidRPr="00891B94">
              <w:rPr>
                <w:rFonts w:cstheme="minorHAnsi"/>
                <w:color w:val="000000" w:themeColor="text1"/>
                <w:spacing w:val="2"/>
                <w:lang w:val="en-US"/>
              </w:rPr>
              <w:t xml:space="preserve"> </w:t>
            </w:r>
            <w:r w:rsidRPr="00891B94">
              <w:rPr>
                <w:rFonts w:cstheme="minorHAnsi"/>
                <w:color w:val="000000" w:themeColor="text1"/>
                <w:lang w:val="en-US"/>
              </w:rPr>
              <w:t>without</w:t>
            </w:r>
            <w:r w:rsidRPr="00891B94">
              <w:rPr>
                <w:rFonts w:cstheme="minorHAnsi"/>
                <w:color w:val="000000" w:themeColor="text1"/>
                <w:spacing w:val="-2"/>
                <w:lang w:val="en-US"/>
              </w:rPr>
              <w:t xml:space="preserve"> </w:t>
            </w:r>
            <w:r w:rsidRPr="00891B94">
              <w:rPr>
                <w:rFonts w:cstheme="minorHAnsi"/>
                <w:color w:val="000000" w:themeColor="text1"/>
                <w:lang w:val="en-US"/>
              </w:rPr>
              <w:t>forfeiting the</w:t>
            </w:r>
            <w:r w:rsidRPr="00891B94">
              <w:rPr>
                <w:rFonts w:cstheme="minorHAnsi"/>
                <w:color w:val="000000" w:themeColor="text1"/>
                <w:spacing w:val="-43"/>
                <w:lang w:val="en-US"/>
              </w:rPr>
              <w:t xml:space="preserve"> </w:t>
            </w:r>
            <w:r w:rsidRPr="00891B94">
              <w:rPr>
                <w:rFonts w:cstheme="minorHAnsi"/>
                <w:color w:val="000000" w:themeColor="text1"/>
                <w:lang w:val="en-US"/>
              </w:rPr>
              <w:t>proposal</w:t>
            </w:r>
            <w:r w:rsidRPr="00891B94">
              <w:rPr>
                <w:rFonts w:cstheme="minorHAnsi"/>
                <w:color w:val="000000" w:themeColor="text1"/>
                <w:spacing w:val="-1"/>
                <w:lang w:val="en-US"/>
              </w:rPr>
              <w:t xml:space="preserve"> </w:t>
            </w:r>
            <w:r w:rsidRPr="00891B94">
              <w:rPr>
                <w:rFonts w:cstheme="minorHAnsi"/>
                <w:color w:val="000000" w:themeColor="text1"/>
                <w:lang w:val="en-US"/>
              </w:rPr>
              <w:t>security,</w:t>
            </w:r>
            <w:r w:rsidRPr="00891B94">
              <w:rPr>
                <w:rFonts w:cstheme="minorHAnsi"/>
                <w:color w:val="000000" w:themeColor="text1"/>
                <w:spacing w:val="-1"/>
                <w:lang w:val="en-US"/>
              </w:rPr>
              <w:t xml:space="preserve"> </w:t>
            </w:r>
            <w:r w:rsidRPr="00891B94">
              <w:rPr>
                <w:rFonts w:cstheme="minorHAnsi"/>
                <w:color w:val="000000" w:themeColor="text1"/>
                <w:lang w:val="en-US"/>
              </w:rPr>
              <w:t>if</w:t>
            </w:r>
            <w:r w:rsidRPr="00891B94">
              <w:rPr>
                <w:rFonts w:cstheme="minorHAnsi"/>
                <w:color w:val="000000" w:themeColor="text1"/>
                <w:spacing w:val="-1"/>
                <w:lang w:val="en-US"/>
              </w:rPr>
              <w:t xml:space="preserve"> </w:t>
            </w:r>
            <w:r w:rsidRPr="00891B94">
              <w:rPr>
                <w:rFonts w:cstheme="minorHAnsi"/>
                <w:color w:val="000000" w:themeColor="text1"/>
                <w:lang w:val="en-US"/>
              </w:rPr>
              <w:t>required,</w:t>
            </w:r>
            <w:r w:rsidRPr="00891B94">
              <w:rPr>
                <w:rFonts w:cstheme="minorHAnsi"/>
                <w:color w:val="000000" w:themeColor="text1"/>
                <w:spacing w:val="-3"/>
                <w:lang w:val="en-US"/>
              </w:rPr>
              <w:t xml:space="preserve"> </w:t>
            </w:r>
            <w:r w:rsidRPr="00891B94">
              <w:rPr>
                <w:rFonts w:cstheme="minorHAnsi"/>
                <w:color w:val="000000" w:themeColor="text1"/>
                <w:lang w:val="en-US"/>
              </w:rPr>
              <w:t>in</w:t>
            </w:r>
            <w:r w:rsidRPr="00891B94">
              <w:rPr>
                <w:rFonts w:cstheme="minorHAnsi"/>
                <w:color w:val="000000" w:themeColor="text1"/>
                <w:spacing w:val="-2"/>
                <w:lang w:val="en-US"/>
              </w:rPr>
              <w:t xml:space="preserve"> </w:t>
            </w:r>
            <w:r w:rsidRPr="00891B94">
              <w:rPr>
                <w:rFonts w:cstheme="minorHAnsi"/>
                <w:color w:val="000000" w:themeColor="text1"/>
                <w:lang w:val="en-US"/>
              </w:rPr>
              <w:t>which case</w:t>
            </w:r>
            <w:r w:rsidRPr="00891B94">
              <w:rPr>
                <w:rFonts w:cstheme="minorHAnsi"/>
                <w:color w:val="000000" w:themeColor="text1"/>
                <w:spacing w:val="-1"/>
                <w:lang w:val="en-US"/>
              </w:rPr>
              <w:t xml:space="preserve"> </w:t>
            </w: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proposal</w:t>
            </w:r>
            <w:r w:rsidRPr="00891B94">
              <w:rPr>
                <w:rFonts w:cstheme="minorHAnsi"/>
                <w:color w:val="000000" w:themeColor="text1"/>
                <w:spacing w:val="-1"/>
                <w:lang w:val="en-US"/>
              </w:rPr>
              <w:t xml:space="preserve"> </w:t>
            </w:r>
            <w:r w:rsidRPr="00891B94">
              <w:rPr>
                <w:rFonts w:cstheme="minorHAnsi"/>
                <w:color w:val="000000" w:themeColor="text1"/>
                <w:lang w:val="en-US"/>
              </w:rPr>
              <w:t>shall</w:t>
            </w:r>
            <w:r w:rsidRPr="00891B94">
              <w:rPr>
                <w:rFonts w:cstheme="minorHAnsi"/>
                <w:color w:val="000000" w:themeColor="text1"/>
                <w:spacing w:val="-1"/>
                <w:lang w:val="en-US"/>
              </w:rPr>
              <w:t xml:space="preserve"> </w:t>
            </w:r>
            <w:r w:rsidRPr="00891B94">
              <w:rPr>
                <w:rFonts w:cstheme="minorHAnsi"/>
                <w:color w:val="000000" w:themeColor="text1"/>
                <w:lang w:val="en-US"/>
              </w:rPr>
              <w:t>not</w:t>
            </w:r>
            <w:r w:rsidRPr="00891B94">
              <w:rPr>
                <w:rFonts w:cstheme="minorHAnsi"/>
                <w:color w:val="000000" w:themeColor="text1"/>
                <w:spacing w:val="-1"/>
                <w:lang w:val="en-US"/>
              </w:rPr>
              <w:t xml:space="preserve"> </w:t>
            </w:r>
            <w:r w:rsidRPr="00891B94">
              <w:rPr>
                <w:rFonts w:cstheme="minorHAnsi"/>
                <w:color w:val="000000" w:themeColor="text1"/>
                <w:lang w:val="en-US"/>
              </w:rPr>
              <w:t>be</w:t>
            </w:r>
            <w:r w:rsidRPr="00891B94">
              <w:rPr>
                <w:rFonts w:cstheme="minorHAnsi"/>
                <w:color w:val="000000" w:themeColor="text1"/>
                <w:spacing w:val="-2"/>
                <w:lang w:val="en-US"/>
              </w:rPr>
              <w:t xml:space="preserve"> </w:t>
            </w:r>
            <w:r w:rsidRPr="00891B94">
              <w:rPr>
                <w:rFonts w:cstheme="minorHAnsi"/>
                <w:color w:val="000000" w:themeColor="text1"/>
                <w:lang w:val="en-US"/>
              </w:rPr>
              <w:t>further</w:t>
            </w:r>
            <w:r w:rsidRPr="00891B94">
              <w:rPr>
                <w:rFonts w:cstheme="minorHAnsi"/>
                <w:color w:val="000000" w:themeColor="text1"/>
                <w:spacing w:val="-2"/>
                <w:lang w:val="en-US"/>
              </w:rPr>
              <w:t xml:space="preserve"> </w:t>
            </w:r>
            <w:r w:rsidRPr="00891B94">
              <w:rPr>
                <w:rFonts w:cstheme="minorHAnsi"/>
                <w:color w:val="000000" w:themeColor="text1"/>
                <w:lang w:val="en-US"/>
              </w:rPr>
              <w:t>evaluated.</w:t>
            </w:r>
          </w:p>
        </w:tc>
      </w:tr>
      <w:tr w:rsidR="003B4C5D" w:rsidRPr="003B60AD" w14:paraId="021DA1C5" w14:textId="77777777" w:rsidTr="004818CC">
        <w:tc>
          <w:tcPr>
            <w:tcW w:w="2263" w:type="dxa"/>
          </w:tcPr>
          <w:p w14:paraId="70369EBF"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18</w:t>
            </w:r>
            <w:r w:rsidRPr="00891B94">
              <w:rPr>
                <w:rFonts w:cstheme="minorHAnsi"/>
                <w:bCs/>
                <w:color w:val="000000" w:themeColor="text1"/>
              </w:rPr>
              <w:t>.</w:t>
            </w:r>
            <w:r w:rsidRPr="00891B94">
              <w:rPr>
                <w:rFonts w:cstheme="minorHAnsi"/>
                <w:bCs/>
                <w:color w:val="000000" w:themeColor="text1"/>
                <w:spacing w:val="7"/>
              </w:rPr>
              <w:t xml:space="preserve"> </w:t>
            </w:r>
            <w:r w:rsidRPr="00891B94">
              <w:rPr>
                <w:rFonts w:cstheme="minorHAnsi"/>
                <w:b/>
                <w:color w:val="000000" w:themeColor="text1"/>
              </w:rPr>
              <w:t>Proposal Security/Bid Bond</w:t>
            </w:r>
            <w:r w:rsidRPr="00891B94">
              <w:rPr>
                <w:rStyle w:val="FootnoteReference"/>
                <w:rFonts w:cstheme="minorHAnsi"/>
                <w:b/>
                <w:color w:val="000000" w:themeColor="text1"/>
              </w:rPr>
              <w:footnoteReference w:id="7"/>
            </w:r>
          </w:p>
        </w:tc>
        <w:tc>
          <w:tcPr>
            <w:tcW w:w="7371" w:type="dxa"/>
          </w:tcPr>
          <w:p w14:paraId="7A74F16E"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Proposal security, if required, shall be provided in the amount and form indicated in the RFP. The proposal security shall be valid for a minimum of thirty (30) days after the final date of the validity of the proposal, after which the proposal security will automatically become null and void, unless a dispute arises in relation to the proposal security. </w:t>
            </w:r>
          </w:p>
          <w:p w14:paraId="735F0677" w14:textId="77777777" w:rsidR="003B4C5D" w:rsidRPr="00891B94" w:rsidRDefault="003B4C5D" w:rsidP="004818CC">
            <w:pPr>
              <w:pStyle w:val="TableParagraph"/>
              <w:spacing w:before="0"/>
              <w:ind w:right="93"/>
              <w:jc w:val="both"/>
              <w:rPr>
                <w:rFonts w:asciiTheme="minorHAnsi" w:hAnsiTheme="minorHAnsi" w:cstheme="minorHAnsi"/>
                <w:color w:val="000000" w:themeColor="text1"/>
              </w:rPr>
            </w:pPr>
          </w:p>
          <w:p w14:paraId="1F87E6AA"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The Original Proposal Security must be sent via courier or hand delivery to UN Women procuring office. The vendor must arrange for the Original Proposal Security to be received by UN Women procuring office before the deadline for submission of the proposals. If the Original Proposal Security is required by the RFP but is not received by UN Women before the deadline for submission, the offer shall be rejected.</w:t>
            </w:r>
          </w:p>
          <w:p w14:paraId="3BA8BCBC" w14:textId="77777777" w:rsidR="003B4C5D" w:rsidRPr="00891B94" w:rsidRDefault="003B4C5D" w:rsidP="004818CC">
            <w:pPr>
              <w:pStyle w:val="TableParagraph"/>
              <w:spacing w:before="0"/>
              <w:ind w:right="93"/>
              <w:jc w:val="both"/>
              <w:rPr>
                <w:rFonts w:asciiTheme="minorHAnsi" w:hAnsiTheme="minorHAnsi" w:cstheme="minorHAnsi"/>
                <w:color w:val="000000" w:themeColor="text1"/>
              </w:rPr>
            </w:pPr>
          </w:p>
          <w:p w14:paraId="535D3BE2" w14:textId="77777777" w:rsidR="003B4C5D" w:rsidRPr="00891B94" w:rsidRDefault="003B4C5D" w:rsidP="004818CC">
            <w:pPr>
              <w:pStyle w:val="TableParagraph"/>
              <w:spacing w:before="0"/>
              <w:ind w:left="0"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The proposal security shall be denominated in the currency indicated in the RFP. The proposal security shall be issued by a regulated financial institution (e.g. a bank) that is certified by the central bank in the country where the bank is located. UN Women may, at its discretion, reject any proposal security that does not comply with this requirement. The proposal security shall be in one of the following forms:</w:t>
            </w:r>
          </w:p>
          <w:p w14:paraId="3ACF20CC" w14:textId="77777777" w:rsidR="003B4C5D" w:rsidRPr="00891B94" w:rsidRDefault="003B4C5D" w:rsidP="0036212C">
            <w:pPr>
              <w:pStyle w:val="TableParagraph"/>
              <w:numPr>
                <w:ilvl w:val="0"/>
                <w:numId w:val="10"/>
              </w:numPr>
              <w:tabs>
                <w:tab w:val="left" w:pos="636"/>
              </w:tabs>
              <w:spacing w:before="0"/>
              <w:ind w:hanging="203"/>
              <w:jc w:val="both"/>
              <w:rPr>
                <w:rFonts w:asciiTheme="minorHAnsi" w:hAnsiTheme="minorHAnsi" w:cstheme="minorHAnsi"/>
                <w:color w:val="000000" w:themeColor="text1"/>
              </w:rPr>
            </w:pPr>
            <w:r w:rsidRPr="00891B94">
              <w:rPr>
                <w:rFonts w:asciiTheme="minorHAnsi" w:hAnsiTheme="minorHAnsi" w:cstheme="minorHAnsi"/>
                <w:color w:val="000000" w:themeColor="text1"/>
              </w:rPr>
              <w:t>Bank guarantee or irrevocable letter of credit, or</w:t>
            </w:r>
          </w:p>
          <w:p w14:paraId="372A07D4" w14:textId="77777777" w:rsidR="003B4C5D" w:rsidRPr="00891B94" w:rsidRDefault="003B4C5D" w:rsidP="0036212C">
            <w:pPr>
              <w:pStyle w:val="TableParagraph"/>
              <w:numPr>
                <w:ilvl w:val="0"/>
                <w:numId w:val="10"/>
              </w:numPr>
              <w:tabs>
                <w:tab w:val="left" w:pos="645"/>
              </w:tabs>
              <w:spacing w:before="0"/>
              <w:ind w:left="644" w:hanging="212"/>
              <w:jc w:val="both"/>
              <w:rPr>
                <w:rFonts w:asciiTheme="minorHAnsi" w:hAnsiTheme="minorHAnsi" w:cstheme="minorHAnsi"/>
                <w:color w:val="000000" w:themeColor="text1"/>
              </w:rPr>
            </w:pPr>
            <w:r w:rsidRPr="00891B94">
              <w:rPr>
                <w:rFonts w:asciiTheme="minorHAnsi" w:hAnsiTheme="minorHAnsi" w:cstheme="minorHAnsi"/>
                <w:color w:val="000000" w:themeColor="text1"/>
              </w:rPr>
              <w:t>Cashier’s check, or certified check.</w:t>
            </w:r>
          </w:p>
          <w:p w14:paraId="627B220F" w14:textId="77777777" w:rsidR="003B4C5D" w:rsidRPr="00891B94" w:rsidRDefault="003B4C5D" w:rsidP="004818CC">
            <w:pPr>
              <w:pStyle w:val="TableParagraph"/>
              <w:spacing w:before="0"/>
              <w:ind w:right="100"/>
              <w:jc w:val="both"/>
              <w:rPr>
                <w:rFonts w:asciiTheme="minorHAnsi" w:hAnsiTheme="minorHAnsi" w:cstheme="minorHAnsi"/>
                <w:color w:val="000000" w:themeColor="text1"/>
              </w:rPr>
            </w:pPr>
          </w:p>
          <w:p w14:paraId="28D695AF"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If the proposal security amount, or its validity period, is found to be less than is required by UN Women, UN Women shall reject the proposal.</w:t>
            </w:r>
          </w:p>
          <w:p w14:paraId="4B391432" w14:textId="77777777" w:rsidR="003B4C5D" w:rsidRPr="00891B94" w:rsidRDefault="003B4C5D" w:rsidP="004818CC">
            <w:pPr>
              <w:pStyle w:val="TableParagraph"/>
              <w:spacing w:before="0"/>
              <w:ind w:right="100"/>
              <w:jc w:val="both"/>
              <w:rPr>
                <w:rFonts w:asciiTheme="minorHAnsi" w:hAnsiTheme="minorHAnsi" w:cstheme="minorHAnsi"/>
                <w:color w:val="000000" w:themeColor="text1"/>
              </w:rPr>
            </w:pPr>
          </w:p>
          <w:p w14:paraId="67C88FCA" w14:textId="77777777" w:rsidR="003B4C5D" w:rsidRPr="00891B94" w:rsidRDefault="003B4C5D" w:rsidP="004818CC">
            <w:pPr>
              <w:pStyle w:val="TableParagraph"/>
              <w:spacing w:before="0"/>
              <w:ind w:left="0"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In the event an electronic submission is allowed in the RFP, vendors shall include a copy of the proposal security in their electronic proposal and the original of the proposal security must be sent via courier or hand delivered as per the instructions of the RFP.</w:t>
            </w:r>
          </w:p>
          <w:p w14:paraId="1441191E" w14:textId="77777777" w:rsidR="003B4C5D" w:rsidRPr="00891B94" w:rsidRDefault="003B4C5D" w:rsidP="004818CC">
            <w:pPr>
              <w:pStyle w:val="TableParagraph"/>
              <w:spacing w:before="0"/>
              <w:ind w:right="96"/>
              <w:jc w:val="both"/>
              <w:rPr>
                <w:rFonts w:asciiTheme="minorHAnsi" w:hAnsiTheme="minorHAnsi" w:cstheme="minorHAnsi"/>
                <w:color w:val="000000" w:themeColor="text1"/>
              </w:rPr>
            </w:pPr>
          </w:p>
          <w:p w14:paraId="206D5A7C" w14:textId="77777777" w:rsidR="003B4C5D" w:rsidRPr="00891B94" w:rsidRDefault="003B4C5D" w:rsidP="004818CC">
            <w:pPr>
              <w:pStyle w:val="TableParagraph"/>
              <w:spacing w:before="0"/>
              <w:ind w:left="0"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Unsuccessful vendors’ proposal securities will be discharged as promptly as possible and can be physically picked up by the vendor at UN Women’s location, no later than thirty (30) days after the expiration of the period of proposal validity, unless amended thereafter, as prescribed by UN Women.</w:t>
            </w:r>
          </w:p>
          <w:p w14:paraId="1E34FE92" w14:textId="77777777" w:rsidR="003B4C5D" w:rsidRPr="00891B94" w:rsidRDefault="003B4C5D" w:rsidP="004818CC">
            <w:pPr>
              <w:pStyle w:val="TableParagraph"/>
              <w:spacing w:before="0"/>
              <w:ind w:right="98"/>
              <w:jc w:val="both"/>
              <w:rPr>
                <w:rFonts w:asciiTheme="minorHAnsi" w:hAnsiTheme="minorHAnsi" w:cstheme="minorHAnsi"/>
                <w:color w:val="000000" w:themeColor="text1"/>
              </w:rPr>
            </w:pPr>
          </w:p>
          <w:p w14:paraId="7216F15D" w14:textId="77777777" w:rsidR="003B4C5D" w:rsidRPr="00891B94" w:rsidRDefault="003B4C5D" w:rsidP="004818CC">
            <w:pPr>
              <w:pStyle w:val="TableParagraph"/>
              <w:spacing w:before="0"/>
              <w:ind w:left="0"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The Proposal security may be forfeited by UN Women, and the proposal rejected, in the event of any, or combination, of the following conditions:</w:t>
            </w:r>
          </w:p>
          <w:p w14:paraId="7536842D" w14:textId="77777777" w:rsidR="003B4C5D" w:rsidRPr="00891B94" w:rsidRDefault="003B4C5D" w:rsidP="0036212C">
            <w:pPr>
              <w:pStyle w:val="TableParagraph"/>
              <w:numPr>
                <w:ilvl w:val="0"/>
                <w:numId w:val="9"/>
              </w:numPr>
              <w:tabs>
                <w:tab w:val="left" w:pos="830"/>
                <w:tab w:val="left" w:pos="831"/>
              </w:tabs>
              <w:spacing w:before="0"/>
              <w:ind w:hanging="361"/>
              <w:jc w:val="both"/>
              <w:rPr>
                <w:rFonts w:asciiTheme="minorHAnsi" w:hAnsiTheme="minorHAnsi" w:cstheme="minorHAnsi"/>
                <w:color w:val="000000" w:themeColor="text1"/>
              </w:rPr>
            </w:pPr>
            <w:r w:rsidRPr="00891B94">
              <w:rPr>
                <w:rFonts w:asciiTheme="minorHAnsi" w:hAnsiTheme="minorHAnsi" w:cstheme="minorHAnsi"/>
                <w:color w:val="000000" w:themeColor="text1"/>
              </w:rPr>
              <w:t>If the vendor withdraws its offer during the period of the proposal validity, or</w:t>
            </w:r>
          </w:p>
          <w:p w14:paraId="4779BB3E" w14:textId="77777777" w:rsidR="003B4C5D" w:rsidRPr="00891B94" w:rsidRDefault="003B4C5D" w:rsidP="0036212C">
            <w:pPr>
              <w:pStyle w:val="TableParagraph"/>
              <w:numPr>
                <w:ilvl w:val="0"/>
                <w:numId w:val="9"/>
              </w:numPr>
              <w:tabs>
                <w:tab w:val="left" w:pos="830"/>
                <w:tab w:val="left" w:pos="831"/>
              </w:tabs>
              <w:spacing w:before="0"/>
              <w:ind w:hanging="361"/>
              <w:jc w:val="both"/>
              <w:rPr>
                <w:rFonts w:asciiTheme="minorHAnsi" w:hAnsiTheme="minorHAnsi" w:cstheme="minorHAnsi"/>
                <w:color w:val="000000" w:themeColor="text1"/>
              </w:rPr>
            </w:pPr>
            <w:r w:rsidRPr="00891B94">
              <w:rPr>
                <w:rFonts w:asciiTheme="minorHAnsi" w:hAnsiTheme="minorHAnsi" w:cstheme="minorHAnsi"/>
                <w:color w:val="000000" w:themeColor="text1"/>
              </w:rPr>
              <w:t>In the event the successful Vendor fails:</w:t>
            </w:r>
          </w:p>
          <w:p w14:paraId="24110DF8" w14:textId="77777777" w:rsidR="003B4C5D" w:rsidRPr="00891B94" w:rsidRDefault="003B4C5D" w:rsidP="0036212C">
            <w:pPr>
              <w:pStyle w:val="TableParagraph"/>
              <w:numPr>
                <w:ilvl w:val="1"/>
                <w:numId w:val="9"/>
              </w:numPr>
              <w:tabs>
                <w:tab w:val="left" w:pos="1551"/>
              </w:tabs>
              <w:spacing w:before="0"/>
              <w:ind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to sign the contract resulting from the RFP process in accordance with the terms and conditions set forth in the RFP (and within the timeframe required for signature), including if applicable, variation of requirement; or</w:t>
            </w:r>
          </w:p>
          <w:p w14:paraId="3D51B1C5" w14:textId="77777777" w:rsidR="003B4C5D" w:rsidRPr="00891B94" w:rsidRDefault="003B4C5D" w:rsidP="0036212C">
            <w:pPr>
              <w:pStyle w:val="TableParagraph"/>
              <w:numPr>
                <w:ilvl w:val="1"/>
                <w:numId w:val="9"/>
              </w:numPr>
              <w:tabs>
                <w:tab w:val="left" w:pos="1551"/>
              </w:tabs>
              <w:spacing w:before="0"/>
              <w:ind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to furnish the performance security, insurances, or other documents that UN Women may require as a condition precedent to the effectivity of the contract that may be awarded to the vendor.</w:t>
            </w:r>
          </w:p>
        </w:tc>
      </w:tr>
      <w:tr w:rsidR="003B4C5D" w:rsidRPr="003B60AD" w14:paraId="231F5CE5" w14:textId="77777777" w:rsidTr="004818CC">
        <w:tc>
          <w:tcPr>
            <w:tcW w:w="2263" w:type="dxa"/>
          </w:tcPr>
          <w:p w14:paraId="45D3B5D1" w14:textId="77777777" w:rsidR="003B4C5D" w:rsidRPr="00891B94" w:rsidRDefault="003B4C5D" w:rsidP="00981EC0">
            <w:pPr>
              <w:ind w:left="313" w:hanging="284"/>
              <w:rPr>
                <w:rFonts w:cstheme="minorHAnsi"/>
                <w:color w:val="000000" w:themeColor="text1"/>
                <w:lang w:val="en-US"/>
              </w:rPr>
            </w:pPr>
            <w:r w:rsidRPr="00891B94">
              <w:rPr>
                <w:rFonts w:cstheme="minorHAnsi"/>
                <w:b/>
                <w:color w:val="000000" w:themeColor="text1"/>
                <w:lang w:val="en-US"/>
              </w:rPr>
              <w:t>19.</w:t>
            </w:r>
            <w:r w:rsidRPr="00891B94">
              <w:rPr>
                <w:rFonts w:cstheme="minorHAnsi"/>
                <w:b/>
                <w:color w:val="000000" w:themeColor="text1"/>
                <w:spacing w:val="1"/>
                <w:lang w:val="en-US"/>
              </w:rPr>
              <w:t xml:space="preserve"> </w:t>
            </w:r>
            <w:r w:rsidRPr="00891B94">
              <w:rPr>
                <w:rFonts w:cstheme="minorHAnsi"/>
                <w:b/>
                <w:color w:val="000000" w:themeColor="text1"/>
                <w:lang w:val="en-US"/>
              </w:rPr>
              <w:t>Joint Venture,</w:t>
            </w:r>
            <w:r w:rsidRPr="00891B94">
              <w:rPr>
                <w:rFonts w:cstheme="minorHAnsi"/>
                <w:b/>
                <w:color w:val="000000" w:themeColor="text1"/>
                <w:spacing w:val="-43"/>
                <w:lang w:val="en-US"/>
              </w:rPr>
              <w:t xml:space="preserve"> </w:t>
            </w:r>
            <w:r w:rsidRPr="00891B94">
              <w:rPr>
                <w:rFonts w:cstheme="minorHAnsi"/>
                <w:b/>
                <w:color w:val="000000" w:themeColor="text1"/>
                <w:spacing w:val="-1"/>
                <w:lang w:val="en-US"/>
              </w:rPr>
              <w:t xml:space="preserve">Consortium </w:t>
            </w:r>
            <w:r w:rsidRPr="00891B94">
              <w:rPr>
                <w:rFonts w:cstheme="minorHAnsi"/>
                <w:b/>
                <w:color w:val="000000" w:themeColor="text1"/>
                <w:lang w:val="en-US"/>
              </w:rPr>
              <w:t>or</w:t>
            </w:r>
            <w:r w:rsidRPr="00891B94">
              <w:rPr>
                <w:rFonts w:cstheme="minorHAnsi"/>
                <w:b/>
                <w:color w:val="000000" w:themeColor="text1"/>
                <w:spacing w:val="-43"/>
                <w:lang w:val="en-US"/>
              </w:rPr>
              <w:t xml:space="preserve"> </w:t>
            </w:r>
            <w:r w:rsidRPr="00891B94">
              <w:rPr>
                <w:rFonts w:cstheme="minorHAnsi"/>
                <w:b/>
                <w:color w:val="000000" w:themeColor="text1"/>
                <w:lang w:val="en-US"/>
              </w:rPr>
              <w:t>Association</w:t>
            </w:r>
          </w:p>
        </w:tc>
        <w:tc>
          <w:tcPr>
            <w:tcW w:w="7371" w:type="dxa"/>
          </w:tcPr>
          <w:p w14:paraId="65F2F60E" w14:textId="77777777" w:rsidR="003B4C5D" w:rsidRPr="00891B94" w:rsidRDefault="003B4C5D" w:rsidP="004818CC">
            <w:pPr>
              <w:pStyle w:val="TableParagraph"/>
              <w:spacing w:before="0"/>
              <w:ind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A vendor may submit a proposal in association with other entities, particularly with an entity in the country where the goods and/or services are to be provided. If the vendor is a group of legal entities that will form or have formed a Joint Venture (JV), Consortium or Association for the proposal, each such legal entity will confirm in their joint proposal that:</w:t>
            </w:r>
          </w:p>
          <w:p w14:paraId="00608B8D" w14:textId="77777777" w:rsidR="003B4C5D" w:rsidRPr="00891B94" w:rsidRDefault="003B4C5D" w:rsidP="0036212C">
            <w:pPr>
              <w:pStyle w:val="TableParagraph"/>
              <w:numPr>
                <w:ilvl w:val="0"/>
                <w:numId w:val="11"/>
              </w:numPr>
              <w:tabs>
                <w:tab w:val="left" w:pos="831"/>
              </w:tabs>
              <w:spacing w:before="0"/>
              <w:ind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they have designated one party to act as a lead entity, duly vested with the authority to legally bind the members of the JV, Consortium or Association jointly and severally, and this will be evidenced by a duly notarized agreement among the legal entities, which will be submitted along with the proposal; and</w:t>
            </w:r>
          </w:p>
          <w:p w14:paraId="2226E981" w14:textId="77777777" w:rsidR="003B4C5D" w:rsidRPr="00891B94" w:rsidRDefault="003B4C5D" w:rsidP="0036212C">
            <w:pPr>
              <w:pStyle w:val="TableParagraph"/>
              <w:numPr>
                <w:ilvl w:val="0"/>
                <w:numId w:val="11"/>
              </w:numPr>
              <w:tabs>
                <w:tab w:val="left" w:pos="831"/>
              </w:tabs>
              <w:spacing w:before="0"/>
              <w:ind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if they are awarded the contract, the contract shall be entered into by and between UN Women and the designated lead entity, who will be acting for and on behalf of all the member entities comprising the Joint Venture, Consortium or Association.</w:t>
            </w:r>
          </w:p>
          <w:p w14:paraId="49D8D101" w14:textId="77777777" w:rsidR="003B4C5D" w:rsidRPr="00891B94" w:rsidRDefault="003B4C5D" w:rsidP="0036212C">
            <w:pPr>
              <w:pStyle w:val="TableParagraph"/>
              <w:numPr>
                <w:ilvl w:val="0"/>
                <w:numId w:val="11"/>
              </w:numPr>
              <w:tabs>
                <w:tab w:val="left" w:pos="831"/>
              </w:tabs>
              <w:spacing w:before="0"/>
              <w:ind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all parties of such joint venture, /consortium/association shall be jointly and severally liable to UN Women for any obligations arising from their proposal and the contract that may be awarded to the joint venture/consortium/association as a result of this RFP.</w:t>
            </w:r>
          </w:p>
          <w:p w14:paraId="1DD6F6B8" w14:textId="77777777" w:rsidR="003B4C5D" w:rsidRPr="00891B94" w:rsidRDefault="003B4C5D" w:rsidP="004818CC">
            <w:pPr>
              <w:pStyle w:val="TableParagraph"/>
              <w:tabs>
                <w:tab w:val="left" w:pos="831"/>
              </w:tabs>
              <w:spacing w:before="0"/>
              <w:ind w:right="99"/>
              <w:jc w:val="both"/>
              <w:rPr>
                <w:rFonts w:asciiTheme="minorHAnsi" w:hAnsiTheme="minorHAnsi" w:cstheme="minorHAnsi"/>
                <w:color w:val="000000" w:themeColor="text1"/>
              </w:rPr>
            </w:pPr>
          </w:p>
          <w:p w14:paraId="5AC3C523"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After the deadline for submission of the proposal, the lead entity identified to represent the JV, Consortium or Association shall not be altered without the prior written consent of UN Women.</w:t>
            </w:r>
          </w:p>
          <w:p w14:paraId="236EB6D1" w14:textId="77777777" w:rsidR="003B4C5D" w:rsidRPr="00891B94" w:rsidRDefault="003B4C5D" w:rsidP="004818CC">
            <w:pPr>
              <w:pStyle w:val="TableParagraph"/>
              <w:spacing w:before="0"/>
              <w:ind w:right="100"/>
              <w:jc w:val="both"/>
              <w:rPr>
                <w:rFonts w:asciiTheme="minorHAnsi" w:hAnsiTheme="minorHAnsi" w:cstheme="minorHAnsi"/>
                <w:color w:val="000000" w:themeColor="text1"/>
              </w:rPr>
            </w:pPr>
          </w:p>
          <w:p w14:paraId="6968475D" w14:textId="77777777" w:rsidR="003B4C5D" w:rsidRPr="00891B94" w:rsidRDefault="003B4C5D" w:rsidP="004818CC">
            <w:pPr>
              <w:pStyle w:val="TableParagraph"/>
              <w:spacing w:before="0"/>
              <w:ind w:left="0"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If a JV, Consortium, or Association’s proposal is the proposal selected for an award, UN Women will award the contract to the Joint Venture, Consortium or Association in the name of its designated lead entity. The lead entity will sign the contract for and on behalf of all other member entities.</w:t>
            </w:r>
          </w:p>
          <w:p w14:paraId="6086BA03" w14:textId="77777777" w:rsidR="003B4C5D" w:rsidRPr="00891B94" w:rsidRDefault="003B4C5D" w:rsidP="004818CC">
            <w:pPr>
              <w:pStyle w:val="TableParagraph"/>
              <w:spacing w:before="0"/>
              <w:ind w:right="97"/>
              <w:jc w:val="both"/>
              <w:rPr>
                <w:rFonts w:asciiTheme="minorHAnsi" w:hAnsiTheme="minorHAnsi" w:cstheme="minorHAnsi"/>
                <w:color w:val="000000" w:themeColor="text1"/>
              </w:rPr>
            </w:pPr>
          </w:p>
          <w:p w14:paraId="2B9AEF44" w14:textId="77777777" w:rsidR="003B4C5D" w:rsidRPr="00891B94" w:rsidRDefault="003B4C5D" w:rsidP="004818CC">
            <w:pPr>
              <w:pStyle w:val="TableParagraph"/>
              <w:spacing w:before="0"/>
              <w:ind w:left="0"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The lead entity and the member entities of the JV, Consortium, or Association shall abide by the provisions of Article 20 below - “Only one Proposal”- herein in respect of submitting only one  proposal.</w:t>
            </w:r>
          </w:p>
          <w:p w14:paraId="71D9C5F0" w14:textId="77777777" w:rsidR="003B4C5D" w:rsidRPr="00891B94" w:rsidRDefault="003B4C5D" w:rsidP="004818CC">
            <w:pPr>
              <w:pStyle w:val="TableParagraph"/>
              <w:spacing w:before="0"/>
              <w:ind w:right="99"/>
              <w:jc w:val="both"/>
              <w:rPr>
                <w:rFonts w:asciiTheme="minorHAnsi" w:hAnsiTheme="minorHAnsi" w:cstheme="minorHAnsi"/>
                <w:color w:val="000000" w:themeColor="text1"/>
              </w:rPr>
            </w:pPr>
          </w:p>
          <w:p w14:paraId="4A8B77E8" w14:textId="77777777" w:rsidR="003B4C5D" w:rsidRPr="00891B94" w:rsidRDefault="003B4C5D" w:rsidP="004818CC">
            <w:pPr>
              <w:pStyle w:val="TableParagraph"/>
              <w:spacing w:before="0"/>
              <w:ind w:left="0"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The description of the organization of the JV, Consortium, or Association must clearly define the expected role of each of the entities in the Joint Venture, Consortium or Association in delivering the requirements of the RFP, both in the proposal and the JV, Consortium or Association Agreement. All entities that comprise the JV, Consortium, or Association shall be subject to the eligibility and qualification assessment by UN Women.</w:t>
            </w:r>
          </w:p>
          <w:p w14:paraId="6383D286" w14:textId="77777777" w:rsidR="003B4C5D" w:rsidRPr="00891B94" w:rsidRDefault="003B4C5D" w:rsidP="004818CC">
            <w:pPr>
              <w:pStyle w:val="TableParagraph"/>
              <w:spacing w:before="0"/>
              <w:ind w:right="98"/>
              <w:jc w:val="both"/>
              <w:rPr>
                <w:rFonts w:asciiTheme="minorHAnsi" w:hAnsiTheme="minorHAnsi" w:cstheme="minorHAnsi"/>
                <w:color w:val="000000" w:themeColor="text1"/>
              </w:rPr>
            </w:pPr>
          </w:p>
          <w:p w14:paraId="53305750" w14:textId="77777777" w:rsidR="003B4C5D" w:rsidRPr="00891B94" w:rsidRDefault="003B4C5D" w:rsidP="004818CC">
            <w:pPr>
              <w:pStyle w:val="TableParagraph"/>
              <w:spacing w:before="0"/>
              <w:ind w:left="0" w:right="101"/>
              <w:jc w:val="both"/>
              <w:rPr>
                <w:rFonts w:asciiTheme="minorHAnsi" w:hAnsiTheme="minorHAnsi" w:cstheme="minorHAnsi"/>
                <w:color w:val="000000" w:themeColor="text1"/>
              </w:rPr>
            </w:pPr>
            <w:r w:rsidRPr="00891B94">
              <w:rPr>
                <w:rFonts w:asciiTheme="minorHAnsi" w:hAnsiTheme="minorHAnsi" w:cstheme="minorHAnsi"/>
                <w:color w:val="000000" w:themeColor="text1"/>
              </w:rPr>
              <w:t>A JV, Consortium or Association, in presenting its track record and experience, should clearly differentiate between:</w:t>
            </w:r>
          </w:p>
          <w:p w14:paraId="009282D7" w14:textId="77777777" w:rsidR="003B4C5D" w:rsidRPr="00891B94" w:rsidRDefault="003B4C5D" w:rsidP="0036212C">
            <w:pPr>
              <w:pStyle w:val="TableParagraph"/>
              <w:numPr>
                <w:ilvl w:val="0"/>
                <w:numId w:val="12"/>
              </w:numPr>
              <w:tabs>
                <w:tab w:val="left" w:pos="831"/>
              </w:tabs>
              <w:spacing w:before="0"/>
              <w:ind w:hanging="361"/>
              <w:jc w:val="both"/>
              <w:rPr>
                <w:rFonts w:asciiTheme="minorHAnsi" w:hAnsiTheme="minorHAnsi" w:cstheme="minorHAnsi"/>
                <w:color w:val="000000" w:themeColor="text1"/>
              </w:rPr>
            </w:pPr>
            <w:r w:rsidRPr="00891B94">
              <w:rPr>
                <w:rFonts w:asciiTheme="minorHAnsi" w:hAnsiTheme="minorHAnsi" w:cstheme="minorHAnsi"/>
                <w:color w:val="000000" w:themeColor="text1"/>
              </w:rPr>
              <w:t>Those that were undertaken together by the members of the JV, Consortium or Association; and</w:t>
            </w:r>
          </w:p>
          <w:p w14:paraId="0FB21F5E" w14:textId="77777777" w:rsidR="003B4C5D" w:rsidRPr="00891B94" w:rsidRDefault="003B4C5D" w:rsidP="0036212C">
            <w:pPr>
              <w:pStyle w:val="TableParagraph"/>
              <w:numPr>
                <w:ilvl w:val="0"/>
                <w:numId w:val="12"/>
              </w:numPr>
              <w:tabs>
                <w:tab w:val="left" w:pos="831"/>
              </w:tabs>
              <w:spacing w:before="0"/>
              <w:ind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Those that were undertaken individually by the members of the JV, Consortium, or Association.</w:t>
            </w:r>
          </w:p>
          <w:p w14:paraId="3F6A0189" w14:textId="77777777" w:rsidR="003B4C5D" w:rsidRPr="00891B94" w:rsidRDefault="003B4C5D" w:rsidP="004818CC">
            <w:pPr>
              <w:pStyle w:val="TableParagraph"/>
              <w:spacing w:before="0"/>
              <w:ind w:right="103"/>
              <w:jc w:val="both"/>
              <w:rPr>
                <w:rFonts w:asciiTheme="minorHAnsi" w:hAnsiTheme="minorHAnsi" w:cstheme="minorHAnsi"/>
                <w:color w:val="000000" w:themeColor="text1"/>
              </w:rPr>
            </w:pPr>
          </w:p>
          <w:p w14:paraId="60C9C670" w14:textId="77777777" w:rsidR="003B4C5D" w:rsidRPr="00891B94" w:rsidRDefault="003B4C5D" w:rsidP="004818CC">
            <w:pPr>
              <w:pStyle w:val="TableParagraph"/>
              <w:spacing w:before="0"/>
              <w:ind w:left="0" w:right="103"/>
              <w:jc w:val="both"/>
              <w:rPr>
                <w:rFonts w:asciiTheme="minorHAnsi" w:hAnsiTheme="minorHAnsi" w:cstheme="minorHAnsi"/>
                <w:color w:val="000000" w:themeColor="text1"/>
              </w:rPr>
            </w:pPr>
            <w:r w:rsidRPr="00891B94">
              <w:rPr>
                <w:rFonts w:asciiTheme="minorHAnsi" w:hAnsiTheme="minorHAnsi" w:cstheme="minorHAnsi"/>
                <w:color w:val="000000" w:themeColor="text1"/>
              </w:rPr>
              <w:t>Previous contracts completed by experts working individually, but who are currently permanently or temporarily associated with any of the member entities, cannot be claimed as the experience of the JV, Consortium or Association or those of its members, but should only be claimed by the individual experts themselves in their presentation of their individual credentials.</w:t>
            </w:r>
          </w:p>
          <w:p w14:paraId="37CE9ACB" w14:textId="77777777" w:rsidR="003B4C5D" w:rsidRPr="00891B94" w:rsidRDefault="003B4C5D" w:rsidP="004818CC">
            <w:pPr>
              <w:pStyle w:val="TableParagraph"/>
              <w:spacing w:before="0"/>
              <w:ind w:right="103"/>
              <w:jc w:val="both"/>
              <w:rPr>
                <w:rFonts w:asciiTheme="minorHAnsi" w:hAnsiTheme="minorHAnsi" w:cstheme="minorHAnsi"/>
                <w:color w:val="000000" w:themeColor="text1"/>
              </w:rPr>
            </w:pPr>
          </w:p>
          <w:p w14:paraId="0C152B00" w14:textId="77777777" w:rsidR="003B4C5D" w:rsidRPr="00891B94" w:rsidRDefault="003B4C5D" w:rsidP="004818CC">
            <w:pPr>
              <w:pStyle w:val="TableParagraph"/>
              <w:tabs>
                <w:tab w:val="left" w:pos="831"/>
              </w:tabs>
              <w:spacing w:before="0"/>
              <w:ind w:left="0"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JV, Consortium, or Associations are encouraged for high value, multi-sectoral requirements when the spectrum of expertise and resources required may not be available within one entity.</w:t>
            </w:r>
          </w:p>
        </w:tc>
      </w:tr>
      <w:tr w:rsidR="003B4C5D" w:rsidRPr="003B60AD" w14:paraId="6B1171B1" w14:textId="77777777" w:rsidTr="004818CC">
        <w:tc>
          <w:tcPr>
            <w:tcW w:w="2263" w:type="dxa"/>
          </w:tcPr>
          <w:p w14:paraId="053B7205"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20.</w:t>
            </w:r>
            <w:r w:rsidRPr="00891B94">
              <w:rPr>
                <w:rFonts w:cstheme="minorHAnsi"/>
                <w:b/>
                <w:color w:val="000000" w:themeColor="text1"/>
                <w:spacing w:val="11"/>
              </w:rPr>
              <w:t xml:space="preserve"> </w:t>
            </w:r>
            <w:r w:rsidRPr="00891B94">
              <w:rPr>
                <w:rFonts w:cstheme="minorHAnsi"/>
                <w:b/>
                <w:color w:val="000000" w:themeColor="text1"/>
              </w:rPr>
              <w:t>Only</w:t>
            </w:r>
            <w:r w:rsidRPr="00891B94">
              <w:rPr>
                <w:rFonts w:cstheme="minorHAnsi"/>
                <w:b/>
                <w:color w:val="000000" w:themeColor="text1"/>
                <w:spacing w:val="-3"/>
              </w:rPr>
              <w:t xml:space="preserve"> </w:t>
            </w:r>
            <w:r w:rsidRPr="00891B94">
              <w:rPr>
                <w:rFonts w:cstheme="minorHAnsi"/>
                <w:b/>
                <w:color w:val="000000" w:themeColor="text1"/>
              </w:rPr>
              <w:t>one</w:t>
            </w:r>
            <w:r w:rsidRPr="00891B94">
              <w:rPr>
                <w:rFonts w:cstheme="minorHAnsi"/>
                <w:b/>
                <w:color w:val="000000" w:themeColor="text1"/>
                <w:spacing w:val="-1"/>
              </w:rPr>
              <w:t xml:space="preserve"> </w:t>
            </w:r>
            <w:r w:rsidRPr="00891B94">
              <w:rPr>
                <w:rFonts w:cstheme="minorHAnsi"/>
                <w:b/>
                <w:color w:val="000000" w:themeColor="text1"/>
              </w:rPr>
              <w:t>Proposal</w:t>
            </w:r>
          </w:p>
        </w:tc>
        <w:tc>
          <w:tcPr>
            <w:tcW w:w="7371" w:type="dxa"/>
          </w:tcPr>
          <w:p w14:paraId="5491DF77"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The vendor (including the individual members of any Joint Venture, Consortium or Association) shall submit only one   proposal, either in its own name or as part of a Joint Venture, Consortium or Association.</w:t>
            </w:r>
          </w:p>
          <w:p w14:paraId="7B36B42A" w14:textId="77777777" w:rsidR="003B4C5D" w:rsidRPr="00891B94" w:rsidRDefault="003B4C5D" w:rsidP="004818CC">
            <w:pPr>
              <w:pStyle w:val="TableParagraph"/>
              <w:spacing w:before="0"/>
              <w:jc w:val="both"/>
              <w:rPr>
                <w:rFonts w:asciiTheme="minorHAnsi" w:hAnsiTheme="minorHAnsi" w:cstheme="minorHAnsi"/>
                <w:color w:val="000000" w:themeColor="text1"/>
              </w:rPr>
            </w:pPr>
          </w:p>
          <w:p w14:paraId="7CAAAA96"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Proposals submitted by two (2) or more vendors shall all be rejected if they are found to have any of the following:</w:t>
            </w:r>
          </w:p>
          <w:p w14:paraId="3A5F3C19" w14:textId="77777777" w:rsidR="003B4C5D" w:rsidRPr="00891B94" w:rsidRDefault="003B4C5D" w:rsidP="0036212C">
            <w:pPr>
              <w:pStyle w:val="TableParagraph"/>
              <w:numPr>
                <w:ilvl w:val="0"/>
                <w:numId w:val="13"/>
              </w:numPr>
              <w:tabs>
                <w:tab w:val="left" w:pos="811"/>
                <w:tab w:val="left" w:pos="812"/>
              </w:tabs>
              <w:spacing w:before="0"/>
              <w:ind w:hanging="361"/>
              <w:jc w:val="both"/>
              <w:rPr>
                <w:rFonts w:asciiTheme="minorHAnsi" w:hAnsiTheme="minorHAnsi" w:cstheme="minorHAnsi"/>
                <w:color w:val="000000" w:themeColor="text1"/>
              </w:rPr>
            </w:pPr>
            <w:r w:rsidRPr="00891B94">
              <w:rPr>
                <w:rFonts w:asciiTheme="minorHAnsi" w:hAnsiTheme="minorHAnsi" w:cstheme="minorHAnsi"/>
                <w:color w:val="000000" w:themeColor="text1"/>
              </w:rPr>
              <w:t>they have at least one partner, director or shareholder in common; or</w:t>
            </w:r>
          </w:p>
          <w:p w14:paraId="72914B71" w14:textId="77777777" w:rsidR="003B4C5D" w:rsidRPr="00891B94" w:rsidRDefault="003B4C5D" w:rsidP="0036212C">
            <w:pPr>
              <w:pStyle w:val="TableParagraph"/>
              <w:numPr>
                <w:ilvl w:val="0"/>
                <w:numId w:val="13"/>
              </w:numPr>
              <w:tabs>
                <w:tab w:val="left" w:pos="811"/>
                <w:tab w:val="left" w:pos="812"/>
              </w:tabs>
              <w:spacing w:before="0"/>
              <w:ind w:right="106"/>
              <w:jc w:val="both"/>
              <w:rPr>
                <w:rFonts w:asciiTheme="minorHAnsi" w:hAnsiTheme="minorHAnsi" w:cstheme="minorHAnsi"/>
                <w:color w:val="000000" w:themeColor="text1"/>
              </w:rPr>
            </w:pPr>
            <w:r w:rsidRPr="00891B94">
              <w:rPr>
                <w:rFonts w:asciiTheme="minorHAnsi" w:hAnsiTheme="minorHAnsi" w:cstheme="minorHAnsi"/>
                <w:color w:val="000000" w:themeColor="text1"/>
              </w:rPr>
              <w:t>any one of them receive or have received any direct or indirect subsidy from the other/s; or</w:t>
            </w:r>
          </w:p>
          <w:p w14:paraId="4B082F60" w14:textId="77777777" w:rsidR="003B4C5D" w:rsidRPr="00891B94" w:rsidRDefault="003B4C5D" w:rsidP="0036212C">
            <w:pPr>
              <w:pStyle w:val="TableParagraph"/>
              <w:numPr>
                <w:ilvl w:val="0"/>
                <w:numId w:val="13"/>
              </w:numPr>
              <w:tabs>
                <w:tab w:val="left" w:pos="811"/>
                <w:tab w:val="left" w:pos="812"/>
              </w:tabs>
              <w:spacing w:before="0"/>
              <w:ind w:hanging="361"/>
              <w:jc w:val="both"/>
              <w:rPr>
                <w:rFonts w:asciiTheme="minorHAnsi" w:hAnsiTheme="minorHAnsi" w:cstheme="minorHAnsi"/>
                <w:color w:val="000000" w:themeColor="text1"/>
              </w:rPr>
            </w:pPr>
            <w:r w:rsidRPr="00891B94">
              <w:rPr>
                <w:rFonts w:asciiTheme="minorHAnsi" w:hAnsiTheme="minorHAnsi" w:cstheme="minorHAnsi"/>
                <w:color w:val="000000" w:themeColor="text1"/>
              </w:rPr>
              <w:t>they have the same legal representative for purposes of this RFP; or</w:t>
            </w:r>
          </w:p>
          <w:p w14:paraId="140E6380" w14:textId="77777777" w:rsidR="003B4C5D" w:rsidRPr="00891B94" w:rsidRDefault="003B4C5D" w:rsidP="0036212C">
            <w:pPr>
              <w:pStyle w:val="TableParagraph"/>
              <w:numPr>
                <w:ilvl w:val="0"/>
                <w:numId w:val="13"/>
              </w:numPr>
              <w:tabs>
                <w:tab w:val="left" w:pos="812"/>
              </w:tabs>
              <w:spacing w:before="0"/>
              <w:ind w:right="102"/>
              <w:jc w:val="both"/>
              <w:rPr>
                <w:rFonts w:asciiTheme="minorHAnsi" w:hAnsiTheme="minorHAnsi" w:cstheme="minorHAnsi"/>
                <w:color w:val="000000" w:themeColor="text1"/>
              </w:rPr>
            </w:pPr>
            <w:r w:rsidRPr="00891B94">
              <w:rPr>
                <w:rFonts w:asciiTheme="minorHAnsi" w:hAnsiTheme="minorHAnsi" w:cstheme="minorHAnsi"/>
                <w:color w:val="000000" w:themeColor="text1"/>
              </w:rPr>
              <w:t>they have a relationship with each other, directly or through common third parties, that puts them in a position to have access to information about or influence on the proposal of another vendor regarding this RFP process.</w:t>
            </w:r>
          </w:p>
          <w:p w14:paraId="070BCF04" w14:textId="77777777" w:rsidR="003B4C5D" w:rsidRPr="00891B94" w:rsidRDefault="003B4C5D" w:rsidP="0036212C">
            <w:pPr>
              <w:pStyle w:val="TableParagraph"/>
              <w:numPr>
                <w:ilvl w:val="0"/>
                <w:numId w:val="13"/>
              </w:numPr>
              <w:tabs>
                <w:tab w:val="left" w:pos="812"/>
              </w:tabs>
              <w:spacing w:before="0"/>
              <w:ind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they are subcontractors to each other’s proposal, or a subcontractor to one proposal also submits another proposal under its name as a lead vendor, or some key personnel proposed to be in the team of one vendor participates in more than one proposal received for this RFP process. This condition relating to the personnel does not apply to subcontractors being included in more than one proposal.</w:t>
            </w:r>
          </w:p>
        </w:tc>
      </w:tr>
      <w:tr w:rsidR="003B4C5D" w:rsidRPr="003B60AD" w14:paraId="7C60841D" w14:textId="77777777" w:rsidTr="004818CC">
        <w:tc>
          <w:tcPr>
            <w:tcW w:w="2263" w:type="dxa"/>
          </w:tcPr>
          <w:p w14:paraId="174377B5"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21.</w:t>
            </w:r>
            <w:r w:rsidRPr="00891B94">
              <w:rPr>
                <w:rFonts w:cstheme="minorHAnsi"/>
                <w:b/>
                <w:color w:val="000000" w:themeColor="text1"/>
                <w:spacing w:val="8"/>
              </w:rPr>
              <w:t xml:space="preserve"> </w:t>
            </w:r>
            <w:r w:rsidRPr="00891B94">
              <w:rPr>
                <w:rFonts w:cstheme="minorHAnsi"/>
                <w:b/>
                <w:color w:val="000000" w:themeColor="text1"/>
              </w:rPr>
              <w:t>Alternative</w:t>
            </w:r>
            <w:r w:rsidRPr="00891B94">
              <w:rPr>
                <w:rFonts w:cstheme="minorHAnsi"/>
                <w:b/>
                <w:color w:val="000000" w:themeColor="text1"/>
                <w:spacing w:val="-3"/>
              </w:rPr>
              <w:t xml:space="preserve"> </w:t>
            </w:r>
            <w:r w:rsidRPr="00891B94">
              <w:rPr>
                <w:rFonts w:cstheme="minorHAnsi"/>
                <w:b/>
                <w:color w:val="000000" w:themeColor="text1"/>
              </w:rPr>
              <w:t>Proposals</w:t>
            </w:r>
          </w:p>
        </w:tc>
        <w:tc>
          <w:tcPr>
            <w:tcW w:w="7371" w:type="dxa"/>
          </w:tcPr>
          <w:p w14:paraId="12541D85" w14:textId="77777777" w:rsidR="003B4C5D" w:rsidRPr="00891B94" w:rsidRDefault="003B4C5D" w:rsidP="004818CC">
            <w:pPr>
              <w:pStyle w:val="TableParagraph"/>
              <w:spacing w:before="0"/>
              <w:ind w:left="0"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Unless otherwise specified in the RFP, alternative proposals shall not be considered. If the submission of alternative proposals is allowed in the RFP, a vendor may submit an alternative proposal, but only if it also submits a proposal conforming to the RFP requirements. Where the conditions for its acceptance are met, or justifications are clearly established, UN Women reserves the right to award a contract based on an alternative proposal.</w:t>
            </w:r>
          </w:p>
          <w:p w14:paraId="3FFD24B9" w14:textId="77777777" w:rsidR="003B4C5D" w:rsidRPr="00891B94" w:rsidRDefault="003B4C5D" w:rsidP="004818CC">
            <w:pPr>
              <w:pStyle w:val="TableParagraph"/>
              <w:spacing w:before="0"/>
              <w:ind w:right="94"/>
              <w:jc w:val="both"/>
              <w:rPr>
                <w:rFonts w:asciiTheme="minorHAnsi" w:hAnsiTheme="minorHAnsi" w:cstheme="minorHAnsi"/>
                <w:color w:val="000000" w:themeColor="text1"/>
              </w:rPr>
            </w:pPr>
          </w:p>
          <w:p w14:paraId="6D76A9E4"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If multiple/alternative proposals are being submitted, they must be clearly marked as “Main Proposal” and “Alternative Proposal”. If no indication is provided as to which proposal is the main proposal and which is/are the alternative proposal(s), then all proposals may be rejected.</w:t>
            </w:r>
          </w:p>
        </w:tc>
      </w:tr>
      <w:tr w:rsidR="003B4C5D" w:rsidRPr="003B60AD" w14:paraId="216454BD" w14:textId="77777777" w:rsidTr="004818CC">
        <w:tc>
          <w:tcPr>
            <w:tcW w:w="2263" w:type="dxa"/>
          </w:tcPr>
          <w:p w14:paraId="1DB94925"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22.</w:t>
            </w:r>
            <w:r w:rsidRPr="00891B94">
              <w:rPr>
                <w:rFonts w:cstheme="minorHAnsi"/>
                <w:b/>
                <w:color w:val="000000" w:themeColor="text1"/>
                <w:spacing w:val="6"/>
              </w:rPr>
              <w:t xml:space="preserve"> </w:t>
            </w:r>
            <w:r w:rsidRPr="00891B94">
              <w:rPr>
                <w:rFonts w:cstheme="minorHAnsi"/>
                <w:b/>
                <w:color w:val="000000" w:themeColor="text1"/>
              </w:rPr>
              <w:t>Pre-Proposal</w:t>
            </w:r>
            <w:r w:rsidRPr="00891B94">
              <w:rPr>
                <w:rFonts w:cstheme="minorHAnsi"/>
                <w:b/>
                <w:color w:val="000000" w:themeColor="text1"/>
                <w:spacing w:val="-43"/>
              </w:rPr>
              <w:t xml:space="preserve"> </w:t>
            </w:r>
            <w:r w:rsidRPr="00891B94">
              <w:rPr>
                <w:rFonts w:cstheme="minorHAnsi"/>
                <w:b/>
                <w:color w:val="000000" w:themeColor="text1"/>
              </w:rPr>
              <w:t>Conference</w:t>
            </w:r>
          </w:p>
        </w:tc>
        <w:tc>
          <w:tcPr>
            <w:tcW w:w="7371" w:type="dxa"/>
          </w:tcPr>
          <w:p w14:paraId="6837C69D" w14:textId="77777777" w:rsidR="003B4C5D" w:rsidRPr="00891B94" w:rsidRDefault="003B4C5D" w:rsidP="004818CC">
            <w:pPr>
              <w:pStyle w:val="TableParagraph"/>
              <w:spacing w:before="0"/>
              <w:ind w:left="0" w:right="182"/>
              <w:jc w:val="both"/>
              <w:rPr>
                <w:rFonts w:asciiTheme="minorHAnsi" w:hAnsiTheme="minorHAnsi" w:cstheme="minorHAnsi"/>
                <w:color w:val="000000" w:themeColor="text1"/>
              </w:rPr>
            </w:pPr>
            <w:r w:rsidRPr="00891B94">
              <w:rPr>
                <w:rFonts w:asciiTheme="minorHAnsi" w:hAnsiTheme="minorHAnsi" w:cstheme="minorHAnsi"/>
                <w:color w:val="000000" w:themeColor="text1"/>
              </w:rPr>
              <w:t>When appropriate, a pre-proposal conference will be conducted at the date, time, and location and according to any instructions specified in the RFP.</w:t>
            </w:r>
          </w:p>
          <w:p w14:paraId="3ECB5B63" w14:textId="77777777" w:rsidR="003B4C5D" w:rsidRPr="00891B94" w:rsidRDefault="003B4C5D" w:rsidP="004818CC">
            <w:pPr>
              <w:pStyle w:val="TableParagraph"/>
              <w:spacing w:before="0"/>
              <w:ind w:right="182"/>
              <w:jc w:val="both"/>
              <w:rPr>
                <w:rFonts w:asciiTheme="minorHAnsi" w:hAnsiTheme="minorHAnsi" w:cstheme="minorHAnsi"/>
                <w:color w:val="000000" w:themeColor="text1"/>
              </w:rPr>
            </w:pPr>
          </w:p>
          <w:p w14:paraId="1A7DC374" w14:textId="77777777" w:rsidR="003B4C5D" w:rsidRPr="00891B94" w:rsidRDefault="003B4C5D" w:rsidP="004818CC">
            <w:pPr>
              <w:pStyle w:val="TableParagraph"/>
              <w:spacing w:before="0"/>
              <w:ind w:left="0"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If it is stated that the pre-proposal conference is mandatory, a Vendor who does not attend the pre-proposal conference shall become ineligible to submit a proposal under this RFP. If it is stated that the pre-proposal conference is not mandatory, non-attendance shall not result in disqualification of an interested vendor.</w:t>
            </w:r>
          </w:p>
          <w:p w14:paraId="65BFEE7D" w14:textId="77777777" w:rsidR="003B4C5D" w:rsidRPr="00891B94" w:rsidRDefault="003B4C5D" w:rsidP="004818CC">
            <w:pPr>
              <w:pStyle w:val="TableParagraph"/>
              <w:spacing w:before="0"/>
              <w:ind w:right="97"/>
              <w:jc w:val="both"/>
              <w:rPr>
                <w:rFonts w:asciiTheme="minorHAnsi" w:hAnsiTheme="minorHAnsi" w:cstheme="minorHAnsi"/>
                <w:color w:val="000000" w:themeColor="text1"/>
              </w:rPr>
            </w:pPr>
          </w:p>
          <w:p w14:paraId="0F2D17D7" w14:textId="77777777" w:rsidR="003B4C5D" w:rsidRPr="00891B94" w:rsidRDefault="003B4C5D" w:rsidP="004818CC">
            <w:pPr>
              <w:pStyle w:val="TableParagraph"/>
              <w:spacing w:before="0"/>
              <w:ind w:left="0"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Information about each vendor’s representatives who will attend the pre-proposal conference shall be submitted in writing to the UN Women contact as listed in the RFP, including the full name and position of each representative at least 48 hours before the pre-proposal conference is to be held.</w:t>
            </w:r>
          </w:p>
          <w:p w14:paraId="4FF85232" w14:textId="77777777" w:rsidR="003B4C5D" w:rsidRPr="00891B94" w:rsidRDefault="003B4C5D" w:rsidP="004818CC">
            <w:pPr>
              <w:pStyle w:val="TableParagraph"/>
              <w:spacing w:before="0"/>
              <w:ind w:right="95"/>
              <w:jc w:val="both"/>
              <w:rPr>
                <w:rFonts w:asciiTheme="minorHAnsi" w:hAnsiTheme="minorHAnsi" w:cstheme="minorHAnsi"/>
                <w:color w:val="000000" w:themeColor="text1"/>
              </w:rPr>
            </w:pPr>
          </w:p>
          <w:p w14:paraId="04761FC2" w14:textId="63258C3D" w:rsidR="003B4C5D" w:rsidRPr="00891B94" w:rsidRDefault="003B4C5D" w:rsidP="004818CC">
            <w:pPr>
              <w:pStyle w:val="TableParagraph"/>
              <w:spacing w:before="0"/>
              <w:ind w:left="0"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UN Women will not issue any formal answers to questions from vendors regarding the RFP or proposal process during the pre-proposal conference. All questions shall be submitted in writing through the “Messages” functionality in the </w:t>
            </w:r>
            <w:hyperlink r:id="rId23"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w:t>
            </w:r>
          </w:p>
          <w:p w14:paraId="42AD15EA" w14:textId="77777777" w:rsidR="003B4C5D" w:rsidRPr="00891B94" w:rsidRDefault="003B4C5D" w:rsidP="004818CC">
            <w:pPr>
              <w:pStyle w:val="TableParagraph"/>
              <w:spacing w:before="0"/>
              <w:ind w:right="94"/>
              <w:jc w:val="both"/>
              <w:rPr>
                <w:rFonts w:asciiTheme="minorHAnsi" w:hAnsiTheme="minorHAnsi" w:cstheme="minorHAnsi"/>
                <w:color w:val="000000" w:themeColor="text1"/>
              </w:rPr>
            </w:pPr>
          </w:p>
          <w:p w14:paraId="052E93F1" w14:textId="77777777" w:rsidR="003B4C5D" w:rsidRPr="00891B94" w:rsidRDefault="003B4C5D" w:rsidP="004818CC">
            <w:pPr>
              <w:pStyle w:val="TableParagraph"/>
              <w:spacing w:before="0"/>
              <w:ind w:left="0"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The pre-proposal conference shall be conducted for the purpose of providing background information only. Without limiting the Article 25 below - “Vendors Responsibility to Inform Themselves”-, vendors shall not rely upon any information, statement, or representation made at the pre-proposal conference unless that information, statement, or representation is confirmed by UN Women in writing.</w:t>
            </w:r>
          </w:p>
          <w:p w14:paraId="66EE4789" w14:textId="77777777" w:rsidR="003B4C5D" w:rsidRPr="00891B94" w:rsidRDefault="003B4C5D" w:rsidP="004818CC">
            <w:pPr>
              <w:pStyle w:val="TableParagraph"/>
              <w:spacing w:before="0"/>
              <w:ind w:right="95"/>
              <w:jc w:val="both"/>
              <w:rPr>
                <w:rFonts w:asciiTheme="minorHAnsi" w:hAnsiTheme="minorHAnsi" w:cstheme="minorHAnsi"/>
                <w:color w:val="000000" w:themeColor="text1"/>
              </w:rPr>
            </w:pPr>
          </w:p>
          <w:p w14:paraId="5E3B3B71" w14:textId="0CB572B5"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 xml:space="preserve">Minutes of the pre-proposal conference will be disseminated through the </w:t>
            </w:r>
            <w:hyperlink r:id="rId24" w:history="1">
              <w:r w:rsidRPr="00891B94">
                <w:rPr>
                  <w:rStyle w:val="Hyperlink"/>
                  <w:rFonts w:cstheme="minorHAnsi"/>
                  <w:color w:val="000000" w:themeColor="text1"/>
                  <w:lang w:val="en-US"/>
                </w:rPr>
                <w:t>Quantum</w:t>
              </w:r>
            </w:hyperlink>
            <w:r w:rsidRPr="00891B94">
              <w:rPr>
                <w:rFonts w:cstheme="minorHAnsi"/>
                <w:color w:val="000000" w:themeColor="text1"/>
                <w:lang w:val="en-US"/>
              </w:rPr>
              <w:t xml:space="preserve"> system. No verbal statement made during the conference shall modify the terms and conditions of the RFP unless specifically incorporated in the minutes of the vendor’s conference or issued/posted as an amendment to RFP.</w:t>
            </w:r>
          </w:p>
        </w:tc>
      </w:tr>
      <w:tr w:rsidR="003B4C5D" w:rsidRPr="003B60AD" w14:paraId="35278032" w14:textId="77777777" w:rsidTr="004818CC">
        <w:tc>
          <w:tcPr>
            <w:tcW w:w="2263" w:type="dxa"/>
          </w:tcPr>
          <w:p w14:paraId="2113A5B6"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23.</w:t>
            </w:r>
            <w:r w:rsidRPr="00891B94">
              <w:rPr>
                <w:rFonts w:cstheme="minorHAnsi"/>
                <w:b/>
                <w:color w:val="000000" w:themeColor="text1"/>
                <w:spacing w:val="12"/>
              </w:rPr>
              <w:t xml:space="preserve"> </w:t>
            </w:r>
            <w:r w:rsidRPr="00891B94">
              <w:rPr>
                <w:rFonts w:cstheme="minorHAnsi"/>
                <w:b/>
                <w:color w:val="000000" w:themeColor="text1"/>
              </w:rPr>
              <w:t>Site</w:t>
            </w:r>
            <w:r w:rsidRPr="00891B94">
              <w:rPr>
                <w:rFonts w:cstheme="minorHAnsi"/>
                <w:b/>
                <w:color w:val="000000" w:themeColor="text1"/>
                <w:spacing w:val="-3"/>
              </w:rPr>
              <w:t xml:space="preserve"> </w:t>
            </w:r>
            <w:r w:rsidRPr="00891B94">
              <w:rPr>
                <w:rFonts w:cstheme="minorHAnsi"/>
                <w:b/>
                <w:color w:val="000000" w:themeColor="text1"/>
              </w:rPr>
              <w:t>inspection</w:t>
            </w:r>
          </w:p>
        </w:tc>
        <w:tc>
          <w:tcPr>
            <w:tcW w:w="7371" w:type="dxa"/>
          </w:tcPr>
          <w:p w14:paraId="09C902CC"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When appropriate, a site inspection will be conducted at the date, time, and location and according to any instructions specified in the RFP.</w:t>
            </w:r>
          </w:p>
          <w:p w14:paraId="7F7D111D" w14:textId="77777777" w:rsidR="003B4C5D" w:rsidRPr="00891B94" w:rsidRDefault="003B4C5D" w:rsidP="004818CC">
            <w:pPr>
              <w:pStyle w:val="TableParagraph"/>
              <w:spacing w:before="0"/>
              <w:jc w:val="both"/>
              <w:rPr>
                <w:rFonts w:asciiTheme="minorHAnsi" w:hAnsiTheme="minorHAnsi" w:cstheme="minorHAnsi"/>
                <w:color w:val="000000" w:themeColor="text1"/>
              </w:rPr>
            </w:pPr>
          </w:p>
          <w:p w14:paraId="7C0690E6"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If it is stated in the RFP that the site inspection is mandatory, a vendor who does not attend the site inspection shall become ineligible to submit a proposal under this RFP.</w:t>
            </w:r>
          </w:p>
          <w:p w14:paraId="22F1C211" w14:textId="77777777" w:rsidR="003B4C5D" w:rsidRPr="00891B94" w:rsidRDefault="003B4C5D" w:rsidP="004818CC">
            <w:pPr>
              <w:pStyle w:val="TableParagraph"/>
              <w:spacing w:before="0"/>
              <w:jc w:val="both"/>
              <w:rPr>
                <w:rFonts w:asciiTheme="minorHAnsi" w:hAnsiTheme="minorHAnsi" w:cstheme="minorHAnsi"/>
                <w:color w:val="000000" w:themeColor="text1"/>
              </w:rPr>
            </w:pPr>
          </w:p>
          <w:p w14:paraId="2FAEB90E"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If it is stated that the site inspection is not mandatory, non-attendance shall not result in the disqualification of an interested vendor.</w:t>
            </w:r>
          </w:p>
          <w:p w14:paraId="5CFE0E5F" w14:textId="77777777" w:rsidR="003B4C5D" w:rsidRPr="00891B94" w:rsidRDefault="003B4C5D" w:rsidP="004818CC">
            <w:pPr>
              <w:pStyle w:val="TableParagraph"/>
              <w:spacing w:before="0"/>
              <w:ind w:right="93"/>
              <w:jc w:val="both"/>
              <w:rPr>
                <w:rFonts w:asciiTheme="minorHAnsi" w:hAnsiTheme="minorHAnsi" w:cstheme="minorHAnsi"/>
                <w:color w:val="000000" w:themeColor="text1"/>
              </w:rPr>
            </w:pPr>
          </w:p>
          <w:p w14:paraId="197A4CDF"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Vendors participating in a site inspection shall be responsible for:</w:t>
            </w:r>
          </w:p>
          <w:p w14:paraId="03E3D23E" w14:textId="77777777" w:rsidR="003B4C5D" w:rsidRPr="00891B94" w:rsidRDefault="003B4C5D" w:rsidP="0036212C">
            <w:pPr>
              <w:pStyle w:val="TableParagraph"/>
              <w:numPr>
                <w:ilvl w:val="0"/>
                <w:numId w:val="14"/>
              </w:numPr>
              <w:tabs>
                <w:tab w:val="left" w:pos="830"/>
                <w:tab w:val="left" w:pos="831"/>
              </w:tabs>
              <w:spacing w:before="0"/>
              <w:ind w:right="244"/>
              <w:jc w:val="both"/>
              <w:rPr>
                <w:rFonts w:asciiTheme="minorHAnsi" w:hAnsiTheme="minorHAnsi" w:cstheme="minorHAnsi"/>
                <w:color w:val="000000" w:themeColor="text1"/>
              </w:rPr>
            </w:pPr>
            <w:r w:rsidRPr="00891B94">
              <w:rPr>
                <w:rFonts w:asciiTheme="minorHAnsi" w:hAnsiTheme="minorHAnsi" w:cstheme="minorHAnsi"/>
                <w:color w:val="000000" w:themeColor="text1"/>
              </w:rPr>
              <w:t>Arranging for and wearing any necessary personal protective equipment,  including at a minimum: safety helmets, boots and reflective vests; and</w:t>
            </w:r>
          </w:p>
          <w:p w14:paraId="56055616" w14:textId="77777777" w:rsidR="003B4C5D" w:rsidRPr="00891B94" w:rsidRDefault="003B4C5D" w:rsidP="0036212C">
            <w:pPr>
              <w:pStyle w:val="TableParagraph"/>
              <w:numPr>
                <w:ilvl w:val="0"/>
                <w:numId w:val="14"/>
              </w:numPr>
              <w:tabs>
                <w:tab w:val="left" w:pos="876"/>
                <w:tab w:val="left" w:pos="877"/>
              </w:tabs>
              <w:spacing w:before="0"/>
              <w:ind w:right="102"/>
              <w:jc w:val="both"/>
              <w:rPr>
                <w:rFonts w:asciiTheme="minorHAnsi" w:hAnsiTheme="minorHAnsi" w:cstheme="minorHAnsi"/>
                <w:color w:val="000000" w:themeColor="text1"/>
              </w:rPr>
            </w:pPr>
            <w:r w:rsidRPr="00891B94">
              <w:rPr>
                <w:rFonts w:asciiTheme="minorHAnsi" w:hAnsiTheme="minorHAnsi" w:cstheme="minorHAnsi"/>
                <w:color w:val="000000" w:themeColor="text1"/>
              </w:rPr>
              <w:t>Making and obtaining any travel/visa arrangements that may be required for the vendors to participate in a site inspection.</w:t>
            </w:r>
          </w:p>
          <w:p w14:paraId="25C4615C" w14:textId="77777777" w:rsidR="003B4C5D" w:rsidRPr="00891B94" w:rsidRDefault="003B4C5D" w:rsidP="004818CC">
            <w:pPr>
              <w:pStyle w:val="TableParagraph"/>
              <w:tabs>
                <w:tab w:val="left" w:pos="876"/>
                <w:tab w:val="left" w:pos="877"/>
              </w:tabs>
              <w:spacing w:before="0"/>
              <w:ind w:left="830" w:right="102"/>
              <w:jc w:val="both"/>
              <w:rPr>
                <w:rFonts w:asciiTheme="minorHAnsi" w:hAnsiTheme="minorHAnsi" w:cstheme="minorHAnsi"/>
                <w:color w:val="000000" w:themeColor="text1"/>
              </w:rPr>
            </w:pPr>
          </w:p>
          <w:p w14:paraId="79D7D851"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Prior to attending a site inspection, vendors shall execute an indemnity waiver releasing  UN Women in respect of any liability that may arise from:</w:t>
            </w:r>
          </w:p>
          <w:p w14:paraId="689289B8" w14:textId="77777777" w:rsidR="003B4C5D" w:rsidRPr="00891B94" w:rsidRDefault="003B4C5D" w:rsidP="0036212C">
            <w:pPr>
              <w:pStyle w:val="TableParagraph"/>
              <w:numPr>
                <w:ilvl w:val="1"/>
                <w:numId w:val="14"/>
              </w:numPr>
              <w:spacing w:before="0"/>
              <w:ind w:left="885" w:hanging="426"/>
              <w:jc w:val="both"/>
              <w:rPr>
                <w:rFonts w:asciiTheme="minorHAnsi" w:hAnsiTheme="minorHAnsi" w:cstheme="minorHAnsi"/>
                <w:color w:val="000000" w:themeColor="text1"/>
              </w:rPr>
            </w:pPr>
            <w:r w:rsidRPr="00891B94">
              <w:rPr>
                <w:rFonts w:asciiTheme="minorHAnsi" w:hAnsiTheme="minorHAnsi" w:cstheme="minorHAnsi"/>
                <w:color w:val="000000" w:themeColor="text1"/>
              </w:rPr>
              <w:t>loss of or damage to any real or personal property;</w:t>
            </w:r>
          </w:p>
          <w:p w14:paraId="58BA4011" w14:textId="77777777" w:rsidR="003B4C5D" w:rsidRPr="00891B94" w:rsidRDefault="003B4C5D" w:rsidP="0036212C">
            <w:pPr>
              <w:pStyle w:val="TableParagraph"/>
              <w:numPr>
                <w:ilvl w:val="1"/>
                <w:numId w:val="14"/>
              </w:numPr>
              <w:spacing w:before="0"/>
              <w:ind w:left="885" w:hanging="426"/>
              <w:jc w:val="both"/>
              <w:rPr>
                <w:rFonts w:asciiTheme="minorHAnsi" w:hAnsiTheme="minorHAnsi" w:cstheme="minorHAnsi"/>
                <w:color w:val="000000" w:themeColor="text1"/>
              </w:rPr>
            </w:pPr>
            <w:r w:rsidRPr="00891B94">
              <w:rPr>
                <w:rFonts w:asciiTheme="minorHAnsi" w:hAnsiTheme="minorHAnsi" w:cstheme="minorHAnsi"/>
                <w:color w:val="000000" w:themeColor="text1"/>
              </w:rPr>
              <w:t>personal injury, disease or illness, or death of any person;</w:t>
            </w:r>
          </w:p>
          <w:p w14:paraId="7C38BF6A" w14:textId="77777777" w:rsidR="003B4C5D" w:rsidRPr="00891B94" w:rsidRDefault="003B4C5D" w:rsidP="0036212C">
            <w:pPr>
              <w:pStyle w:val="TableParagraph"/>
              <w:numPr>
                <w:ilvl w:val="1"/>
                <w:numId w:val="14"/>
              </w:numPr>
              <w:spacing w:before="0"/>
              <w:ind w:left="885" w:right="100" w:hanging="426"/>
              <w:jc w:val="both"/>
              <w:rPr>
                <w:rFonts w:asciiTheme="minorHAnsi" w:hAnsiTheme="minorHAnsi" w:cstheme="minorHAnsi"/>
                <w:color w:val="000000" w:themeColor="text1"/>
              </w:rPr>
            </w:pPr>
            <w:r w:rsidRPr="00891B94">
              <w:rPr>
                <w:rFonts w:asciiTheme="minorHAnsi" w:hAnsiTheme="minorHAnsi" w:cstheme="minorHAnsi"/>
                <w:color w:val="000000" w:themeColor="text1"/>
              </w:rPr>
              <w:t>financial loss or expense, arising out of the carrying out of that site inspection; and</w:t>
            </w:r>
          </w:p>
          <w:p w14:paraId="28142D49" w14:textId="77777777" w:rsidR="003B4C5D" w:rsidRPr="00891B94" w:rsidRDefault="003B4C5D" w:rsidP="0036212C">
            <w:pPr>
              <w:pStyle w:val="TableParagraph"/>
              <w:numPr>
                <w:ilvl w:val="1"/>
                <w:numId w:val="14"/>
              </w:numPr>
              <w:spacing w:before="0"/>
              <w:ind w:left="885" w:right="99" w:hanging="426"/>
              <w:jc w:val="both"/>
              <w:rPr>
                <w:rFonts w:asciiTheme="minorHAnsi" w:hAnsiTheme="minorHAnsi" w:cstheme="minorHAnsi"/>
                <w:color w:val="000000" w:themeColor="text1"/>
              </w:rPr>
            </w:pPr>
            <w:r w:rsidRPr="00891B94">
              <w:rPr>
                <w:rFonts w:asciiTheme="minorHAnsi" w:hAnsiTheme="minorHAnsi" w:cstheme="minorHAnsi"/>
                <w:color w:val="000000" w:themeColor="text1"/>
              </w:rPr>
              <w:t>transportation by UN Women to the site (if provided) as a result of any accidents or malicious acts by third parties.</w:t>
            </w:r>
          </w:p>
          <w:p w14:paraId="291A1307" w14:textId="77777777" w:rsidR="003B4C5D" w:rsidRPr="00891B94" w:rsidRDefault="003B4C5D" w:rsidP="004818CC">
            <w:pPr>
              <w:pStyle w:val="TableParagraph"/>
              <w:spacing w:before="0"/>
              <w:ind w:left="0"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will not issue any formal answers to questions from vendors regarding the RFP or solicitation process during a site inspection. All questions shall be submitted in accordance with Article 8 – “Clarification of solicitation documents”.</w:t>
            </w:r>
          </w:p>
          <w:p w14:paraId="6858AE49" w14:textId="77777777" w:rsidR="003B4C5D" w:rsidRPr="00891B94" w:rsidRDefault="003B4C5D" w:rsidP="004818CC">
            <w:pPr>
              <w:jc w:val="both"/>
              <w:rPr>
                <w:rFonts w:cstheme="minorHAnsi"/>
                <w:color w:val="000000" w:themeColor="text1"/>
                <w:lang w:val="en-US"/>
              </w:rPr>
            </w:pPr>
          </w:p>
          <w:p w14:paraId="2D230FF2"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A site inspection will be conducted to provide background information only. Without limiting the Article 25 - “Vendors Responsibility to inform themselves”- vendors shall not rely upon any information, statement, or representation made at a site inspection unless that information, statement, or representation is confirmed by UN Women in writing.</w:t>
            </w:r>
          </w:p>
        </w:tc>
      </w:tr>
      <w:tr w:rsidR="003B4C5D" w:rsidRPr="003B60AD" w14:paraId="4B3B9A8F" w14:textId="77777777" w:rsidTr="004818CC">
        <w:tc>
          <w:tcPr>
            <w:tcW w:w="2263" w:type="dxa"/>
          </w:tcPr>
          <w:p w14:paraId="476DCA5E" w14:textId="77777777" w:rsidR="003B4C5D" w:rsidRPr="00891B94" w:rsidRDefault="003B4C5D" w:rsidP="00981EC0">
            <w:pPr>
              <w:ind w:left="313" w:hanging="284"/>
              <w:rPr>
                <w:rFonts w:cstheme="minorHAnsi"/>
                <w:color w:val="000000" w:themeColor="text1"/>
              </w:rPr>
            </w:pPr>
            <w:r w:rsidRPr="00891B94">
              <w:rPr>
                <w:rFonts w:cstheme="minorHAnsi"/>
                <w:b/>
                <w:color w:val="000000" w:themeColor="text1"/>
              </w:rPr>
              <w:t>24.</w:t>
            </w:r>
            <w:r w:rsidRPr="00891B94">
              <w:rPr>
                <w:rFonts w:cstheme="minorHAnsi"/>
                <w:b/>
                <w:color w:val="000000" w:themeColor="text1"/>
                <w:spacing w:val="11"/>
              </w:rPr>
              <w:t xml:space="preserve"> </w:t>
            </w:r>
            <w:r w:rsidRPr="00891B94">
              <w:rPr>
                <w:rFonts w:cstheme="minorHAnsi"/>
                <w:b/>
                <w:color w:val="000000" w:themeColor="text1"/>
              </w:rPr>
              <w:t>Errors</w:t>
            </w:r>
            <w:r w:rsidRPr="00891B94">
              <w:rPr>
                <w:rFonts w:cstheme="minorHAnsi"/>
                <w:b/>
                <w:color w:val="000000" w:themeColor="text1"/>
                <w:spacing w:val="-4"/>
              </w:rPr>
              <w:t xml:space="preserve"> </w:t>
            </w:r>
            <w:r w:rsidRPr="00891B94">
              <w:rPr>
                <w:rFonts w:cstheme="minorHAnsi"/>
                <w:b/>
                <w:color w:val="000000" w:themeColor="text1"/>
              </w:rPr>
              <w:t>or Omissions</w:t>
            </w:r>
          </w:p>
        </w:tc>
        <w:tc>
          <w:tcPr>
            <w:tcW w:w="7371" w:type="dxa"/>
          </w:tcPr>
          <w:p w14:paraId="59F94792"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Vendors shall immediately notify UN Women in writing of any ambiguities, errors, omissions, discrepancies, inconsistencies, or other faults in any part of the RFP, with full details of those ambiguities, errors, omissions, discrepancies, inconsistencies or other faults, and clarify their proposal. Vendors shall not benefit from such ambiguities, errors, omissions, discrepancies, inconsistencies, or other faults.</w:t>
            </w:r>
          </w:p>
        </w:tc>
      </w:tr>
      <w:tr w:rsidR="003B4C5D" w:rsidRPr="003B60AD" w14:paraId="3A01458A" w14:textId="77777777" w:rsidTr="004818CC">
        <w:tc>
          <w:tcPr>
            <w:tcW w:w="2263" w:type="dxa"/>
          </w:tcPr>
          <w:p w14:paraId="48A536B7" w14:textId="77777777" w:rsidR="003B4C5D" w:rsidRPr="00891B94" w:rsidRDefault="003B4C5D" w:rsidP="00981EC0">
            <w:pPr>
              <w:ind w:left="313" w:hanging="284"/>
              <w:rPr>
                <w:rFonts w:cstheme="minorHAnsi"/>
                <w:color w:val="000000" w:themeColor="text1"/>
                <w:lang w:val="en-US"/>
              </w:rPr>
            </w:pPr>
            <w:r w:rsidRPr="00891B94">
              <w:rPr>
                <w:rFonts w:cstheme="minorHAnsi"/>
                <w:b/>
                <w:color w:val="000000" w:themeColor="text1"/>
                <w:lang w:val="en-US"/>
              </w:rPr>
              <w:t>25.</w:t>
            </w:r>
            <w:r w:rsidRPr="00891B94">
              <w:rPr>
                <w:rFonts w:cstheme="minorHAnsi"/>
                <w:b/>
                <w:color w:val="000000" w:themeColor="text1"/>
                <w:spacing w:val="6"/>
                <w:lang w:val="en-US"/>
              </w:rPr>
              <w:t xml:space="preserve"> </w:t>
            </w:r>
            <w:r w:rsidRPr="00891B94">
              <w:rPr>
                <w:rFonts w:cstheme="minorHAnsi"/>
                <w:b/>
                <w:color w:val="000000" w:themeColor="text1"/>
                <w:lang w:val="en-US"/>
              </w:rPr>
              <w:t>Vendors</w:t>
            </w:r>
            <w:r w:rsidRPr="00891B94">
              <w:rPr>
                <w:rFonts w:cstheme="minorHAnsi"/>
                <w:b/>
                <w:color w:val="000000" w:themeColor="text1"/>
                <w:spacing w:val="-5"/>
                <w:lang w:val="en-US"/>
              </w:rPr>
              <w:t xml:space="preserve"> </w:t>
            </w:r>
            <w:r w:rsidRPr="00891B94">
              <w:rPr>
                <w:rFonts w:cstheme="minorHAnsi"/>
                <w:b/>
                <w:color w:val="000000" w:themeColor="text1"/>
                <w:lang w:val="en-US"/>
              </w:rPr>
              <w:t xml:space="preserve">Responsibility </w:t>
            </w:r>
            <w:r w:rsidRPr="00891B94">
              <w:rPr>
                <w:rFonts w:cstheme="minorHAnsi"/>
                <w:b/>
                <w:color w:val="000000" w:themeColor="text1"/>
                <w:spacing w:val="-43"/>
                <w:lang w:val="en-US"/>
              </w:rPr>
              <w:t xml:space="preserve"> </w:t>
            </w:r>
            <w:r w:rsidRPr="00891B94">
              <w:rPr>
                <w:rFonts w:cstheme="minorHAnsi"/>
                <w:b/>
                <w:color w:val="000000" w:themeColor="text1"/>
                <w:lang w:val="en-US"/>
              </w:rPr>
              <w:t>to</w:t>
            </w:r>
            <w:r w:rsidRPr="00891B94">
              <w:rPr>
                <w:rFonts w:cstheme="minorHAnsi"/>
                <w:b/>
                <w:color w:val="000000" w:themeColor="text1"/>
                <w:spacing w:val="-2"/>
                <w:lang w:val="en-US"/>
              </w:rPr>
              <w:t xml:space="preserve"> </w:t>
            </w:r>
            <w:r w:rsidRPr="00891B94">
              <w:rPr>
                <w:rFonts w:cstheme="minorHAnsi"/>
                <w:b/>
                <w:color w:val="000000" w:themeColor="text1"/>
                <w:lang w:val="en-US"/>
              </w:rPr>
              <w:t>Inform</w:t>
            </w:r>
            <w:r w:rsidRPr="00891B94">
              <w:rPr>
                <w:rFonts w:cstheme="minorHAnsi"/>
                <w:b/>
                <w:color w:val="000000" w:themeColor="text1"/>
                <w:spacing w:val="-1"/>
                <w:lang w:val="en-US"/>
              </w:rPr>
              <w:t xml:space="preserve"> </w:t>
            </w:r>
            <w:r w:rsidRPr="00891B94">
              <w:rPr>
                <w:rFonts w:cstheme="minorHAnsi"/>
                <w:b/>
                <w:color w:val="000000" w:themeColor="text1"/>
                <w:lang w:val="en-US"/>
              </w:rPr>
              <w:t>Themselves</w:t>
            </w:r>
          </w:p>
        </w:tc>
        <w:tc>
          <w:tcPr>
            <w:tcW w:w="7371" w:type="dxa"/>
          </w:tcPr>
          <w:p w14:paraId="0530F15C" w14:textId="77777777" w:rsidR="003B4C5D" w:rsidRPr="00891B94" w:rsidRDefault="003B4C5D" w:rsidP="004818CC">
            <w:pPr>
              <w:pStyle w:val="TableParagraph"/>
              <w:spacing w:before="0"/>
              <w:ind w:left="0"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Vendors shall be responsible for informing themselves in preparing their proposals. In this regard, vendors shall ensure that they:</w:t>
            </w:r>
          </w:p>
          <w:p w14:paraId="41A818F5" w14:textId="77777777" w:rsidR="003B4C5D" w:rsidRPr="00891B94" w:rsidRDefault="003B4C5D" w:rsidP="0036212C">
            <w:pPr>
              <w:pStyle w:val="TableParagraph"/>
              <w:numPr>
                <w:ilvl w:val="0"/>
                <w:numId w:val="15"/>
              </w:numPr>
              <w:tabs>
                <w:tab w:val="left" w:pos="471"/>
              </w:tabs>
              <w:spacing w:before="0"/>
              <w:ind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examine and fully inform themselves in relation to all aspects of the RFP, including the general conditions of contract and terms and conditions of the specific contract, and all other documents included or referred to in this RFP;</w:t>
            </w:r>
          </w:p>
          <w:p w14:paraId="68D2543B" w14:textId="77777777" w:rsidR="003B4C5D" w:rsidRPr="00891B94" w:rsidRDefault="003B4C5D" w:rsidP="0036212C">
            <w:pPr>
              <w:pStyle w:val="TableParagraph"/>
              <w:numPr>
                <w:ilvl w:val="0"/>
                <w:numId w:val="15"/>
              </w:numPr>
              <w:tabs>
                <w:tab w:val="left" w:pos="471"/>
              </w:tabs>
              <w:spacing w:before="0"/>
              <w:jc w:val="both"/>
              <w:rPr>
                <w:rFonts w:asciiTheme="minorHAnsi" w:hAnsiTheme="minorHAnsi" w:cstheme="minorHAnsi"/>
                <w:color w:val="000000" w:themeColor="text1"/>
              </w:rPr>
            </w:pPr>
            <w:r w:rsidRPr="00891B94">
              <w:rPr>
                <w:rFonts w:asciiTheme="minorHAnsi" w:hAnsiTheme="minorHAnsi" w:cstheme="minorHAnsi"/>
                <w:color w:val="000000" w:themeColor="text1"/>
              </w:rPr>
              <w:t>review the RFP to ensure that they have a complete copy of all documents;</w:t>
            </w:r>
          </w:p>
          <w:p w14:paraId="67F6447B" w14:textId="77777777" w:rsidR="003B4C5D" w:rsidRPr="00891B94" w:rsidRDefault="003B4C5D" w:rsidP="0036212C">
            <w:pPr>
              <w:pStyle w:val="TableParagraph"/>
              <w:numPr>
                <w:ilvl w:val="0"/>
                <w:numId w:val="15"/>
              </w:numPr>
              <w:tabs>
                <w:tab w:val="left" w:pos="471"/>
              </w:tabs>
              <w:spacing w:before="0"/>
              <w:ind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obtain through the </w:t>
            </w:r>
            <w:hyperlink r:id="rId25" w:history="1">
              <w:r w:rsidRPr="00891B94">
                <w:rPr>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 and examine all other information relevant to the project and the scope of the requirements available on reasonable inquiry;</w:t>
            </w:r>
          </w:p>
          <w:p w14:paraId="6DAE15D9" w14:textId="77777777" w:rsidR="003B4C5D" w:rsidRPr="00891B94" w:rsidRDefault="003B4C5D" w:rsidP="0036212C">
            <w:pPr>
              <w:pStyle w:val="TableParagraph"/>
              <w:numPr>
                <w:ilvl w:val="0"/>
                <w:numId w:val="15"/>
              </w:numPr>
              <w:tabs>
                <w:tab w:val="left" w:pos="471"/>
              </w:tabs>
              <w:spacing w:before="0"/>
              <w:ind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verify all relevant representations, statements, and information, including those contained or referred to in the RFP or made orally during any clarification meeting or site Inspection or any discussion with UN Women, its employees or personnel;</w:t>
            </w:r>
          </w:p>
          <w:p w14:paraId="4A8906A4" w14:textId="77777777" w:rsidR="003B4C5D" w:rsidRPr="00891B94" w:rsidRDefault="003B4C5D" w:rsidP="0036212C">
            <w:pPr>
              <w:pStyle w:val="TableParagraph"/>
              <w:numPr>
                <w:ilvl w:val="0"/>
                <w:numId w:val="15"/>
              </w:numPr>
              <w:tabs>
                <w:tab w:val="left" w:pos="471"/>
              </w:tabs>
              <w:spacing w:before="0"/>
              <w:jc w:val="both"/>
              <w:rPr>
                <w:rFonts w:asciiTheme="minorHAnsi" w:hAnsiTheme="minorHAnsi" w:cstheme="minorHAnsi"/>
                <w:color w:val="000000" w:themeColor="text1"/>
              </w:rPr>
            </w:pPr>
            <w:r w:rsidRPr="00891B94">
              <w:rPr>
                <w:rFonts w:asciiTheme="minorHAnsi" w:hAnsiTheme="minorHAnsi" w:cstheme="minorHAnsi"/>
                <w:color w:val="000000" w:themeColor="text1"/>
              </w:rPr>
              <w:t>attend any pre-proposal conference or a site inspection if it is mandatory under this RFP;</w:t>
            </w:r>
          </w:p>
          <w:p w14:paraId="05D08F22" w14:textId="77777777" w:rsidR="003B4C5D" w:rsidRPr="00891B94" w:rsidRDefault="003B4C5D" w:rsidP="0036212C">
            <w:pPr>
              <w:pStyle w:val="TableParagraph"/>
              <w:numPr>
                <w:ilvl w:val="0"/>
                <w:numId w:val="15"/>
              </w:numPr>
              <w:tabs>
                <w:tab w:val="left" w:pos="471"/>
              </w:tabs>
              <w:spacing w:before="0"/>
              <w:ind w:right="103"/>
              <w:jc w:val="both"/>
              <w:rPr>
                <w:rFonts w:asciiTheme="minorHAnsi" w:hAnsiTheme="minorHAnsi" w:cstheme="minorHAnsi"/>
                <w:color w:val="000000" w:themeColor="text1"/>
              </w:rPr>
            </w:pPr>
            <w:r w:rsidRPr="00891B94">
              <w:rPr>
                <w:rFonts w:asciiTheme="minorHAnsi" w:hAnsiTheme="minorHAnsi" w:cstheme="minorHAnsi"/>
                <w:color w:val="000000" w:themeColor="text1"/>
              </w:rPr>
              <w:t>fully inform and satisfy themselves as to requirements of any relevant authorities and laws that apply, or may in the future apply, to the provision of the goods/services/works; and</w:t>
            </w:r>
          </w:p>
          <w:p w14:paraId="2D0FBEC1" w14:textId="77777777" w:rsidR="003B4C5D" w:rsidRPr="00891B94" w:rsidRDefault="003B4C5D" w:rsidP="0036212C">
            <w:pPr>
              <w:pStyle w:val="TableParagraph"/>
              <w:numPr>
                <w:ilvl w:val="0"/>
                <w:numId w:val="15"/>
              </w:numPr>
              <w:tabs>
                <w:tab w:val="left" w:pos="471"/>
              </w:tabs>
              <w:spacing w:before="0"/>
              <w:ind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form their own assessment of the nature and extent of the services required as included in the Terms of Reference and other relevant documents, and properly account for all requirements in their proposal.</w:t>
            </w:r>
          </w:p>
          <w:p w14:paraId="5015BCD1" w14:textId="77777777" w:rsidR="003B4C5D" w:rsidRPr="00891B94" w:rsidRDefault="003B4C5D" w:rsidP="004818CC">
            <w:pPr>
              <w:pStyle w:val="TableParagraph"/>
              <w:spacing w:before="0"/>
              <w:ind w:right="94"/>
              <w:jc w:val="both"/>
              <w:rPr>
                <w:rFonts w:asciiTheme="minorHAnsi" w:hAnsiTheme="minorHAnsi" w:cstheme="minorHAnsi"/>
                <w:color w:val="000000" w:themeColor="text1"/>
              </w:rPr>
            </w:pPr>
          </w:p>
          <w:p w14:paraId="6CF97B6F"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Vendors acknowledge that they have not relied upon any information not included in this RFP, and that UN Women, its directors, employees, and personnel make no representations or warranties (express or implied) as to the accuracy or completeness of this RFP or any other information provided to the vendors.</w:t>
            </w:r>
          </w:p>
        </w:tc>
      </w:tr>
      <w:tr w:rsidR="003B4C5D" w:rsidRPr="003B60AD" w14:paraId="32C2D8B3" w14:textId="77777777" w:rsidTr="004818CC">
        <w:tc>
          <w:tcPr>
            <w:tcW w:w="2263" w:type="dxa"/>
          </w:tcPr>
          <w:p w14:paraId="5DD58E7B" w14:textId="77777777" w:rsidR="003B4C5D" w:rsidRPr="00891B94" w:rsidRDefault="003B4C5D" w:rsidP="00981EC0">
            <w:pPr>
              <w:ind w:left="313" w:hanging="284"/>
              <w:rPr>
                <w:rFonts w:cstheme="minorHAnsi"/>
                <w:color w:val="000000" w:themeColor="text1"/>
                <w:lang w:val="en-US"/>
              </w:rPr>
            </w:pPr>
            <w:r w:rsidRPr="00891B94">
              <w:rPr>
                <w:rFonts w:cstheme="minorHAnsi"/>
                <w:b/>
                <w:color w:val="000000" w:themeColor="text1"/>
                <w:lang w:val="en-US"/>
              </w:rPr>
              <w:t>26.</w:t>
            </w:r>
            <w:r w:rsidRPr="00891B94">
              <w:rPr>
                <w:rFonts w:cstheme="minorHAnsi"/>
                <w:b/>
                <w:color w:val="000000" w:themeColor="text1"/>
                <w:spacing w:val="10"/>
                <w:lang w:val="en-US"/>
              </w:rPr>
              <w:t xml:space="preserve"> </w:t>
            </w:r>
            <w:r w:rsidRPr="00891B94">
              <w:rPr>
                <w:rFonts w:cstheme="minorHAnsi"/>
                <w:b/>
                <w:color w:val="000000" w:themeColor="text1"/>
                <w:lang w:val="en-US"/>
              </w:rPr>
              <w:t>No</w:t>
            </w:r>
            <w:r w:rsidRPr="00891B94">
              <w:rPr>
                <w:rFonts w:cstheme="minorHAnsi"/>
                <w:b/>
                <w:color w:val="000000" w:themeColor="text1"/>
                <w:spacing w:val="-2"/>
                <w:lang w:val="en-US"/>
              </w:rPr>
              <w:t xml:space="preserve"> </w:t>
            </w:r>
            <w:r w:rsidRPr="00891B94">
              <w:rPr>
                <w:rFonts w:cstheme="minorHAnsi"/>
                <w:b/>
                <w:color w:val="000000" w:themeColor="text1"/>
                <w:lang w:val="en-US"/>
              </w:rPr>
              <w:t>Material</w:t>
            </w:r>
            <w:r w:rsidRPr="00891B94">
              <w:rPr>
                <w:rFonts w:cstheme="minorHAnsi"/>
                <w:b/>
                <w:color w:val="000000" w:themeColor="text1"/>
                <w:spacing w:val="-3"/>
                <w:lang w:val="en-US"/>
              </w:rPr>
              <w:t xml:space="preserve"> </w:t>
            </w:r>
            <w:r w:rsidRPr="00891B94">
              <w:rPr>
                <w:rFonts w:cstheme="minorHAnsi"/>
                <w:b/>
                <w:color w:val="000000" w:themeColor="text1"/>
                <w:lang w:val="en-US"/>
              </w:rPr>
              <w:t xml:space="preserve">Change(s) </w:t>
            </w:r>
            <w:r w:rsidRPr="00891B94">
              <w:rPr>
                <w:rFonts w:cstheme="minorHAnsi"/>
                <w:b/>
                <w:color w:val="000000" w:themeColor="text1"/>
                <w:spacing w:val="-43"/>
                <w:lang w:val="en-US"/>
              </w:rPr>
              <w:t xml:space="preserve"> </w:t>
            </w:r>
            <w:r w:rsidRPr="00891B94">
              <w:rPr>
                <w:rFonts w:cstheme="minorHAnsi"/>
                <w:b/>
                <w:color w:val="000000" w:themeColor="text1"/>
                <w:lang w:val="en-US"/>
              </w:rPr>
              <w:t>in Circumstances</w:t>
            </w:r>
          </w:p>
        </w:tc>
        <w:tc>
          <w:tcPr>
            <w:tcW w:w="7371" w:type="dxa"/>
          </w:tcPr>
          <w:p w14:paraId="64C7EC3C"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The vendor shall inform UN Women of any change(s) of circumstances arising during the RFP process, including but not limited to:</w:t>
            </w:r>
          </w:p>
          <w:p w14:paraId="64BE94AF" w14:textId="77777777" w:rsidR="003B4C5D" w:rsidRPr="00891B94" w:rsidRDefault="003B4C5D" w:rsidP="0036212C">
            <w:pPr>
              <w:pStyle w:val="TableParagraph"/>
              <w:numPr>
                <w:ilvl w:val="0"/>
                <w:numId w:val="16"/>
              </w:numPr>
              <w:tabs>
                <w:tab w:val="left" w:pos="831"/>
              </w:tabs>
              <w:spacing w:before="0"/>
              <w:ind w:hanging="361"/>
              <w:jc w:val="both"/>
              <w:rPr>
                <w:rFonts w:asciiTheme="minorHAnsi" w:hAnsiTheme="minorHAnsi" w:cstheme="minorHAnsi"/>
                <w:color w:val="000000" w:themeColor="text1"/>
              </w:rPr>
            </w:pPr>
            <w:r w:rsidRPr="00891B94">
              <w:rPr>
                <w:rFonts w:asciiTheme="minorHAnsi" w:hAnsiTheme="minorHAnsi" w:cstheme="minorHAnsi"/>
                <w:color w:val="000000" w:themeColor="text1"/>
              </w:rPr>
              <w:t>a change affecting any declaration, accreditation, license or approval;</w:t>
            </w:r>
          </w:p>
          <w:p w14:paraId="7E5AE413" w14:textId="77777777" w:rsidR="003B4C5D" w:rsidRPr="00891B94" w:rsidRDefault="003B4C5D" w:rsidP="0036212C">
            <w:pPr>
              <w:pStyle w:val="TableParagraph"/>
              <w:numPr>
                <w:ilvl w:val="0"/>
                <w:numId w:val="16"/>
              </w:numPr>
              <w:tabs>
                <w:tab w:val="left" w:pos="831"/>
              </w:tabs>
              <w:spacing w:before="0"/>
              <w:ind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re-organizational changes, company re-structuring, a take-over, buy-out or similar event(s) affecting the operation and/or financing of the vendor or its major sub-contractors;</w:t>
            </w:r>
          </w:p>
          <w:p w14:paraId="7FEC9952" w14:textId="77777777" w:rsidR="003B4C5D" w:rsidRPr="00891B94" w:rsidRDefault="003B4C5D" w:rsidP="0036212C">
            <w:pPr>
              <w:pStyle w:val="TableParagraph"/>
              <w:numPr>
                <w:ilvl w:val="0"/>
                <w:numId w:val="16"/>
              </w:numPr>
              <w:tabs>
                <w:tab w:val="left" w:pos="831"/>
              </w:tabs>
              <w:spacing w:before="0"/>
              <w:ind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a change to any information on which UN Women may rely in assessing proposals.</w:t>
            </w:r>
          </w:p>
        </w:tc>
      </w:tr>
      <w:tr w:rsidR="003B4C5D" w:rsidRPr="00581D02" w14:paraId="215EDE66" w14:textId="77777777" w:rsidTr="004818CC">
        <w:tc>
          <w:tcPr>
            <w:tcW w:w="2263" w:type="dxa"/>
          </w:tcPr>
          <w:p w14:paraId="780012E1"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27. Instruction for Proposal Submission</w:t>
            </w:r>
          </w:p>
        </w:tc>
        <w:tc>
          <w:tcPr>
            <w:tcW w:w="7371" w:type="dxa"/>
          </w:tcPr>
          <w:p w14:paraId="35E1495C"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submit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complete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electronically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through the</w:t>
            </w:r>
            <w:r w:rsidRPr="00891B94">
              <w:rPr>
                <w:rFonts w:asciiTheme="minorHAnsi" w:hAnsiTheme="minorHAnsi" w:cstheme="minorHAnsi"/>
                <w:color w:val="000000" w:themeColor="text1"/>
                <w:spacing w:val="1"/>
              </w:rPr>
              <w:t xml:space="preserve"> </w:t>
            </w:r>
            <w:hyperlink r:id="rId26"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 The original Proposal Security, if required, must be sent via courier or hand-delivered, in addition to the electronic copy (as described under Article 18 – “Proposal Security/Bid Bond” above).</w:t>
            </w:r>
          </w:p>
          <w:p w14:paraId="1EC81F92" w14:textId="77777777" w:rsidR="003B4C5D" w:rsidRPr="00891B94" w:rsidRDefault="003B4C5D" w:rsidP="004818CC">
            <w:pPr>
              <w:pStyle w:val="TableParagraph"/>
              <w:spacing w:before="0"/>
              <w:ind w:right="93"/>
              <w:jc w:val="both"/>
              <w:rPr>
                <w:rFonts w:asciiTheme="minorHAnsi" w:hAnsiTheme="minorHAnsi" w:cstheme="minorHAnsi"/>
                <w:color w:val="000000" w:themeColor="text1"/>
              </w:rPr>
            </w:pPr>
          </w:p>
          <w:p w14:paraId="7E6FF303" w14:textId="77777777" w:rsidR="003B4C5D" w:rsidRPr="00891B94" w:rsidRDefault="003B4C5D" w:rsidP="004818CC">
            <w:pPr>
              <w:pStyle w:val="TableParagraph"/>
              <w:spacing w:before="0"/>
              <w:ind w:left="0"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Electronic files that form part of the Proposal must be documents and forms in accordance with the format and requirements indicated in the RFP (use the templates provided, where applicable).</w:t>
            </w:r>
          </w:p>
          <w:p w14:paraId="27CAA52A" w14:textId="77777777" w:rsidR="003B4C5D" w:rsidRPr="00891B94" w:rsidRDefault="003B4C5D" w:rsidP="004818CC">
            <w:pPr>
              <w:pStyle w:val="TableParagraph"/>
              <w:spacing w:before="0"/>
              <w:ind w:right="99"/>
              <w:jc w:val="both"/>
              <w:rPr>
                <w:rFonts w:asciiTheme="minorHAnsi" w:hAnsiTheme="minorHAnsi" w:cstheme="minorHAnsi"/>
                <w:color w:val="000000" w:themeColor="text1"/>
              </w:rPr>
            </w:pPr>
          </w:p>
          <w:p w14:paraId="242F0577" w14:textId="60ED1D1A" w:rsidR="003B4C5D" w:rsidRPr="00891B94" w:rsidRDefault="003B4C5D" w:rsidP="004818CC">
            <w:pPr>
              <w:pStyle w:val="TableParagraph"/>
              <w:spacing w:before="0"/>
              <w:ind w:left="0"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Documents related to the Technical and the Financial parts of the Proposal must be submitted in separate envelopes, named respectively the “Technical” and the “Commercial” (Financial). The Proposal shall be submitted through the “Negotiations” section of the “Supplier Portal” in the </w:t>
            </w:r>
            <w:hyperlink r:id="rId27"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 The Proposal shall consist of the documents listed in the RFP.</w:t>
            </w:r>
          </w:p>
          <w:p w14:paraId="3AF16B77" w14:textId="77777777" w:rsidR="003B4C5D" w:rsidRPr="00891B94" w:rsidRDefault="003B4C5D" w:rsidP="004818CC">
            <w:pPr>
              <w:pStyle w:val="TableParagraph"/>
              <w:spacing w:before="0"/>
              <w:ind w:left="0"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Documents containing any information on the financial aspects of the Proposal MUST be attached only to the Commercial (Financial) Envelope. Failure to do so may result in disqualification.</w:t>
            </w:r>
          </w:p>
          <w:p w14:paraId="5AB487C6" w14:textId="77777777" w:rsidR="003B4C5D" w:rsidRPr="00891B94" w:rsidRDefault="003B4C5D" w:rsidP="004818CC">
            <w:pPr>
              <w:pStyle w:val="TableParagraph"/>
              <w:spacing w:before="0"/>
              <w:ind w:left="88" w:right="96"/>
              <w:jc w:val="both"/>
              <w:rPr>
                <w:rFonts w:asciiTheme="minorHAnsi" w:hAnsiTheme="minorHAnsi" w:cstheme="minorHAnsi"/>
                <w:color w:val="000000" w:themeColor="text1"/>
              </w:rPr>
            </w:pPr>
          </w:p>
          <w:p w14:paraId="5AC9A513" w14:textId="77777777" w:rsidR="003B4C5D" w:rsidRPr="00891B94" w:rsidRDefault="003B4C5D" w:rsidP="004818CC">
            <w:pPr>
              <w:pStyle w:val="TableParagraph"/>
              <w:spacing w:before="0"/>
              <w:ind w:left="0"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The proposal shall be signed by the vendor’s representative duly authorized to commit the proposal. The authorization shall be communicated through a document evidencing such authorization issued by the legal representative of the proposing entity, or, if requested, a Power of Attorney, accompanying the proposal.</w:t>
            </w:r>
          </w:p>
          <w:p w14:paraId="04CEA432" w14:textId="77777777" w:rsidR="003B4C5D" w:rsidRPr="00891B94" w:rsidRDefault="003B4C5D" w:rsidP="004818CC">
            <w:pPr>
              <w:pStyle w:val="TableParagraph"/>
              <w:spacing w:before="0"/>
              <w:ind w:left="88" w:right="94"/>
              <w:jc w:val="both"/>
              <w:rPr>
                <w:rFonts w:asciiTheme="minorHAnsi" w:hAnsiTheme="minorHAnsi" w:cstheme="minorHAnsi"/>
                <w:color w:val="000000" w:themeColor="text1"/>
              </w:rPr>
            </w:pPr>
          </w:p>
          <w:p w14:paraId="067DC0EC"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Vendors must be aware that the mere act of submission of a proposal, in and of itself, implies that the vendor fully accepts the UN Women General Conditions of Contracts and the terms and conditions of the specific contract.</w:t>
            </w:r>
          </w:p>
        </w:tc>
      </w:tr>
      <w:tr w:rsidR="003B4C5D" w:rsidRPr="00581D02" w14:paraId="4C72A557" w14:textId="77777777" w:rsidTr="004818CC">
        <w:tc>
          <w:tcPr>
            <w:tcW w:w="2263" w:type="dxa"/>
          </w:tcPr>
          <w:p w14:paraId="4F86BF87"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28. Deadline for Proposal Submission</w:t>
            </w:r>
          </w:p>
        </w:tc>
        <w:tc>
          <w:tcPr>
            <w:tcW w:w="7371" w:type="dxa"/>
          </w:tcPr>
          <w:p w14:paraId="7F6E7B07"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 xml:space="preserve">Complete proposals must be received by UN Women in the manner, and no later than the date and time, specified in this document and the RFP. If any doubt exists as to the time zone in which the Proposal should be submitted, refer to </w:t>
            </w:r>
            <w:hyperlink r:id="rId28" w:history="1">
              <w:r w:rsidRPr="00891B94">
                <w:rPr>
                  <w:rStyle w:val="Hyperlink"/>
                  <w:rFonts w:cstheme="minorHAnsi"/>
                  <w:color w:val="000000" w:themeColor="text1"/>
                  <w:lang w:val="en-US"/>
                </w:rPr>
                <w:t>http://www.timeanddate.com/worldclock/</w:t>
              </w:r>
            </w:hyperlink>
            <w:r w:rsidRPr="00891B94">
              <w:rPr>
                <w:rFonts w:cstheme="minorHAnsi"/>
                <w:color w:val="000000" w:themeColor="text1"/>
                <w:lang w:val="en-US"/>
              </w:rPr>
              <w:t>. It shall be the sole responsibility of the vendors to ensure that their proposal is received by UN Women by the closing date and time. UN Women shall accept no responsibility for proposals that arrive late due to the courier company or any technical issues and shall only recognize the actual date and time that the proposal was received by UN Women. Any proposals received after the stipulated deadline will be rejected.</w:t>
            </w:r>
          </w:p>
        </w:tc>
      </w:tr>
      <w:tr w:rsidR="003B4C5D" w:rsidRPr="00581D02" w14:paraId="527A8D37" w14:textId="77777777" w:rsidTr="004818CC">
        <w:tc>
          <w:tcPr>
            <w:tcW w:w="2263" w:type="dxa"/>
          </w:tcPr>
          <w:p w14:paraId="653DE6BA"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29. Withdrawal, Substitution, and Modification of Proposals</w:t>
            </w:r>
          </w:p>
        </w:tc>
        <w:tc>
          <w:tcPr>
            <w:tcW w:w="7371" w:type="dxa"/>
          </w:tcPr>
          <w:p w14:paraId="12C94B89"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eastAsiaTheme="minorHAnsi" w:hAnsiTheme="minorHAnsi" w:cstheme="minorHAnsi"/>
                <w:color w:val="000000" w:themeColor="text1"/>
                <w:lang w:val="en-GB"/>
              </w:rPr>
              <w:t>A vendor may withdraw, substitute or modify its proposal after it has been submitted at any time prior to the deadline for submission. In case of withdrawal, the vendor shall send a written notice to UN Women through the “Messages” functionality in</w:t>
            </w:r>
            <w:r w:rsidRPr="00891B94">
              <w:rPr>
                <w:rFonts w:asciiTheme="minorHAnsi" w:hAnsiTheme="minorHAnsi" w:cstheme="minorHAnsi"/>
                <w:color w:val="000000" w:themeColor="text1"/>
              </w:rPr>
              <w:t xml:space="preserve"> </w:t>
            </w:r>
            <w:hyperlink r:id="rId29"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duly signed by an authorized representative, and shall include a copy of the authorization (or a Power of Attorney). In case of substitution or modification of the proposal, if any, the vendor shall resubmit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their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the </w:t>
            </w:r>
            <w:hyperlink r:id="rId30"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w:t>
            </w:r>
            <w:r w:rsidRPr="00891B94">
              <w:rPr>
                <w:rFonts w:asciiTheme="minorHAnsi" w:hAnsiTheme="minorHAnsi" w:cstheme="minorHAnsi"/>
                <w:color w:val="000000" w:themeColor="text1"/>
                <w:spacing w:val="-6"/>
              </w:rPr>
              <w:t xml:space="preserve">ystem.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substituted</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modified</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supersede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initial</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proposal.</w:t>
            </w:r>
          </w:p>
          <w:p w14:paraId="4F6371B4" w14:textId="77777777" w:rsidR="003B4C5D" w:rsidRPr="00891B94" w:rsidRDefault="003B4C5D" w:rsidP="004818CC">
            <w:pPr>
              <w:pStyle w:val="TableParagraph"/>
              <w:spacing w:before="0"/>
              <w:ind w:right="93"/>
              <w:jc w:val="both"/>
              <w:rPr>
                <w:rFonts w:asciiTheme="minorHAnsi" w:hAnsiTheme="minorHAnsi" w:cstheme="minorHAnsi"/>
                <w:color w:val="000000" w:themeColor="text1"/>
              </w:rPr>
            </w:pPr>
          </w:p>
          <w:p w14:paraId="350DE34D"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It is the responsibility of the vendor to properly follow the portal instructions. Detailed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instructions on how to cancel or modify a proposal directly in the portal are provided in relevant guidelines. However, after the deadline for proposal submission, the proposals shall remain valid and open for acceptance by UN Women for the entire proposal validity period, which may be extended.</w:t>
            </w:r>
          </w:p>
          <w:p w14:paraId="70D5E3CD" w14:textId="77777777" w:rsidR="003B4C5D" w:rsidRPr="00891B94" w:rsidRDefault="003B4C5D" w:rsidP="004818CC">
            <w:pPr>
              <w:pStyle w:val="TableParagraph"/>
              <w:spacing w:before="0"/>
              <w:ind w:right="100"/>
              <w:jc w:val="both"/>
              <w:rPr>
                <w:rFonts w:asciiTheme="minorHAnsi" w:hAnsiTheme="minorHAnsi" w:cstheme="minorHAnsi"/>
                <w:color w:val="000000" w:themeColor="text1"/>
              </w:rPr>
            </w:pPr>
          </w:p>
          <w:p w14:paraId="58911FB7"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Any samples submitted with respect to the RFP will be made available for collection by the vendor that submitted it within 15 days of notification of the outcome of the solicitation by UN Women. Otherwise, UN Women shall have the right to discard such samples without</w:t>
            </w:r>
            <w:r w:rsidRPr="00891B94">
              <w:rPr>
                <w:rFonts w:cstheme="minorHAnsi"/>
                <w:color w:val="000000" w:themeColor="text1"/>
                <w:spacing w:val="1"/>
                <w:lang w:val="en-US"/>
              </w:rPr>
              <w:t xml:space="preserve"> </w:t>
            </w:r>
            <w:r w:rsidRPr="00891B94">
              <w:rPr>
                <w:rFonts w:cstheme="minorHAnsi"/>
                <w:color w:val="000000" w:themeColor="text1"/>
                <w:spacing w:val="-1"/>
                <w:lang w:val="en-US"/>
              </w:rPr>
              <w:t>further</w:t>
            </w:r>
            <w:r w:rsidRPr="00891B94">
              <w:rPr>
                <w:rFonts w:cstheme="minorHAnsi"/>
                <w:color w:val="000000" w:themeColor="text1"/>
                <w:spacing w:val="-7"/>
                <w:lang w:val="en-US"/>
              </w:rPr>
              <w:t xml:space="preserve"> </w:t>
            </w:r>
            <w:r w:rsidRPr="00891B94">
              <w:rPr>
                <w:rFonts w:cstheme="minorHAnsi"/>
                <w:color w:val="000000" w:themeColor="text1"/>
                <w:lang w:val="en-US"/>
              </w:rPr>
              <w:t>notice</w:t>
            </w:r>
            <w:r w:rsidRPr="00891B94">
              <w:rPr>
                <w:rFonts w:cstheme="minorHAnsi"/>
                <w:color w:val="000000" w:themeColor="text1"/>
                <w:spacing w:val="-7"/>
                <w:lang w:val="en-US"/>
              </w:rPr>
              <w:t xml:space="preserve"> </w:t>
            </w:r>
            <w:r w:rsidRPr="00891B94">
              <w:rPr>
                <w:rFonts w:cstheme="minorHAnsi"/>
                <w:color w:val="000000" w:themeColor="text1"/>
                <w:lang w:val="en-US"/>
              </w:rPr>
              <w:t>to</w:t>
            </w:r>
            <w:r w:rsidRPr="00891B94">
              <w:rPr>
                <w:rFonts w:cstheme="minorHAnsi"/>
                <w:color w:val="000000" w:themeColor="text1"/>
                <w:spacing w:val="-6"/>
                <w:lang w:val="en-US"/>
              </w:rPr>
              <w:t xml:space="preserve"> </w:t>
            </w:r>
            <w:r w:rsidRPr="00891B94">
              <w:rPr>
                <w:rFonts w:cstheme="minorHAnsi"/>
                <w:color w:val="000000" w:themeColor="text1"/>
                <w:lang w:val="en-US"/>
              </w:rPr>
              <w:t>the</w:t>
            </w:r>
            <w:r w:rsidRPr="00891B94">
              <w:rPr>
                <w:rFonts w:cstheme="minorHAnsi"/>
                <w:color w:val="000000" w:themeColor="text1"/>
                <w:spacing w:val="-5"/>
                <w:lang w:val="en-US"/>
              </w:rPr>
              <w:t xml:space="preserve"> </w:t>
            </w:r>
            <w:r w:rsidRPr="00891B94">
              <w:rPr>
                <w:rFonts w:cstheme="minorHAnsi"/>
                <w:color w:val="000000" w:themeColor="text1"/>
                <w:lang w:val="en-US"/>
              </w:rPr>
              <w:t>vendor.</w:t>
            </w:r>
            <w:r w:rsidRPr="00891B94">
              <w:rPr>
                <w:rFonts w:cstheme="minorHAnsi"/>
                <w:color w:val="000000" w:themeColor="text1"/>
                <w:spacing w:val="-11"/>
                <w:lang w:val="en-US"/>
              </w:rPr>
              <w:t xml:space="preserve"> </w:t>
            </w:r>
            <w:r w:rsidRPr="00891B94">
              <w:rPr>
                <w:rFonts w:cstheme="minorHAnsi"/>
                <w:color w:val="000000" w:themeColor="text1"/>
                <w:lang w:val="en-US"/>
              </w:rPr>
              <w:t>UN</w:t>
            </w:r>
            <w:r w:rsidRPr="00891B94">
              <w:rPr>
                <w:rFonts w:cstheme="minorHAnsi"/>
                <w:color w:val="000000" w:themeColor="text1"/>
                <w:spacing w:val="-6"/>
                <w:lang w:val="en-US"/>
              </w:rPr>
              <w:t xml:space="preserve"> </w:t>
            </w:r>
            <w:r w:rsidRPr="00891B94">
              <w:rPr>
                <w:rFonts w:cstheme="minorHAnsi"/>
                <w:color w:val="000000" w:themeColor="text1"/>
                <w:lang w:val="en-US"/>
              </w:rPr>
              <w:t>Women</w:t>
            </w:r>
            <w:r w:rsidRPr="00891B94">
              <w:rPr>
                <w:rFonts w:cstheme="minorHAnsi"/>
                <w:color w:val="000000" w:themeColor="text1"/>
                <w:spacing w:val="-5"/>
                <w:lang w:val="en-US"/>
              </w:rPr>
              <w:t xml:space="preserve"> </w:t>
            </w:r>
            <w:r w:rsidRPr="00891B94">
              <w:rPr>
                <w:rFonts w:cstheme="minorHAnsi"/>
                <w:color w:val="000000" w:themeColor="text1"/>
                <w:lang w:val="en-US"/>
              </w:rPr>
              <w:t>shall</w:t>
            </w:r>
            <w:r w:rsidRPr="00891B94">
              <w:rPr>
                <w:rFonts w:cstheme="minorHAnsi"/>
                <w:color w:val="000000" w:themeColor="text1"/>
                <w:spacing w:val="-7"/>
                <w:lang w:val="en-US"/>
              </w:rPr>
              <w:t xml:space="preserve"> </w:t>
            </w:r>
            <w:r w:rsidRPr="00891B94">
              <w:rPr>
                <w:rFonts w:cstheme="minorHAnsi"/>
                <w:color w:val="000000" w:themeColor="text1"/>
                <w:lang w:val="en-US"/>
              </w:rPr>
              <w:t>not</w:t>
            </w:r>
            <w:r w:rsidRPr="00891B94">
              <w:rPr>
                <w:rFonts w:cstheme="minorHAnsi"/>
                <w:color w:val="000000" w:themeColor="text1"/>
                <w:spacing w:val="-8"/>
                <w:lang w:val="en-US"/>
              </w:rPr>
              <w:t xml:space="preserve"> </w:t>
            </w:r>
            <w:r w:rsidRPr="00891B94">
              <w:rPr>
                <w:rFonts w:cstheme="minorHAnsi"/>
                <w:color w:val="000000" w:themeColor="text1"/>
                <w:lang w:val="en-US"/>
              </w:rPr>
              <w:t>be</w:t>
            </w:r>
            <w:r w:rsidRPr="00891B94">
              <w:rPr>
                <w:rFonts w:cstheme="minorHAnsi"/>
                <w:color w:val="000000" w:themeColor="text1"/>
                <w:spacing w:val="-8"/>
                <w:lang w:val="en-US"/>
              </w:rPr>
              <w:t xml:space="preserve"> </w:t>
            </w:r>
            <w:r w:rsidRPr="00891B94">
              <w:rPr>
                <w:rFonts w:cstheme="minorHAnsi"/>
                <w:color w:val="000000" w:themeColor="text1"/>
                <w:lang w:val="en-US"/>
              </w:rPr>
              <w:t>responsible</w:t>
            </w:r>
            <w:r w:rsidRPr="00891B94">
              <w:rPr>
                <w:rFonts w:cstheme="minorHAnsi"/>
                <w:color w:val="000000" w:themeColor="text1"/>
                <w:spacing w:val="-7"/>
                <w:lang w:val="en-US"/>
              </w:rPr>
              <w:t xml:space="preserve"> </w:t>
            </w:r>
            <w:r w:rsidRPr="00891B94">
              <w:rPr>
                <w:rFonts w:cstheme="minorHAnsi"/>
                <w:color w:val="000000" w:themeColor="text1"/>
                <w:lang w:val="en-US"/>
              </w:rPr>
              <w:t>to</w:t>
            </w:r>
            <w:r w:rsidRPr="00891B94">
              <w:rPr>
                <w:rFonts w:cstheme="minorHAnsi"/>
                <w:color w:val="000000" w:themeColor="text1"/>
                <w:spacing w:val="-5"/>
                <w:lang w:val="en-US"/>
              </w:rPr>
              <w:t xml:space="preserve"> </w:t>
            </w:r>
            <w:r w:rsidRPr="00891B94">
              <w:rPr>
                <w:rFonts w:cstheme="minorHAnsi"/>
                <w:color w:val="000000" w:themeColor="text1"/>
                <w:lang w:val="en-US"/>
              </w:rPr>
              <w:t>return</w:t>
            </w:r>
            <w:r w:rsidRPr="00891B94">
              <w:rPr>
                <w:rFonts w:cstheme="minorHAnsi"/>
                <w:color w:val="000000" w:themeColor="text1"/>
                <w:spacing w:val="-5"/>
                <w:lang w:val="en-US"/>
              </w:rPr>
              <w:t xml:space="preserve"> </w:t>
            </w:r>
            <w:r w:rsidRPr="00891B94">
              <w:rPr>
                <w:rFonts w:cstheme="minorHAnsi"/>
                <w:color w:val="000000" w:themeColor="text1"/>
                <w:lang w:val="en-US"/>
              </w:rPr>
              <w:t>any</w:t>
            </w:r>
            <w:r w:rsidRPr="00891B94">
              <w:rPr>
                <w:rFonts w:cstheme="minorHAnsi"/>
                <w:color w:val="000000" w:themeColor="text1"/>
                <w:spacing w:val="-7"/>
                <w:lang w:val="en-US"/>
              </w:rPr>
              <w:t xml:space="preserve"> </w:t>
            </w:r>
            <w:r w:rsidRPr="00891B94">
              <w:rPr>
                <w:rFonts w:cstheme="minorHAnsi"/>
                <w:color w:val="000000" w:themeColor="text1"/>
                <w:lang w:val="en-US"/>
              </w:rPr>
              <w:t>samples</w:t>
            </w:r>
            <w:r w:rsidRPr="00891B94">
              <w:rPr>
                <w:rFonts w:cstheme="minorHAnsi"/>
                <w:color w:val="000000" w:themeColor="text1"/>
                <w:spacing w:val="-5"/>
                <w:lang w:val="en-US"/>
              </w:rPr>
              <w:t xml:space="preserve"> </w:t>
            </w:r>
            <w:r w:rsidRPr="00891B94">
              <w:rPr>
                <w:rFonts w:cstheme="minorHAnsi"/>
                <w:color w:val="000000" w:themeColor="text1"/>
                <w:lang w:val="en-US"/>
              </w:rPr>
              <w:t>to</w:t>
            </w:r>
            <w:r w:rsidRPr="00891B94">
              <w:rPr>
                <w:rFonts w:cstheme="minorHAnsi"/>
                <w:color w:val="000000" w:themeColor="text1"/>
                <w:spacing w:val="-6"/>
                <w:lang w:val="en-US"/>
              </w:rPr>
              <w:t xml:space="preserve"> </w:t>
            </w:r>
            <w:r w:rsidRPr="00891B94">
              <w:rPr>
                <w:rFonts w:cstheme="minorHAnsi"/>
                <w:color w:val="000000" w:themeColor="text1"/>
                <w:lang w:val="en-US"/>
              </w:rPr>
              <w:t>the</w:t>
            </w:r>
            <w:r w:rsidRPr="00891B94">
              <w:rPr>
                <w:rFonts w:cstheme="minorHAnsi"/>
                <w:color w:val="000000" w:themeColor="text1"/>
                <w:spacing w:val="-43"/>
                <w:lang w:val="en-US"/>
              </w:rPr>
              <w:t xml:space="preserve"> </w:t>
            </w:r>
            <w:r w:rsidRPr="00891B94">
              <w:rPr>
                <w:rFonts w:cstheme="minorHAnsi"/>
                <w:color w:val="000000" w:themeColor="text1"/>
                <w:lang w:val="en-US"/>
              </w:rPr>
              <w:t>vendor at UN Women’s</w:t>
            </w:r>
            <w:r w:rsidRPr="00891B94">
              <w:rPr>
                <w:rFonts w:cstheme="minorHAnsi"/>
                <w:color w:val="000000" w:themeColor="text1"/>
                <w:spacing w:val="1"/>
                <w:lang w:val="en-US"/>
              </w:rPr>
              <w:t xml:space="preserve"> </w:t>
            </w:r>
            <w:r w:rsidRPr="00891B94">
              <w:rPr>
                <w:rFonts w:cstheme="minorHAnsi"/>
                <w:color w:val="000000" w:themeColor="text1"/>
                <w:lang w:val="en-US"/>
              </w:rPr>
              <w:t>cost.</w:t>
            </w:r>
          </w:p>
        </w:tc>
      </w:tr>
      <w:tr w:rsidR="003B4C5D" w:rsidRPr="00581D02" w14:paraId="5FF044BE" w14:textId="77777777" w:rsidTr="004818CC">
        <w:tc>
          <w:tcPr>
            <w:tcW w:w="2263" w:type="dxa"/>
          </w:tcPr>
          <w:p w14:paraId="428859BC"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30. Storage of Proposals</w:t>
            </w:r>
          </w:p>
        </w:tc>
        <w:tc>
          <w:tcPr>
            <w:tcW w:w="7371" w:type="dxa"/>
          </w:tcPr>
          <w:p w14:paraId="03E76A93"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Proposals received prior to the deadline of submission and the time of opening shall be securely kept unopened until the proposal opening date stated in the RFP. No responsibility shall be attached to UN Women for prematurely opening an improperly addressed and/or identified proposal.</w:t>
            </w:r>
          </w:p>
        </w:tc>
      </w:tr>
      <w:tr w:rsidR="003B4C5D" w:rsidRPr="00581D02" w14:paraId="788CDF21" w14:textId="77777777" w:rsidTr="004818CC">
        <w:tc>
          <w:tcPr>
            <w:tcW w:w="2263" w:type="dxa"/>
          </w:tcPr>
          <w:p w14:paraId="1F8A27D5"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31. Proposal Opening</w:t>
            </w:r>
          </w:p>
        </w:tc>
        <w:tc>
          <w:tcPr>
            <w:tcW w:w="7371" w:type="dxa"/>
          </w:tcPr>
          <w:p w14:paraId="1226E50F" w14:textId="632E7855" w:rsidR="003B4C5D" w:rsidRPr="00891B94" w:rsidRDefault="003B4C5D" w:rsidP="004818CC">
            <w:pPr>
              <w:pStyle w:val="TableParagraph"/>
              <w:spacing w:before="0"/>
              <w:ind w:left="0" w:right="182"/>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There is no public proposal opening for RFPs. UN Women will open the proposals through the </w:t>
            </w:r>
            <w:hyperlink r:id="rId31"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 in accordance with its internal regulations, policies and procedures.</w:t>
            </w:r>
          </w:p>
          <w:p w14:paraId="792E1948"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There will be separate proposal openings for technical and financial proposals. Vendor Proposals that include both Technical and Commercial (Financial) proposals together will be rejected.</w:t>
            </w:r>
          </w:p>
        </w:tc>
      </w:tr>
      <w:tr w:rsidR="003B4C5D" w:rsidRPr="00581D02" w14:paraId="426FD4A9" w14:textId="77777777" w:rsidTr="004818CC">
        <w:tc>
          <w:tcPr>
            <w:tcW w:w="2263" w:type="dxa"/>
          </w:tcPr>
          <w:p w14:paraId="4F58FE7B"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32. Late Proposals</w:t>
            </w:r>
          </w:p>
        </w:tc>
        <w:tc>
          <w:tcPr>
            <w:tcW w:w="7371" w:type="dxa"/>
          </w:tcPr>
          <w:p w14:paraId="24279A83"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Late proposals are any submissions received after the deadline and will be rejected and automatically disqualified from consideration.</w:t>
            </w:r>
          </w:p>
          <w:p w14:paraId="1E5F67A9"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p>
          <w:p w14:paraId="4D189097"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It will be the vendor’s responsibility to collect any hard copies of any documents or samples if submitted with their proposals within a specified period of business days if they wish to do so. UN Women may dispose of such documents or samples not collected after a specified period.</w:t>
            </w:r>
          </w:p>
        </w:tc>
      </w:tr>
      <w:tr w:rsidR="003B4C5D" w:rsidRPr="00581D02" w14:paraId="15B0482D" w14:textId="77777777" w:rsidTr="004818CC">
        <w:tc>
          <w:tcPr>
            <w:tcW w:w="2263" w:type="dxa"/>
          </w:tcPr>
          <w:p w14:paraId="573E2F22"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33. Confidentiality</w:t>
            </w:r>
          </w:p>
        </w:tc>
        <w:tc>
          <w:tcPr>
            <w:tcW w:w="7371" w:type="dxa"/>
          </w:tcPr>
          <w:p w14:paraId="07A32018"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Information relating to the examination, evaluation, comparison and post-qualification of proposals, and the recommendation of contract award, shall be treated as strictly confidential and shall not be disclosed to vendors or any other persons not officially concerned with such process, even after publication of the contract award, except as otherwise set out herein. </w:t>
            </w:r>
          </w:p>
          <w:p w14:paraId="1812EC0C" w14:textId="6245AD8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Any effort by a vendor or anyone on behalf of the vendor to influence UN Women in the  examination, evaluation, and comparison of the proposals or contract award decisions; or any  effort by a vendor or anyone on behalf of the vendor to obtain proprietary information from any sources, including UN Women personnel, other than using the </w:t>
            </w:r>
            <w:hyperlink r:id="rId32" w:history="1">
              <w:r w:rsidRPr="00891B94">
                <w:rPr>
                  <w:rStyle w:val="Hyperlink"/>
                  <w:rFonts w:asciiTheme="minorHAnsi" w:hAnsiTheme="minorHAnsi" w:cstheme="minorHAnsi"/>
                  <w:color w:val="000000" w:themeColor="text1"/>
                </w:rPr>
                <w:t>Quantum</w:t>
              </w:r>
            </w:hyperlink>
            <w:r w:rsidRPr="00891B94">
              <w:rPr>
                <w:rFonts w:asciiTheme="minorHAnsi" w:hAnsiTheme="minorHAnsi" w:cstheme="minorHAnsi"/>
                <w:color w:val="000000" w:themeColor="text1"/>
              </w:rPr>
              <w:t xml:space="preserve"> system, at UN Women’s decision, may result in the rejection of its proposal and may also subsequently be subject to the application of prevailing UN Women’s vendor sanctions procedures. </w:t>
            </w:r>
          </w:p>
          <w:p w14:paraId="28F64C19" w14:textId="77777777" w:rsidR="003B4C5D" w:rsidRPr="00891B94" w:rsidRDefault="003B4C5D" w:rsidP="004818CC">
            <w:pPr>
              <w:pStyle w:val="TableParagraph"/>
              <w:spacing w:before="0"/>
              <w:ind w:right="100"/>
              <w:jc w:val="both"/>
              <w:rPr>
                <w:rFonts w:asciiTheme="minorHAnsi" w:hAnsiTheme="minorHAnsi" w:cstheme="minorHAnsi"/>
                <w:color w:val="000000" w:themeColor="text1"/>
              </w:rPr>
            </w:pPr>
          </w:p>
          <w:p w14:paraId="0BD2165B"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 xml:space="preserve">Notwithstanding this instruction, from the time of proposal opening to the time of Contract Award, if any Vendor wishes to contact UN Women on any matter related to the solicitation process, they should do so in writing through the </w:t>
            </w:r>
            <w:hyperlink r:id="rId33" w:history="1">
              <w:r w:rsidRPr="00891B94">
                <w:rPr>
                  <w:rStyle w:val="Hyperlink"/>
                  <w:rFonts w:cstheme="minorHAnsi"/>
                  <w:color w:val="000000" w:themeColor="text1"/>
                  <w:lang w:val="en-US"/>
                </w:rPr>
                <w:t>Quantum</w:t>
              </w:r>
            </w:hyperlink>
            <w:r w:rsidRPr="00891B94">
              <w:rPr>
                <w:rFonts w:cstheme="minorHAnsi"/>
                <w:color w:val="000000" w:themeColor="text1"/>
                <w:lang w:val="en-US"/>
              </w:rPr>
              <w:t xml:space="preserve"> system.</w:t>
            </w:r>
          </w:p>
        </w:tc>
      </w:tr>
      <w:tr w:rsidR="003B4C5D" w:rsidRPr="00FF7F50" w14:paraId="3784D17B" w14:textId="77777777" w:rsidTr="004818CC">
        <w:tc>
          <w:tcPr>
            <w:tcW w:w="9634" w:type="dxa"/>
            <w:gridSpan w:val="2"/>
            <w:shd w:val="clear" w:color="auto" w:fill="D9D9D9" w:themeFill="background1" w:themeFillShade="D9"/>
          </w:tcPr>
          <w:p w14:paraId="26CD92C8" w14:textId="77777777" w:rsidR="003B4C5D" w:rsidRPr="00891B94" w:rsidRDefault="003B4C5D" w:rsidP="004818CC">
            <w:pPr>
              <w:jc w:val="both"/>
              <w:rPr>
                <w:rFonts w:cstheme="minorHAnsi"/>
                <w:b/>
                <w:bCs/>
                <w:color w:val="000000" w:themeColor="text1"/>
              </w:rPr>
            </w:pPr>
            <w:r w:rsidRPr="00891B94">
              <w:rPr>
                <w:rFonts w:cstheme="minorHAnsi"/>
                <w:b/>
                <w:bCs/>
                <w:color w:val="000000" w:themeColor="text1"/>
              </w:rPr>
              <w:t>EVALUATION OF PROPOSALS</w:t>
            </w:r>
          </w:p>
        </w:tc>
      </w:tr>
      <w:tr w:rsidR="003B4C5D" w:rsidRPr="00581D02" w14:paraId="389E5C72" w14:textId="77777777" w:rsidTr="004818CC">
        <w:tc>
          <w:tcPr>
            <w:tcW w:w="2263" w:type="dxa"/>
          </w:tcPr>
          <w:p w14:paraId="7D6538D1"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34. Evaluation of Proposals</w:t>
            </w:r>
          </w:p>
        </w:tc>
        <w:tc>
          <w:tcPr>
            <w:tcW w:w="7371" w:type="dxa"/>
          </w:tcPr>
          <w:p w14:paraId="2F41A1AA"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 xml:space="preserve">Women shall evaluate a proposal using the methodologies and criteria defined in this RFP. </w:t>
            </w:r>
          </w:p>
          <w:p w14:paraId="03E3B46E"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shall conduct the evaluation solely on the basis of the technical and commercial (financial) proposals, duly submitted.</w:t>
            </w:r>
          </w:p>
          <w:p w14:paraId="518D7FE1"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Evaluation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undertaken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following</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steps:</w:t>
            </w:r>
          </w:p>
          <w:p w14:paraId="3C6FC31D" w14:textId="77777777" w:rsidR="003B4C5D" w:rsidRPr="00891B94" w:rsidRDefault="003B4C5D" w:rsidP="0036212C">
            <w:pPr>
              <w:pStyle w:val="TableParagraph"/>
              <w:numPr>
                <w:ilvl w:val="0"/>
                <w:numId w:val="19"/>
              </w:numPr>
              <w:spacing w:before="0"/>
              <w:jc w:val="both"/>
              <w:rPr>
                <w:rFonts w:asciiTheme="minorHAnsi" w:hAnsiTheme="minorHAnsi" w:cstheme="minorHAnsi"/>
                <w:color w:val="000000" w:themeColor="text1"/>
              </w:rPr>
            </w:pPr>
            <w:r w:rsidRPr="00891B94">
              <w:rPr>
                <w:rFonts w:asciiTheme="minorHAnsi" w:hAnsiTheme="minorHAnsi" w:cstheme="minorHAnsi"/>
                <w:color w:val="000000" w:themeColor="text1"/>
              </w:rPr>
              <w:t>Preliminary</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examination</w:t>
            </w:r>
          </w:p>
          <w:p w14:paraId="269D0A5A" w14:textId="77777777" w:rsidR="003B4C5D" w:rsidRPr="00891B94" w:rsidRDefault="003B4C5D" w:rsidP="0036212C">
            <w:pPr>
              <w:pStyle w:val="TableParagraph"/>
              <w:numPr>
                <w:ilvl w:val="0"/>
                <w:numId w:val="19"/>
              </w:numPr>
              <w:spacing w:before="0"/>
              <w:jc w:val="both"/>
              <w:rPr>
                <w:rFonts w:asciiTheme="minorHAnsi" w:hAnsiTheme="minorHAnsi" w:cstheme="minorHAnsi"/>
                <w:color w:val="000000" w:themeColor="text1"/>
              </w:rPr>
            </w:pPr>
            <w:r w:rsidRPr="00891B94">
              <w:rPr>
                <w:rFonts w:asciiTheme="minorHAnsi" w:hAnsiTheme="minorHAnsi" w:cstheme="minorHAnsi"/>
                <w:color w:val="000000" w:themeColor="text1"/>
              </w:rPr>
              <w:t>Evaluation</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minimum</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eligibility</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qualification</w:t>
            </w:r>
          </w:p>
          <w:p w14:paraId="71A2D7DD" w14:textId="77777777" w:rsidR="003B4C5D" w:rsidRPr="00891B94" w:rsidRDefault="003B4C5D" w:rsidP="0036212C">
            <w:pPr>
              <w:pStyle w:val="TableParagraph"/>
              <w:numPr>
                <w:ilvl w:val="0"/>
                <w:numId w:val="19"/>
              </w:numPr>
              <w:spacing w:before="0"/>
              <w:jc w:val="both"/>
              <w:rPr>
                <w:rFonts w:asciiTheme="minorHAnsi" w:hAnsiTheme="minorHAnsi" w:cstheme="minorHAnsi"/>
                <w:color w:val="000000" w:themeColor="text1"/>
              </w:rPr>
            </w:pPr>
            <w:r w:rsidRPr="00891B94">
              <w:rPr>
                <w:rFonts w:asciiTheme="minorHAnsi" w:hAnsiTheme="minorHAnsi" w:cstheme="minorHAnsi"/>
                <w:color w:val="000000" w:themeColor="text1"/>
              </w:rPr>
              <w:t>Evaluation</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technical</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proposals</w:t>
            </w:r>
          </w:p>
          <w:p w14:paraId="0F4029D5" w14:textId="77777777" w:rsidR="003B4C5D" w:rsidRPr="00891B94" w:rsidRDefault="003B4C5D" w:rsidP="0036212C">
            <w:pPr>
              <w:pStyle w:val="TableParagraph"/>
              <w:numPr>
                <w:ilvl w:val="0"/>
                <w:numId w:val="19"/>
              </w:numPr>
              <w:spacing w:before="0"/>
              <w:jc w:val="both"/>
              <w:rPr>
                <w:rFonts w:asciiTheme="minorHAnsi" w:hAnsiTheme="minorHAnsi" w:cstheme="minorHAnsi"/>
                <w:color w:val="000000" w:themeColor="text1"/>
              </w:rPr>
            </w:pPr>
            <w:r w:rsidRPr="00891B94">
              <w:rPr>
                <w:rFonts w:asciiTheme="minorHAnsi" w:hAnsiTheme="minorHAnsi" w:cstheme="minorHAnsi"/>
                <w:color w:val="000000" w:themeColor="text1"/>
              </w:rPr>
              <w:t>Evaluation of financial proposals</w:t>
            </w:r>
            <w:r w:rsidRPr="00891B94">
              <w:rPr>
                <w:rFonts w:asciiTheme="minorHAnsi" w:hAnsiTheme="minorHAnsi" w:cstheme="minorHAnsi"/>
                <w:color w:val="000000" w:themeColor="text1"/>
                <w:spacing w:val="1"/>
              </w:rPr>
              <w:t xml:space="preserve"> </w:t>
            </w:r>
          </w:p>
          <w:p w14:paraId="2B917D43" w14:textId="77777777" w:rsidR="003B4C5D" w:rsidRPr="00891B94" w:rsidRDefault="003B4C5D" w:rsidP="004818CC">
            <w:pPr>
              <w:pStyle w:val="TableParagraph"/>
              <w:tabs>
                <w:tab w:val="left" w:pos="994"/>
              </w:tabs>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above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steps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are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further</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explained below.</w:t>
            </w:r>
          </w:p>
          <w:p w14:paraId="077F459D" w14:textId="5F2A1034"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After</w:t>
            </w:r>
            <w:r w:rsidRPr="00891B94">
              <w:rPr>
                <w:rFonts w:asciiTheme="minorHAnsi" w:hAnsiTheme="minorHAnsi" w:cstheme="minorHAnsi"/>
                <w:color w:val="000000" w:themeColor="text1"/>
                <w:spacing w:val="27"/>
              </w:rPr>
              <w:t xml:space="preserve"> </w:t>
            </w:r>
            <w:r w:rsidRPr="00891B94">
              <w:rPr>
                <w:rFonts w:asciiTheme="minorHAnsi" w:hAnsiTheme="minorHAnsi" w:cstheme="minorHAnsi"/>
                <w:color w:val="000000" w:themeColor="text1"/>
              </w:rPr>
              <w:t>completion</w:t>
            </w:r>
            <w:r w:rsidRPr="00891B94">
              <w:rPr>
                <w:rFonts w:asciiTheme="minorHAnsi" w:hAnsiTheme="minorHAnsi" w:cstheme="minorHAnsi"/>
                <w:color w:val="000000" w:themeColor="text1"/>
                <w:spacing w:val="28"/>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27"/>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9"/>
              </w:rPr>
              <w:t xml:space="preserve"> </w:t>
            </w:r>
            <w:r w:rsidRPr="00891B94">
              <w:rPr>
                <w:rFonts w:asciiTheme="minorHAnsi" w:hAnsiTheme="minorHAnsi" w:cstheme="minorHAnsi"/>
                <w:color w:val="000000" w:themeColor="text1"/>
              </w:rPr>
              <w:t>evaluation,</w:t>
            </w:r>
            <w:r w:rsidRPr="00891B94">
              <w:rPr>
                <w:rFonts w:asciiTheme="minorHAnsi" w:hAnsiTheme="minorHAnsi" w:cstheme="minorHAnsi"/>
                <w:color w:val="000000" w:themeColor="text1"/>
                <w:spacing w:val="28"/>
              </w:rPr>
              <w:t xml:space="preserve"> </w:t>
            </w:r>
            <w:r w:rsidRPr="00891B94">
              <w:rPr>
                <w:rFonts w:asciiTheme="minorHAnsi" w:hAnsiTheme="minorHAnsi" w:cstheme="minorHAnsi"/>
                <w:color w:val="000000" w:themeColor="text1"/>
              </w:rPr>
              <w:t>but</w:t>
            </w:r>
            <w:r w:rsidRPr="00891B94">
              <w:rPr>
                <w:rFonts w:asciiTheme="minorHAnsi" w:hAnsiTheme="minorHAnsi" w:cstheme="minorHAnsi"/>
                <w:color w:val="000000" w:themeColor="text1"/>
                <w:spacing w:val="29"/>
              </w:rPr>
              <w:t xml:space="preserve"> </w:t>
            </w:r>
            <w:r w:rsidRPr="00891B94">
              <w:rPr>
                <w:rFonts w:asciiTheme="minorHAnsi" w:hAnsiTheme="minorHAnsi" w:cstheme="minorHAnsi"/>
                <w:color w:val="000000" w:themeColor="text1"/>
              </w:rPr>
              <w:t>prior</w:t>
            </w:r>
            <w:r w:rsidRPr="00891B94">
              <w:rPr>
                <w:rFonts w:asciiTheme="minorHAnsi" w:hAnsiTheme="minorHAnsi" w:cstheme="minorHAnsi"/>
                <w:color w:val="000000" w:themeColor="text1"/>
                <w:spacing w:val="28"/>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26"/>
              </w:rPr>
              <w:t xml:space="preserve"> </w:t>
            </w:r>
            <w:r w:rsidRPr="00891B94">
              <w:rPr>
                <w:rFonts w:asciiTheme="minorHAnsi" w:hAnsiTheme="minorHAnsi" w:cstheme="minorHAnsi"/>
                <w:color w:val="000000" w:themeColor="text1"/>
              </w:rPr>
              <w:t>award,</w:t>
            </w:r>
            <w:r w:rsidRPr="00891B94">
              <w:rPr>
                <w:rFonts w:asciiTheme="minorHAnsi" w:hAnsiTheme="minorHAnsi" w:cstheme="minorHAnsi"/>
                <w:color w:val="000000" w:themeColor="text1"/>
                <w:spacing w:val="29"/>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28"/>
              </w:rPr>
              <w:t xml:space="preserve"> </w:t>
            </w:r>
            <w:r w:rsidRPr="00891B94">
              <w:rPr>
                <w:rFonts w:asciiTheme="minorHAnsi" w:hAnsiTheme="minorHAnsi" w:cstheme="minorHAnsi"/>
                <w:color w:val="000000" w:themeColor="text1"/>
              </w:rPr>
              <w:t>Women</w:t>
            </w:r>
            <w:r w:rsidRPr="00891B94">
              <w:rPr>
                <w:rFonts w:asciiTheme="minorHAnsi" w:hAnsiTheme="minorHAnsi" w:cstheme="minorHAnsi"/>
                <w:color w:val="000000" w:themeColor="text1"/>
                <w:spacing w:val="29"/>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27"/>
              </w:rPr>
              <w:t xml:space="preserve"> </w:t>
            </w:r>
            <w:r w:rsidRPr="00891B94">
              <w:rPr>
                <w:rFonts w:asciiTheme="minorHAnsi" w:hAnsiTheme="minorHAnsi" w:cstheme="minorHAnsi"/>
                <w:color w:val="000000" w:themeColor="text1"/>
              </w:rPr>
              <w:t>conduct</w:t>
            </w:r>
            <w:r w:rsidRPr="00891B94">
              <w:rPr>
                <w:rFonts w:asciiTheme="minorHAnsi" w:hAnsiTheme="minorHAnsi" w:cstheme="minorHAnsi"/>
                <w:color w:val="000000" w:themeColor="text1"/>
                <w:spacing w:val="28"/>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29"/>
              </w:rPr>
              <w:t xml:space="preserve"> </w:t>
            </w:r>
            <w:r w:rsidRPr="00891B94">
              <w:rPr>
                <w:rFonts w:asciiTheme="minorHAnsi" w:hAnsiTheme="minorHAnsi" w:cstheme="minorHAnsi"/>
                <w:color w:val="000000" w:themeColor="text1"/>
              </w:rPr>
              <w:t>Post-qualification</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assessment</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recommended</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for</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award</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(if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pre-qualification</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was</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not done)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as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per</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Article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38</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w:t>
            </w:r>
            <w:r w:rsidRPr="00891B94">
              <w:rPr>
                <w:rFonts w:asciiTheme="minorHAnsi" w:hAnsiTheme="minorHAnsi" w:cstheme="minorHAnsi"/>
                <w:i/>
                <w:color w:val="000000" w:themeColor="text1"/>
              </w:rPr>
              <w:t>Post-qualification</w:t>
            </w:r>
            <w:r w:rsidRPr="00891B94">
              <w:rPr>
                <w:rFonts w:asciiTheme="minorHAnsi" w:hAnsiTheme="minorHAnsi" w:cstheme="minorHAnsi"/>
                <w:color w:val="000000" w:themeColor="text1"/>
              </w:rPr>
              <w:t>”.</w:t>
            </w:r>
          </w:p>
        </w:tc>
      </w:tr>
      <w:tr w:rsidR="003B4C5D" w:rsidRPr="00581D02" w14:paraId="07AD2224" w14:textId="77777777" w:rsidTr="004818CC">
        <w:tc>
          <w:tcPr>
            <w:tcW w:w="2263" w:type="dxa"/>
          </w:tcPr>
          <w:p w14:paraId="2E4D5509"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35. Preliminary Examination</w:t>
            </w:r>
          </w:p>
        </w:tc>
        <w:tc>
          <w:tcPr>
            <w:tcW w:w="7371" w:type="dxa"/>
          </w:tcPr>
          <w:p w14:paraId="67C40904" w14:textId="77777777" w:rsidR="003B4C5D" w:rsidRPr="00891B94" w:rsidRDefault="003B4C5D" w:rsidP="004818CC">
            <w:pPr>
              <w:pStyle w:val="TableParagraph"/>
              <w:spacing w:before="0"/>
              <w:ind w:left="0"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Women</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examine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proposals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determine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whether</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they</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are:</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submitted</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before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deadline,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complete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respect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minimum</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documentary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requirements,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whether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documents have been properly signed, and whether the proposals are generally in order,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among</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other indicators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may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used at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this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stage.</w:t>
            </w:r>
          </w:p>
          <w:p w14:paraId="669ADAFB" w14:textId="77777777" w:rsidR="003B4C5D" w:rsidRPr="00891B94" w:rsidRDefault="003B4C5D" w:rsidP="004818CC">
            <w:pPr>
              <w:pStyle w:val="TableParagraph"/>
              <w:spacing w:before="0"/>
              <w:ind w:right="97"/>
              <w:jc w:val="both"/>
              <w:rPr>
                <w:rFonts w:asciiTheme="minorHAnsi" w:hAnsiTheme="minorHAnsi" w:cstheme="minorHAnsi"/>
                <w:color w:val="000000" w:themeColor="text1"/>
              </w:rPr>
            </w:pPr>
          </w:p>
          <w:p w14:paraId="5DCFCB0A"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UN Women may reject any proposal during the preliminary examination which does not</w:t>
            </w:r>
            <w:r w:rsidRPr="00891B94">
              <w:rPr>
                <w:rFonts w:cstheme="minorHAnsi"/>
                <w:color w:val="000000" w:themeColor="text1"/>
                <w:spacing w:val="1"/>
                <w:lang w:val="en-US"/>
              </w:rPr>
              <w:t xml:space="preserve"> </w:t>
            </w:r>
            <w:r w:rsidRPr="00891B94">
              <w:rPr>
                <w:rFonts w:cstheme="minorHAnsi"/>
                <w:color w:val="000000" w:themeColor="text1"/>
                <w:lang w:val="en-US"/>
              </w:rPr>
              <w:t>comply</w:t>
            </w:r>
            <w:r w:rsidRPr="00891B94">
              <w:rPr>
                <w:rFonts w:cstheme="minorHAnsi"/>
                <w:color w:val="000000" w:themeColor="text1"/>
                <w:spacing w:val="-5"/>
                <w:lang w:val="en-US"/>
              </w:rPr>
              <w:t xml:space="preserve"> </w:t>
            </w:r>
            <w:r w:rsidRPr="00891B94">
              <w:rPr>
                <w:rFonts w:cstheme="minorHAnsi"/>
                <w:color w:val="000000" w:themeColor="text1"/>
                <w:lang w:val="en-US"/>
              </w:rPr>
              <w:t>with</w:t>
            </w:r>
            <w:r w:rsidRPr="00891B94">
              <w:rPr>
                <w:rFonts w:cstheme="minorHAnsi"/>
                <w:color w:val="000000" w:themeColor="text1"/>
                <w:spacing w:val="-4"/>
                <w:lang w:val="en-US"/>
              </w:rPr>
              <w:t xml:space="preserve"> </w:t>
            </w:r>
            <w:r w:rsidRPr="00891B94">
              <w:rPr>
                <w:rFonts w:cstheme="minorHAnsi"/>
                <w:color w:val="000000" w:themeColor="text1"/>
                <w:lang w:val="en-US"/>
              </w:rPr>
              <w:t>the</w:t>
            </w:r>
            <w:r w:rsidRPr="00891B94">
              <w:rPr>
                <w:rFonts w:cstheme="minorHAnsi"/>
                <w:color w:val="000000" w:themeColor="text1"/>
                <w:spacing w:val="-5"/>
                <w:lang w:val="en-US"/>
              </w:rPr>
              <w:t xml:space="preserve"> </w:t>
            </w:r>
            <w:r w:rsidRPr="00891B94">
              <w:rPr>
                <w:rFonts w:cstheme="minorHAnsi"/>
                <w:color w:val="000000" w:themeColor="text1"/>
                <w:lang w:val="en-US"/>
              </w:rPr>
              <w:t>minimum</w:t>
            </w:r>
            <w:r w:rsidRPr="00891B94">
              <w:rPr>
                <w:rFonts w:cstheme="minorHAnsi"/>
                <w:color w:val="000000" w:themeColor="text1"/>
                <w:spacing w:val="-6"/>
                <w:lang w:val="en-US"/>
              </w:rPr>
              <w:t xml:space="preserve"> </w:t>
            </w:r>
            <w:r w:rsidRPr="00891B94">
              <w:rPr>
                <w:rFonts w:cstheme="minorHAnsi"/>
                <w:color w:val="000000" w:themeColor="text1"/>
                <w:lang w:val="en-US"/>
              </w:rPr>
              <w:t>requirements</w:t>
            </w:r>
            <w:r w:rsidRPr="00891B94">
              <w:rPr>
                <w:rFonts w:cstheme="minorHAnsi"/>
                <w:color w:val="000000" w:themeColor="text1"/>
                <w:spacing w:val="-4"/>
                <w:lang w:val="en-US"/>
              </w:rPr>
              <w:t xml:space="preserve"> </w:t>
            </w:r>
            <w:r w:rsidRPr="00891B94">
              <w:rPr>
                <w:rFonts w:cstheme="minorHAnsi"/>
                <w:color w:val="000000" w:themeColor="text1"/>
                <w:lang w:val="en-US"/>
              </w:rPr>
              <w:t>set</w:t>
            </w:r>
            <w:r w:rsidRPr="00891B94">
              <w:rPr>
                <w:rFonts w:cstheme="minorHAnsi"/>
                <w:color w:val="000000" w:themeColor="text1"/>
                <w:spacing w:val="-4"/>
                <w:lang w:val="en-US"/>
              </w:rPr>
              <w:t xml:space="preserve"> </w:t>
            </w:r>
            <w:r w:rsidRPr="00891B94">
              <w:rPr>
                <w:rFonts w:cstheme="minorHAnsi"/>
                <w:color w:val="000000" w:themeColor="text1"/>
                <w:lang w:val="en-US"/>
              </w:rPr>
              <w:t>out</w:t>
            </w:r>
            <w:r w:rsidRPr="00891B94">
              <w:rPr>
                <w:rFonts w:cstheme="minorHAnsi"/>
                <w:color w:val="000000" w:themeColor="text1"/>
                <w:spacing w:val="-5"/>
                <w:lang w:val="en-US"/>
              </w:rPr>
              <w:t xml:space="preserve"> </w:t>
            </w:r>
            <w:r w:rsidRPr="00891B94">
              <w:rPr>
                <w:rFonts w:cstheme="minorHAnsi"/>
                <w:color w:val="000000" w:themeColor="text1"/>
                <w:lang w:val="en-US"/>
              </w:rPr>
              <w:t>in</w:t>
            </w:r>
            <w:r w:rsidRPr="00891B94">
              <w:rPr>
                <w:rFonts w:cstheme="minorHAnsi"/>
                <w:color w:val="000000" w:themeColor="text1"/>
                <w:spacing w:val="-5"/>
                <w:lang w:val="en-US"/>
              </w:rPr>
              <w:t xml:space="preserve"> </w:t>
            </w:r>
            <w:r w:rsidRPr="00891B94">
              <w:rPr>
                <w:rFonts w:cstheme="minorHAnsi"/>
                <w:color w:val="000000" w:themeColor="text1"/>
                <w:lang w:val="en-US"/>
              </w:rPr>
              <w:t>this</w:t>
            </w:r>
            <w:r w:rsidRPr="00891B94">
              <w:rPr>
                <w:rFonts w:cstheme="minorHAnsi"/>
                <w:color w:val="000000" w:themeColor="text1"/>
                <w:spacing w:val="-1"/>
                <w:lang w:val="en-US"/>
              </w:rPr>
              <w:t xml:space="preserve"> </w:t>
            </w:r>
            <w:r w:rsidRPr="00891B94">
              <w:rPr>
                <w:rFonts w:cstheme="minorHAnsi"/>
                <w:color w:val="000000" w:themeColor="text1"/>
                <w:lang w:val="en-US"/>
              </w:rPr>
              <w:t>RFP,</w:t>
            </w:r>
            <w:r w:rsidRPr="00891B94">
              <w:rPr>
                <w:rFonts w:cstheme="minorHAnsi"/>
                <w:color w:val="000000" w:themeColor="text1"/>
                <w:spacing w:val="-6"/>
                <w:lang w:val="en-US"/>
              </w:rPr>
              <w:t xml:space="preserve"> </w:t>
            </w:r>
            <w:r w:rsidRPr="00891B94">
              <w:rPr>
                <w:rFonts w:cstheme="minorHAnsi"/>
                <w:color w:val="000000" w:themeColor="text1"/>
                <w:lang w:val="en-US"/>
              </w:rPr>
              <w:t>without</w:t>
            </w:r>
            <w:r w:rsidRPr="00891B94">
              <w:rPr>
                <w:rFonts w:cstheme="minorHAnsi"/>
                <w:color w:val="000000" w:themeColor="text1"/>
                <w:spacing w:val="-5"/>
                <w:lang w:val="en-US"/>
              </w:rPr>
              <w:t xml:space="preserve"> </w:t>
            </w:r>
            <w:r w:rsidRPr="00891B94">
              <w:rPr>
                <w:rFonts w:cstheme="minorHAnsi"/>
                <w:color w:val="000000" w:themeColor="text1"/>
                <w:lang w:val="en-US"/>
              </w:rPr>
              <w:t>further</w:t>
            </w:r>
            <w:r w:rsidRPr="00891B94">
              <w:rPr>
                <w:rFonts w:cstheme="minorHAnsi"/>
                <w:color w:val="000000" w:themeColor="text1"/>
                <w:spacing w:val="-5"/>
                <w:lang w:val="en-US"/>
              </w:rPr>
              <w:t xml:space="preserve"> </w:t>
            </w:r>
            <w:r w:rsidRPr="00891B94">
              <w:rPr>
                <w:rFonts w:cstheme="minorHAnsi"/>
                <w:color w:val="000000" w:themeColor="text1"/>
                <w:lang w:val="en-US"/>
              </w:rPr>
              <w:t>consultation</w:t>
            </w:r>
            <w:r w:rsidRPr="00891B94">
              <w:rPr>
                <w:rFonts w:cstheme="minorHAnsi"/>
                <w:color w:val="000000" w:themeColor="text1"/>
                <w:spacing w:val="-6"/>
                <w:lang w:val="en-US"/>
              </w:rPr>
              <w:t xml:space="preserve"> </w:t>
            </w:r>
            <w:r w:rsidRPr="00891B94">
              <w:rPr>
                <w:rFonts w:cstheme="minorHAnsi"/>
                <w:color w:val="000000" w:themeColor="text1"/>
                <w:lang w:val="en-US"/>
              </w:rPr>
              <w:t>with</w:t>
            </w:r>
            <w:r w:rsidRPr="00891B94">
              <w:rPr>
                <w:rFonts w:cstheme="minorHAnsi"/>
                <w:color w:val="000000" w:themeColor="text1"/>
                <w:spacing w:val="-43"/>
                <w:lang w:val="en-US"/>
              </w:rPr>
              <w:t xml:space="preserve"> </w:t>
            </w:r>
            <w:r w:rsidRPr="00891B94">
              <w:rPr>
                <w:rFonts w:cstheme="minorHAnsi"/>
                <w:color w:val="000000" w:themeColor="text1"/>
                <w:lang w:val="en-US"/>
              </w:rPr>
              <w:t>the</w:t>
            </w:r>
            <w:r w:rsidRPr="00891B94">
              <w:rPr>
                <w:rFonts w:cstheme="minorHAnsi"/>
                <w:color w:val="000000" w:themeColor="text1"/>
                <w:spacing w:val="-2"/>
                <w:lang w:val="en-US"/>
              </w:rPr>
              <w:t xml:space="preserve"> </w:t>
            </w:r>
            <w:r w:rsidRPr="00891B94">
              <w:rPr>
                <w:rFonts w:cstheme="minorHAnsi"/>
                <w:color w:val="000000" w:themeColor="text1"/>
                <w:lang w:val="en-US"/>
              </w:rPr>
              <w:t>vendor.</w:t>
            </w:r>
          </w:p>
        </w:tc>
      </w:tr>
      <w:tr w:rsidR="003B4C5D" w:rsidRPr="00581D02" w14:paraId="38DCA81F" w14:textId="77777777" w:rsidTr="004818CC">
        <w:tc>
          <w:tcPr>
            <w:tcW w:w="2263" w:type="dxa"/>
          </w:tcPr>
          <w:p w14:paraId="18037AF3"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36. Evaluation of Eligibility and Qualification</w:t>
            </w:r>
          </w:p>
        </w:tc>
        <w:tc>
          <w:tcPr>
            <w:tcW w:w="7371" w:type="dxa"/>
          </w:tcPr>
          <w:p w14:paraId="589074C6"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Eligibility</w:t>
            </w:r>
            <w:r w:rsidRPr="00891B94">
              <w:rPr>
                <w:rFonts w:cstheme="minorHAnsi"/>
                <w:color w:val="000000" w:themeColor="text1"/>
                <w:spacing w:val="-4"/>
                <w:lang w:val="en-US"/>
              </w:rPr>
              <w:t xml:space="preserve"> </w:t>
            </w:r>
            <w:r w:rsidRPr="00891B94">
              <w:rPr>
                <w:rFonts w:cstheme="minorHAnsi"/>
                <w:color w:val="000000" w:themeColor="text1"/>
                <w:lang w:val="en-US"/>
              </w:rPr>
              <w:t>and</w:t>
            </w:r>
            <w:r w:rsidRPr="00891B94">
              <w:rPr>
                <w:rFonts w:cstheme="minorHAnsi"/>
                <w:color w:val="000000" w:themeColor="text1"/>
                <w:spacing w:val="-3"/>
                <w:lang w:val="en-US"/>
              </w:rPr>
              <w:t xml:space="preserve"> </w:t>
            </w:r>
            <w:r w:rsidRPr="00891B94">
              <w:rPr>
                <w:rFonts w:cstheme="minorHAnsi"/>
                <w:color w:val="000000" w:themeColor="text1"/>
                <w:lang w:val="en-US"/>
              </w:rPr>
              <w:t>qualification</w:t>
            </w:r>
            <w:r w:rsidRPr="00891B94">
              <w:rPr>
                <w:rFonts w:cstheme="minorHAnsi"/>
                <w:color w:val="000000" w:themeColor="text1"/>
                <w:spacing w:val="-3"/>
                <w:lang w:val="en-US"/>
              </w:rPr>
              <w:t xml:space="preserve"> </w:t>
            </w:r>
            <w:r w:rsidRPr="00891B94">
              <w:rPr>
                <w:rFonts w:cstheme="minorHAnsi"/>
                <w:color w:val="000000" w:themeColor="text1"/>
                <w:lang w:val="en-US"/>
              </w:rPr>
              <w:t>of</w:t>
            </w:r>
            <w:r w:rsidRPr="00891B94">
              <w:rPr>
                <w:rFonts w:cstheme="minorHAnsi"/>
                <w:color w:val="000000" w:themeColor="text1"/>
                <w:spacing w:val="-6"/>
                <w:lang w:val="en-US"/>
              </w:rPr>
              <w:t xml:space="preserve"> </w:t>
            </w:r>
            <w:r w:rsidRPr="00891B94">
              <w:rPr>
                <w:rFonts w:cstheme="minorHAnsi"/>
                <w:color w:val="000000" w:themeColor="text1"/>
                <w:lang w:val="en-US"/>
              </w:rPr>
              <w:t>the</w:t>
            </w:r>
            <w:r w:rsidRPr="00891B94">
              <w:rPr>
                <w:rFonts w:cstheme="minorHAnsi"/>
                <w:color w:val="000000" w:themeColor="text1"/>
                <w:spacing w:val="-5"/>
                <w:lang w:val="en-US"/>
              </w:rPr>
              <w:t xml:space="preserve"> </w:t>
            </w:r>
            <w:r w:rsidRPr="00891B94">
              <w:rPr>
                <w:rFonts w:cstheme="minorHAnsi"/>
                <w:color w:val="000000" w:themeColor="text1"/>
                <w:lang w:val="en-US"/>
              </w:rPr>
              <w:t>vendor</w:t>
            </w:r>
            <w:r w:rsidRPr="00891B94">
              <w:rPr>
                <w:rFonts w:cstheme="minorHAnsi"/>
                <w:color w:val="000000" w:themeColor="text1"/>
                <w:spacing w:val="-4"/>
                <w:lang w:val="en-US"/>
              </w:rPr>
              <w:t xml:space="preserve"> </w:t>
            </w:r>
            <w:r w:rsidRPr="00891B94">
              <w:rPr>
                <w:rFonts w:cstheme="minorHAnsi"/>
                <w:color w:val="000000" w:themeColor="text1"/>
                <w:lang w:val="en-US"/>
              </w:rPr>
              <w:t>will</w:t>
            </w:r>
            <w:r w:rsidRPr="00891B94">
              <w:rPr>
                <w:rFonts w:cstheme="minorHAnsi"/>
                <w:color w:val="000000" w:themeColor="text1"/>
                <w:spacing w:val="-6"/>
                <w:lang w:val="en-US"/>
              </w:rPr>
              <w:t xml:space="preserve"> </w:t>
            </w:r>
            <w:r w:rsidRPr="00891B94">
              <w:rPr>
                <w:rFonts w:cstheme="minorHAnsi"/>
                <w:color w:val="000000" w:themeColor="text1"/>
                <w:lang w:val="en-US"/>
              </w:rPr>
              <w:t>be</w:t>
            </w:r>
            <w:r w:rsidRPr="00891B94">
              <w:rPr>
                <w:rFonts w:cstheme="minorHAnsi"/>
                <w:color w:val="000000" w:themeColor="text1"/>
                <w:spacing w:val="-5"/>
                <w:lang w:val="en-US"/>
              </w:rPr>
              <w:t xml:space="preserve"> </w:t>
            </w:r>
            <w:r w:rsidRPr="00891B94">
              <w:rPr>
                <w:rFonts w:cstheme="minorHAnsi"/>
                <w:color w:val="000000" w:themeColor="text1"/>
                <w:lang w:val="en-US"/>
              </w:rPr>
              <w:t>evaluated</w:t>
            </w:r>
            <w:r w:rsidRPr="00891B94">
              <w:rPr>
                <w:rFonts w:cstheme="minorHAnsi"/>
                <w:color w:val="000000" w:themeColor="text1"/>
                <w:spacing w:val="-5"/>
                <w:lang w:val="en-US"/>
              </w:rPr>
              <w:t xml:space="preserve"> </w:t>
            </w:r>
            <w:r w:rsidRPr="00891B94">
              <w:rPr>
                <w:rFonts w:cstheme="minorHAnsi"/>
                <w:color w:val="000000" w:themeColor="text1"/>
                <w:lang w:val="en-US"/>
              </w:rPr>
              <w:t>against</w:t>
            </w:r>
            <w:r w:rsidRPr="00891B94">
              <w:rPr>
                <w:rFonts w:cstheme="minorHAnsi"/>
                <w:color w:val="000000" w:themeColor="text1"/>
                <w:spacing w:val="-4"/>
                <w:lang w:val="en-US"/>
              </w:rPr>
              <w:t xml:space="preserve"> </w:t>
            </w:r>
            <w:r w:rsidRPr="00891B94">
              <w:rPr>
                <w:rFonts w:cstheme="minorHAnsi"/>
                <w:color w:val="000000" w:themeColor="text1"/>
                <w:lang w:val="en-US"/>
              </w:rPr>
              <w:t>the</w:t>
            </w:r>
            <w:r w:rsidRPr="00891B94">
              <w:rPr>
                <w:rFonts w:cstheme="minorHAnsi"/>
                <w:color w:val="000000" w:themeColor="text1"/>
                <w:spacing w:val="-4"/>
                <w:lang w:val="en-US"/>
              </w:rPr>
              <w:t xml:space="preserve"> </w:t>
            </w:r>
            <w:r w:rsidRPr="00891B94">
              <w:rPr>
                <w:rFonts w:cstheme="minorHAnsi"/>
                <w:color w:val="000000" w:themeColor="text1"/>
                <w:lang w:val="en-US"/>
              </w:rPr>
              <w:t>minimum</w:t>
            </w:r>
            <w:r w:rsidRPr="00891B94">
              <w:rPr>
                <w:rFonts w:cstheme="minorHAnsi"/>
                <w:color w:val="000000" w:themeColor="text1"/>
                <w:spacing w:val="-5"/>
                <w:lang w:val="en-US"/>
              </w:rPr>
              <w:t xml:space="preserve"> </w:t>
            </w:r>
            <w:r w:rsidRPr="00891B94">
              <w:rPr>
                <w:rFonts w:cstheme="minorHAnsi"/>
                <w:color w:val="000000" w:themeColor="text1"/>
                <w:lang w:val="en-US"/>
              </w:rPr>
              <w:t>eligibility</w:t>
            </w:r>
            <w:r w:rsidRPr="00891B94">
              <w:rPr>
                <w:rFonts w:cstheme="minorHAnsi"/>
                <w:color w:val="000000" w:themeColor="text1"/>
                <w:spacing w:val="-2"/>
                <w:lang w:val="en-US"/>
              </w:rPr>
              <w:t xml:space="preserve"> </w:t>
            </w:r>
            <w:r w:rsidRPr="00891B94">
              <w:rPr>
                <w:rFonts w:cstheme="minorHAnsi"/>
                <w:color w:val="000000" w:themeColor="text1"/>
                <w:lang w:val="en-US"/>
              </w:rPr>
              <w:t>and</w:t>
            </w:r>
            <w:r w:rsidRPr="00891B94">
              <w:rPr>
                <w:rFonts w:cstheme="minorHAnsi"/>
                <w:color w:val="000000" w:themeColor="text1"/>
                <w:spacing w:val="-42"/>
                <w:lang w:val="en-US"/>
              </w:rPr>
              <w:t xml:space="preserve"> </w:t>
            </w:r>
            <w:r w:rsidRPr="00891B94">
              <w:rPr>
                <w:rFonts w:cstheme="minorHAnsi"/>
                <w:color w:val="000000" w:themeColor="text1"/>
                <w:spacing w:val="-1"/>
                <w:lang w:val="en-US"/>
              </w:rPr>
              <w:t>qualification</w:t>
            </w:r>
            <w:r w:rsidRPr="00891B94">
              <w:rPr>
                <w:rFonts w:cstheme="minorHAnsi"/>
                <w:color w:val="000000" w:themeColor="text1"/>
                <w:spacing w:val="-11"/>
                <w:lang w:val="en-US"/>
              </w:rPr>
              <w:t xml:space="preserve"> </w:t>
            </w:r>
            <w:r w:rsidRPr="00891B94">
              <w:rPr>
                <w:rFonts w:cstheme="minorHAnsi"/>
                <w:color w:val="000000" w:themeColor="text1"/>
                <w:spacing w:val="-1"/>
                <w:lang w:val="en-US"/>
              </w:rPr>
              <w:t>requirements</w:t>
            </w:r>
            <w:r w:rsidRPr="00891B94">
              <w:rPr>
                <w:rFonts w:cstheme="minorHAnsi"/>
                <w:color w:val="000000" w:themeColor="text1"/>
                <w:spacing w:val="-8"/>
                <w:lang w:val="en-US"/>
              </w:rPr>
              <w:t xml:space="preserve"> </w:t>
            </w:r>
            <w:r w:rsidRPr="00891B94">
              <w:rPr>
                <w:rFonts w:cstheme="minorHAnsi"/>
                <w:color w:val="000000" w:themeColor="text1"/>
                <w:spacing w:val="-1"/>
                <w:lang w:val="en-US"/>
              </w:rPr>
              <w:t>specified</w:t>
            </w:r>
            <w:r w:rsidRPr="00891B94">
              <w:rPr>
                <w:rFonts w:cstheme="minorHAnsi"/>
                <w:color w:val="000000" w:themeColor="text1"/>
                <w:spacing w:val="-11"/>
                <w:lang w:val="en-US"/>
              </w:rPr>
              <w:t xml:space="preserve"> </w:t>
            </w:r>
            <w:r w:rsidRPr="00891B94">
              <w:rPr>
                <w:rFonts w:cstheme="minorHAnsi"/>
                <w:color w:val="000000" w:themeColor="text1"/>
                <w:lang w:val="en-US"/>
              </w:rPr>
              <w:t>in</w:t>
            </w:r>
            <w:r w:rsidRPr="00891B94">
              <w:rPr>
                <w:rFonts w:cstheme="minorHAnsi"/>
                <w:color w:val="000000" w:themeColor="text1"/>
                <w:spacing w:val="-10"/>
                <w:lang w:val="en-US"/>
              </w:rPr>
              <w:t xml:space="preserve"> </w:t>
            </w:r>
            <w:r w:rsidRPr="00891B94">
              <w:rPr>
                <w:rFonts w:cstheme="minorHAnsi"/>
                <w:color w:val="000000" w:themeColor="text1"/>
                <w:lang w:val="en-US"/>
              </w:rPr>
              <w:t>this</w:t>
            </w:r>
            <w:r w:rsidRPr="00891B94">
              <w:rPr>
                <w:rFonts w:cstheme="minorHAnsi"/>
                <w:color w:val="000000" w:themeColor="text1"/>
                <w:spacing w:val="-11"/>
                <w:lang w:val="en-US"/>
              </w:rPr>
              <w:t xml:space="preserve"> </w:t>
            </w:r>
            <w:r w:rsidRPr="00891B94">
              <w:rPr>
                <w:rFonts w:cstheme="minorHAnsi"/>
                <w:color w:val="000000" w:themeColor="text1"/>
                <w:lang w:val="en-US"/>
              </w:rPr>
              <w:t>RFP</w:t>
            </w:r>
            <w:r w:rsidRPr="00891B94">
              <w:rPr>
                <w:rFonts w:cstheme="minorHAnsi"/>
                <w:color w:val="000000" w:themeColor="text1"/>
                <w:spacing w:val="-11"/>
                <w:lang w:val="en-US"/>
              </w:rPr>
              <w:t xml:space="preserve"> </w:t>
            </w:r>
            <w:r w:rsidRPr="00891B94">
              <w:rPr>
                <w:rFonts w:cstheme="minorHAnsi"/>
                <w:color w:val="000000" w:themeColor="text1"/>
                <w:lang w:val="en-US"/>
              </w:rPr>
              <w:t>document</w:t>
            </w:r>
            <w:r w:rsidRPr="00891B94">
              <w:rPr>
                <w:rFonts w:cstheme="minorHAnsi"/>
                <w:color w:val="000000" w:themeColor="text1"/>
                <w:spacing w:val="-11"/>
                <w:lang w:val="en-US"/>
              </w:rPr>
              <w:t xml:space="preserve"> </w:t>
            </w:r>
            <w:r w:rsidRPr="00891B94">
              <w:rPr>
                <w:rFonts w:cstheme="minorHAnsi"/>
                <w:color w:val="000000" w:themeColor="text1"/>
                <w:lang w:val="en-US"/>
              </w:rPr>
              <w:t>and</w:t>
            </w:r>
            <w:r w:rsidRPr="00891B94">
              <w:rPr>
                <w:rFonts w:cstheme="minorHAnsi"/>
                <w:color w:val="000000" w:themeColor="text1"/>
                <w:spacing w:val="-11"/>
                <w:lang w:val="en-US"/>
              </w:rPr>
              <w:t xml:space="preserve"> </w:t>
            </w:r>
            <w:r w:rsidRPr="00891B94">
              <w:rPr>
                <w:rFonts w:cstheme="minorHAnsi"/>
                <w:color w:val="000000" w:themeColor="text1"/>
                <w:lang w:val="en-US"/>
              </w:rPr>
              <w:t>the</w:t>
            </w:r>
            <w:r w:rsidRPr="00891B94">
              <w:rPr>
                <w:rFonts w:cstheme="minorHAnsi"/>
                <w:color w:val="000000" w:themeColor="text1"/>
                <w:spacing w:val="-13"/>
                <w:lang w:val="en-US"/>
              </w:rPr>
              <w:t xml:space="preserve"> </w:t>
            </w:r>
            <w:r w:rsidRPr="00891B94">
              <w:rPr>
                <w:rFonts w:cstheme="minorHAnsi"/>
                <w:color w:val="000000" w:themeColor="text1"/>
                <w:lang w:val="en-US"/>
              </w:rPr>
              <w:t>Article</w:t>
            </w:r>
            <w:r w:rsidRPr="00891B94">
              <w:rPr>
                <w:rFonts w:cstheme="minorHAnsi"/>
                <w:color w:val="000000" w:themeColor="text1"/>
                <w:spacing w:val="-10"/>
                <w:lang w:val="en-US"/>
              </w:rPr>
              <w:t xml:space="preserve"> </w:t>
            </w:r>
            <w:r w:rsidRPr="00891B94">
              <w:rPr>
                <w:rFonts w:cstheme="minorHAnsi"/>
                <w:color w:val="000000" w:themeColor="text1"/>
                <w:lang w:val="en-US"/>
              </w:rPr>
              <w:t>4</w:t>
            </w:r>
            <w:r w:rsidRPr="00891B94">
              <w:rPr>
                <w:rFonts w:cstheme="minorHAnsi"/>
                <w:color w:val="000000" w:themeColor="text1"/>
                <w:spacing w:val="-12"/>
                <w:lang w:val="en-US"/>
              </w:rPr>
              <w:t xml:space="preserve"> </w:t>
            </w:r>
            <w:r w:rsidRPr="00891B94">
              <w:rPr>
                <w:rFonts w:cstheme="minorHAnsi"/>
                <w:i/>
                <w:color w:val="000000" w:themeColor="text1"/>
                <w:lang w:val="en-US"/>
              </w:rPr>
              <w:t>-</w:t>
            </w:r>
            <w:r w:rsidRPr="00891B94">
              <w:rPr>
                <w:rFonts w:cstheme="minorHAnsi"/>
                <w:i/>
                <w:color w:val="000000" w:themeColor="text1"/>
                <w:spacing w:val="-12"/>
                <w:lang w:val="en-US"/>
              </w:rPr>
              <w:t xml:space="preserve"> </w:t>
            </w:r>
            <w:r w:rsidRPr="00891B94">
              <w:rPr>
                <w:rFonts w:cstheme="minorHAnsi"/>
                <w:color w:val="000000" w:themeColor="text1"/>
                <w:lang w:val="en-US"/>
              </w:rPr>
              <w:t>“</w:t>
            </w:r>
            <w:r w:rsidRPr="00891B94">
              <w:rPr>
                <w:rFonts w:cstheme="minorHAnsi"/>
                <w:i/>
                <w:color w:val="000000" w:themeColor="text1"/>
                <w:lang w:val="en-US"/>
              </w:rPr>
              <w:t>Eligible</w:t>
            </w:r>
            <w:r w:rsidRPr="00891B94">
              <w:rPr>
                <w:rFonts w:cstheme="minorHAnsi"/>
                <w:i/>
                <w:color w:val="000000" w:themeColor="text1"/>
                <w:spacing w:val="-11"/>
                <w:lang w:val="en-US"/>
              </w:rPr>
              <w:t xml:space="preserve"> </w:t>
            </w:r>
            <w:r w:rsidRPr="00891B94">
              <w:rPr>
                <w:rFonts w:cstheme="minorHAnsi"/>
                <w:i/>
                <w:color w:val="000000" w:themeColor="text1"/>
                <w:lang w:val="en-US"/>
              </w:rPr>
              <w:t>vendors</w:t>
            </w:r>
            <w:r w:rsidRPr="00891B94">
              <w:rPr>
                <w:rFonts w:cstheme="minorHAnsi"/>
                <w:color w:val="000000" w:themeColor="text1"/>
                <w:lang w:val="en-US"/>
              </w:rPr>
              <w:t>”.</w:t>
            </w:r>
          </w:p>
        </w:tc>
      </w:tr>
      <w:tr w:rsidR="003B4C5D" w:rsidRPr="00581D02" w14:paraId="7A5EE3FE" w14:textId="77777777" w:rsidTr="004818CC">
        <w:tc>
          <w:tcPr>
            <w:tcW w:w="2263" w:type="dxa"/>
          </w:tcPr>
          <w:p w14:paraId="042A7F16"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37. Evaluation of Technical and Financial Proposals</w:t>
            </w:r>
          </w:p>
        </w:tc>
        <w:tc>
          <w:tcPr>
            <w:tcW w:w="7371" w:type="dxa"/>
          </w:tcPr>
          <w:p w14:paraId="40EEA760"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evaluation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 xml:space="preserve">committee shall review and evaluate the technical proposals based on their responsiveness to the Terms of Reference and other RFP documents, applying the evaluation criteria, sub-criteria, and points system specified in the RFP. A proposal shall be rendered non- responsive at the technical evaluation stage if it fails to achieve the minimum technical score indicated in the RFP. When necessary, and if stated in the RFP, UN Women may invite technically responsive vendor/s for a presentation related to their technical proposals. </w:t>
            </w:r>
          </w:p>
          <w:p w14:paraId="37EE8FFD"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p>
          <w:p w14:paraId="5616A990" w14:textId="77777777" w:rsidR="003B4C5D" w:rsidRPr="00891B94" w:rsidRDefault="003B4C5D" w:rsidP="004818CC">
            <w:pPr>
              <w:pStyle w:val="TableParagraph"/>
              <w:spacing w:before="0"/>
              <w:ind w:left="0" w:right="105"/>
              <w:jc w:val="both"/>
              <w:rPr>
                <w:rFonts w:asciiTheme="minorHAnsi" w:hAnsiTheme="minorHAnsi" w:cstheme="minorHAnsi"/>
                <w:color w:val="000000" w:themeColor="text1"/>
              </w:rPr>
            </w:pPr>
            <w:r w:rsidRPr="00891B94">
              <w:rPr>
                <w:rFonts w:asciiTheme="minorHAnsi" w:hAnsiTheme="minorHAnsi" w:cstheme="minorHAnsi"/>
                <w:color w:val="000000" w:themeColor="text1"/>
              </w:rPr>
              <w:t>In the next stage, only the financial proposals of those vendors who achieve the minimum technical score will be opened for evaluation.</w:t>
            </w:r>
          </w:p>
          <w:p w14:paraId="3E73CC2F" w14:textId="77777777" w:rsidR="003B4C5D" w:rsidRPr="00891B94" w:rsidRDefault="003B4C5D" w:rsidP="004818CC">
            <w:pPr>
              <w:pStyle w:val="TableParagraph"/>
              <w:spacing w:before="0"/>
              <w:ind w:left="0" w:right="105"/>
              <w:jc w:val="both"/>
              <w:rPr>
                <w:rFonts w:asciiTheme="minorHAnsi" w:hAnsiTheme="minorHAnsi" w:cstheme="minorHAnsi"/>
                <w:color w:val="000000" w:themeColor="text1"/>
              </w:rPr>
            </w:pPr>
          </w:p>
          <w:p w14:paraId="7B6CFCDD"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The evaluation method that applies for this RFP shall be as indicated in the RFP, which may be either of two (2) possible methods, as follows: (a) the combined scoring method which will be based on a combination of the technical and financial score, or (b) the lowest priced method which selects the lowest evaluated financial proposal of the technically responsive vendors;</w:t>
            </w:r>
          </w:p>
          <w:p w14:paraId="1F2DA9AA"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p>
          <w:p w14:paraId="35D2B081"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When the RFP specifies a cumulative (composite) scoring method, the formula for the rating of the proposals will be as follows:</w:t>
            </w:r>
          </w:p>
          <w:p w14:paraId="6ECA2538"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p>
          <w:p w14:paraId="5C02C5CF" w14:textId="77777777" w:rsidR="003B4C5D" w:rsidRPr="00891B94" w:rsidRDefault="003B4C5D" w:rsidP="004818CC">
            <w:pPr>
              <w:pStyle w:val="TableParagraph"/>
              <w:spacing w:before="0"/>
              <w:ind w:left="0"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The maximum number of points assigned to the financial proposal is allocated to the lowest- priced proposal. All other price proposals receive points in inverse proportion.</w:t>
            </w:r>
          </w:p>
          <w:p w14:paraId="716B88C3"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The formula is as follows:</w:t>
            </w:r>
          </w:p>
          <w:p w14:paraId="456A96A1" w14:textId="77777777" w:rsidR="003B4C5D" w:rsidRPr="00891B94" w:rsidRDefault="003B4C5D" w:rsidP="004818CC">
            <w:pPr>
              <w:pStyle w:val="TableParagraph"/>
              <w:spacing w:before="0"/>
              <w:ind w:left="451"/>
              <w:jc w:val="both"/>
              <w:rPr>
                <w:rFonts w:asciiTheme="minorHAnsi" w:hAnsiTheme="minorHAnsi" w:cstheme="minorHAnsi"/>
                <w:color w:val="000000" w:themeColor="text1"/>
              </w:rPr>
            </w:pPr>
            <w:r w:rsidRPr="00891B94">
              <w:rPr>
                <w:rFonts w:asciiTheme="minorHAnsi" w:hAnsiTheme="minorHAnsi" w:cstheme="minorHAnsi"/>
                <w:color w:val="000000" w:themeColor="text1"/>
              </w:rPr>
              <w:t>p = y (μ/z)</w:t>
            </w:r>
          </w:p>
          <w:p w14:paraId="252166A5" w14:textId="77777777" w:rsidR="003B4C5D" w:rsidRPr="00891B94" w:rsidRDefault="003B4C5D" w:rsidP="004818CC">
            <w:pPr>
              <w:pStyle w:val="TableParagraph"/>
              <w:spacing w:before="0"/>
              <w:ind w:left="451"/>
              <w:jc w:val="both"/>
              <w:rPr>
                <w:rFonts w:asciiTheme="minorHAnsi" w:hAnsiTheme="minorHAnsi" w:cstheme="minorHAnsi"/>
                <w:color w:val="000000" w:themeColor="text1"/>
              </w:rPr>
            </w:pPr>
            <w:r w:rsidRPr="00891B94">
              <w:rPr>
                <w:rFonts w:asciiTheme="minorHAnsi" w:hAnsiTheme="minorHAnsi" w:cstheme="minorHAnsi"/>
                <w:color w:val="000000" w:themeColor="text1"/>
              </w:rPr>
              <w:t>Where:</w:t>
            </w:r>
          </w:p>
          <w:p w14:paraId="0D6B9EB6" w14:textId="77777777" w:rsidR="003B4C5D" w:rsidRPr="00891B94" w:rsidRDefault="003B4C5D" w:rsidP="004818CC">
            <w:pPr>
              <w:pStyle w:val="TableParagraph"/>
              <w:spacing w:before="0"/>
              <w:ind w:left="451"/>
              <w:jc w:val="both"/>
              <w:rPr>
                <w:rFonts w:asciiTheme="minorHAnsi" w:hAnsiTheme="minorHAnsi" w:cstheme="minorHAnsi"/>
                <w:color w:val="000000" w:themeColor="text1"/>
              </w:rPr>
            </w:pPr>
            <w:r w:rsidRPr="00891B94">
              <w:rPr>
                <w:rFonts w:asciiTheme="minorHAnsi" w:hAnsiTheme="minorHAnsi" w:cstheme="minorHAnsi"/>
                <w:color w:val="000000" w:themeColor="text1"/>
              </w:rPr>
              <w:t>p = points for the financial proposal being evaluated</w:t>
            </w:r>
          </w:p>
          <w:p w14:paraId="74B46CA1" w14:textId="77777777" w:rsidR="003B4C5D" w:rsidRPr="00891B94" w:rsidRDefault="003B4C5D" w:rsidP="004818CC">
            <w:pPr>
              <w:pStyle w:val="TableParagraph"/>
              <w:spacing w:before="0"/>
              <w:ind w:left="451"/>
              <w:jc w:val="both"/>
              <w:rPr>
                <w:rFonts w:asciiTheme="minorHAnsi" w:hAnsiTheme="minorHAnsi" w:cstheme="minorHAnsi"/>
                <w:color w:val="000000" w:themeColor="text1"/>
              </w:rPr>
            </w:pPr>
            <w:r w:rsidRPr="00891B94">
              <w:rPr>
                <w:rFonts w:asciiTheme="minorHAnsi" w:hAnsiTheme="minorHAnsi" w:cstheme="minorHAnsi"/>
                <w:color w:val="000000" w:themeColor="text1"/>
              </w:rPr>
              <w:t>y = maximum number of points for the financial proposal</w:t>
            </w:r>
          </w:p>
          <w:p w14:paraId="48B84563" w14:textId="77777777" w:rsidR="003B4C5D" w:rsidRPr="00891B94" w:rsidRDefault="003B4C5D" w:rsidP="004818CC">
            <w:pPr>
              <w:pStyle w:val="TableParagraph"/>
              <w:spacing w:before="0"/>
              <w:ind w:left="451"/>
              <w:jc w:val="both"/>
              <w:rPr>
                <w:rFonts w:asciiTheme="minorHAnsi" w:hAnsiTheme="minorHAnsi" w:cstheme="minorHAnsi"/>
                <w:color w:val="000000" w:themeColor="text1"/>
              </w:rPr>
            </w:pPr>
            <w:r w:rsidRPr="00891B94">
              <w:rPr>
                <w:rFonts w:asciiTheme="minorHAnsi" w:hAnsiTheme="minorHAnsi" w:cstheme="minorHAnsi"/>
                <w:color w:val="000000" w:themeColor="text1"/>
              </w:rPr>
              <w:t>μ = price of the lowest-priced proposal</w:t>
            </w:r>
          </w:p>
          <w:p w14:paraId="604ACC31" w14:textId="77777777" w:rsidR="003B4C5D" w:rsidRPr="00891B94" w:rsidRDefault="003B4C5D" w:rsidP="004818CC">
            <w:pPr>
              <w:pStyle w:val="TableParagraph"/>
              <w:spacing w:before="0"/>
              <w:ind w:left="451"/>
              <w:jc w:val="both"/>
              <w:rPr>
                <w:rFonts w:asciiTheme="minorHAnsi" w:hAnsiTheme="minorHAnsi" w:cstheme="minorHAnsi"/>
                <w:color w:val="000000" w:themeColor="text1"/>
              </w:rPr>
            </w:pPr>
            <w:r w:rsidRPr="00891B94">
              <w:rPr>
                <w:rFonts w:asciiTheme="minorHAnsi" w:hAnsiTheme="minorHAnsi" w:cstheme="minorHAnsi"/>
                <w:color w:val="000000" w:themeColor="text1"/>
              </w:rPr>
              <w:t>z = price of the proposal being evaluated</w:t>
            </w:r>
          </w:p>
          <w:p w14:paraId="30885CDA"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The proposal obtaining the overall highest score after adding the score of the technical proposal and the financial proposal is the proposal that offers the best value for money.</w:t>
            </w:r>
          </w:p>
        </w:tc>
      </w:tr>
      <w:tr w:rsidR="003B4C5D" w:rsidRPr="00581D02" w14:paraId="7365B2E8" w14:textId="77777777" w:rsidTr="004818CC">
        <w:tc>
          <w:tcPr>
            <w:tcW w:w="2263" w:type="dxa"/>
          </w:tcPr>
          <w:p w14:paraId="255D8E72"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38. Post-qualification</w:t>
            </w:r>
          </w:p>
        </w:tc>
        <w:tc>
          <w:tcPr>
            <w:tcW w:w="7371" w:type="dxa"/>
          </w:tcPr>
          <w:p w14:paraId="112E78F8" w14:textId="77777777" w:rsidR="003B4C5D" w:rsidRPr="00891B94" w:rsidRDefault="003B4C5D" w:rsidP="004818CC">
            <w:pPr>
              <w:pStyle w:val="TableParagraph"/>
              <w:spacing w:before="0"/>
              <w:ind w:left="0"/>
              <w:jc w:val="both"/>
              <w:rPr>
                <w:rFonts w:asciiTheme="minorHAnsi" w:hAnsiTheme="minorHAnsi" w:cstheme="minorHAnsi"/>
                <w:color w:val="000000" w:themeColor="text1"/>
              </w:rPr>
            </w:pP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56"/>
              </w:rPr>
              <w:t xml:space="preserve"> </w:t>
            </w:r>
            <w:r w:rsidRPr="00891B94">
              <w:rPr>
                <w:rFonts w:asciiTheme="minorHAnsi" w:hAnsiTheme="minorHAnsi" w:cstheme="minorHAnsi"/>
                <w:color w:val="000000" w:themeColor="text1"/>
              </w:rPr>
              <w:t>Women</w:t>
            </w:r>
            <w:r w:rsidRPr="00891B94">
              <w:rPr>
                <w:rFonts w:asciiTheme="minorHAnsi" w:hAnsiTheme="minorHAnsi" w:cstheme="minorHAnsi"/>
                <w:color w:val="000000" w:themeColor="text1"/>
                <w:spacing w:val="57"/>
              </w:rPr>
              <w:t xml:space="preserve"> </w:t>
            </w:r>
            <w:r w:rsidRPr="00891B94">
              <w:rPr>
                <w:rFonts w:asciiTheme="minorHAnsi" w:hAnsiTheme="minorHAnsi" w:cstheme="minorHAnsi"/>
                <w:color w:val="000000" w:themeColor="text1"/>
              </w:rPr>
              <w:t>reserves</w:t>
            </w:r>
            <w:r w:rsidRPr="00891B94">
              <w:rPr>
                <w:rFonts w:asciiTheme="minorHAnsi" w:hAnsiTheme="minorHAnsi" w:cstheme="minorHAnsi"/>
                <w:color w:val="000000" w:themeColor="text1"/>
                <w:spacing w:val="56"/>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54"/>
              </w:rPr>
              <w:t xml:space="preserve"> </w:t>
            </w:r>
            <w:r w:rsidRPr="00891B94">
              <w:rPr>
                <w:rFonts w:asciiTheme="minorHAnsi" w:hAnsiTheme="minorHAnsi" w:cstheme="minorHAnsi"/>
                <w:color w:val="000000" w:themeColor="text1"/>
              </w:rPr>
              <w:t>right</w:t>
            </w:r>
            <w:r w:rsidRPr="00891B94">
              <w:rPr>
                <w:rFonts w:asciiTheme="minorHAnsi" w:hAnsiTheme="minorHAnsi" w:cstheme="minorHAnsi"/>
                <w:color w:val="000000" w:themeColor="text1"/>
                <w:spacing w:val="56"/>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56"/>
              </w:rPr>
              <w:t xml:space="preserve"> </w:t>
            </w:r>
            <w:r w:rsidRPr="00891B94">
              <w:rPr>
                <w:rFonts w:asciiTheme="minorHAnsi" w:hAnsiTheme="minorHAnsi" w:cstheme="minorHAnsi"/>
                <w:color w:val="000000" w:themeColor="text1"/>
              </w:rPr>
              <w:t>undertake</w:t>
            </w:r>
            <w:r w:rsidRPr="00891B94">
              <w:rPr>
                <w:rFonts w:asciiTheme="minorHAnsi" w:hAnsiTheme="minorHAnsi" w:cstheme="minorHAnsi"/>
                <w:color w:val="000000" w:themeColor="text1"/>
                <w:spacing w:val="55"/>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56"/>
              </w:rPr>
              <w:t xml:space="preserve"> </w:t>
            </w:r>
            <w:r w:rsidRPr="00891B94">
              <w:rPr>
                <w:rFonts w:asciiTheme="minorHAnsi" w:hAnsiTheme="minorHAnsi" w:cstheme="minorHAnsi"/>
                <w:color w:val="000000" w:themeColor="text1"/>
              </w:rPr>
              <w:t>post-qualification</w:t>
            </w:r>
            <w:r w:rsidRPr="00891B94">
              <w:rPr>
                <w:rFonts w:asciiTheme="minorHAnsi" w:hAnsiTheme="minorHAnsi" w:cstheme="minorHAnsi"/>
                <w:color w:val="000000" w:themeColor="text1"/>
                <w:spacing w:val="57"/>
              </w:rPr>
              <w:t xml:space="preserve"> </w:t>
            </w:r>
            <w:r w:rsidRPr="00891B94">
              <w:rPr>
                <w:rFonts w:asciiTheme="minorHAnsi" w:hAnsiTheme="minorHAnsi" w:cstheme="minorHAnsi"/>
                <w:color w:val="000000" w:themeColor="text1"/>
              </w:rPr>
              <w:t>assessment,</w:t>
            </w:r>
            <w:r w:rsidRPr="00891B94">
              <w:rPr>
                <w:rFonts w:asciiTheme="minorHAnsi" w:hAnsiTheme="minorHAnsi" w:cstheme="minorHAnsi"/>
                <w:color w:val="000000" w:themeColor="text1"/>
                <w:spacing w:val="56"/>
              </w:rPr>
              <w:t xml:space="preserve"> </w:t>
            </w:r>
            <w:r w:rsidRPr="00891B94">
              <w:rPr>
                <w:rFonts w:asciiTheme="minorHAnsi" w:hAnsiTheme="minorHAnsi" w:cstheme="minorHAnsi"/>
                <w:color w:val="000000" w:themeColor="text1"/>
              </w:rPr>
              <w:t>aimed</w:t>
            </w:r>
            <w:r w:rsidRPr="00891B94">
              <w:rPr>
                <w:rFonts w:asciiTheme="minorHAnsi" w:hAnsiTheme="minorHAnsi" w:cstheme="minorHAnsi"/>
                <w:color w:val="000000" w:themeColor="text1"/>
                <w:spacing w:val="56"/>
              </w:rPr>
              <w:t xml:space="preserve"> </w:t>
            </w:r>
            <w:r w:rsidRPr="00891B94">
              <w:rPr>
                <w:rFonts w:asciiTheme="minorHAnsi" w:hAnsiTheme="minorHAnsi" w:cstheme="minorHAnsi"/>
                <w:color w:val="000000" w:themeColor="text1"/>
              </w:rPr>
              <w:t>at determining,</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its</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satisfaction,</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validity/authenticity</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information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provided</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by</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4"/>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7"/>
              </w:rPr>
              <w:t xml:space="preserve"> </w:t>
            </w:r>
          </w:p>
          <w:p w14:paraId="3EE3757F" w14:textId="77777777" w:rsidR="003B4C5D" w:rsidRPr="00891B94" w:rsidRDefault="003B4C5D" w:rsidP="004818CC">
            <w:pPr>
              <w:pStyle w:val="TableParagraph"/>
              <w:spacing w:before="0"/>
              <w:ind w:right="100"/>
              <w:jc w:val="both"/>
              <w:rPr>
                <w:rFonts w:asciiTheme="minorHAnsi" w:hAnsiTheme="minorHAnsi" w:cstheme="minorHAnsi"/>
                <w:color w:val="000000" w:themeColor="text1"/>
                <w:spacing w:val="7"/>
              </w:rPr>
            </w:pPr>
          </w:p>
          <w:p w14:paraId="371F53D7" w14:textId="77777777" w:rsidR="003B4C5D" w:rsidRPr="00891B94" w:rsidRDefault="003B4C5D" w:rsidP="004818CC">
            <w:pPr>
              <w:pStyle w:val="TableParagraph"/>
              <w:spacing w:before="0"/>
              <w:ind w:left="0"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Such exercise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fully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documented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may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include,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but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limited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combination of</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following:</w:t>
            </w:r>
          </w:p>
          <w:p w14:paraId="47E03C9E" w14:textId="77777777" w:rsidR="003B4C5D" w:rsidRPr="00891B94" w:rsidRDefault="003B4C5D" w:rsidP="0036212C">
            <w:pPr>
              <w:pStyle w:val="TableParagraph"/>
              <w:numPr>
                <w:ilvl w:val="0"/>
                <w:numId w:val="17"/>
              </w:numPr>
              <w:tabs>
                <w:tab w:val="left" w:pos="997"/>
              </w:tabs>
              <w:spacing w:before="0"/>
              <w:ind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Verification of accuracy, correctness, and authenticity of the information provided</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by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 vendor;</w:t>
            </w:r>
          </w:p>
          <w:p w14:paraId="00824741" w14:textId="77777777" w:rsidR="003B4C5D" w:rsidRPr="00891B94" w:rsidRDefault="003B4C5D" w:rsidP="0036212C">
            <w:pPr>
              <w:pStyle w:val="TableParagraph"/>
              <w:numPr>
                <w:ilvl w:val="0"/>
                <w:numId w:val="17"/>
              </w:numPr>
              <w:tabs>
                <w:tab w:val="left" w:pos="997"/>
              </w:tabs>
              <w:spacing w:before="0"/>
              <w:ind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Validation</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extent</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compliance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RFP</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requirements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evaluation</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criteria</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based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on what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has so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far been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found by</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evaluation committee;</w:t>
            </w:r>
          </w:p>
          <w:p w14:paraId="20F43187" w14:textId="77777777" w:rsidR="003B4C5D" w:rsidRPr="00891B94" w:rsidRDefault="003B4C5D" w:rsidP="0036212C">
            <w:pPr>
              <w:pStyle w:val="TableParagraph"/>
              <w:numPr>
                <w:ilvl w:val="0"/>
                <w:numId w:val="17"/>
              </w:numPr>
              <w:tabs>
                <w:tab w:val="left" w:pos="997"/>
              </w:tabs>
              <w:spacing w:before="0"/>
              <w:ind w:right="100"/>
              <w:jc w:val="both"/>
              <w:rPr>
                <w:rFonts w:asciiTheme="minorHAnsi" w:hAnsiTheme="minorHAnsi" w:cstheme="minorHAnsi"/>
                <w:color w:val="000000" w:themeColor="text1"/>
              </w:rPr>
            </w:pPr>
            <w:r w:rsidRPr="00891B94">
              <w:rPr>
                <w:rFonts w:asciiTheme="minorHAnsi" w:hAnsiTheme="minorHAnsi" w:cstheme="minorHAnsi"/>
                <w:color w:val="000000" w:themeColor="text1"/>
              </w:rPr>
              <w:t>Inquiry and reference checking with Government entities with jurisdiction on 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vendor, or with previous clients, or any other entity that may have done business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 vendor;</w:t>
            </w:r>
          </w:p>
          <w:p w14:paraId="531CC243" w14:textId="77777777" w:rsidR="003B4C5D" w:rsidRPr="00891B94" w:rsidRDefault="003B4C5D" w:rsidP="0036212C">
            <w:pPr>
              <w:pStyle w:val="TableParagraph"/>
              <w:numPr>
                <w:ilvl w:val="0"/>
                <w:numId w:val="17"/>
              </w:numPr>
              <w:tabs>
                <w:tab w:val="left" w:pos="997"/>
              </w:tabs>
              <w:spacing w:before="0"/>
              <w:ind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Inquiry and reference checking with previous clients on the performance of 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going or completed contracts, including physical inspections of previous works, as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deemed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necessary;</w:t>
            </w:r>
          </w:p>
          <w:p w14:paraId="11556EDB" w14:textId="77777777" w:rsidR="003B4C5D" w:rsidRPr="00891B94" w:rsidRDefault="003B4C5D" w:rsidP="0036212C">
            <w:pPr>
              <w:pStyle w:val="TableParagraph"/>
              <w:numPr>
                <w:ilvl w:val="0"/>
                <w:numId w:val="17"/>
              </w:numPr>
              <w:tabs>
                <w:tab w:val="left" w:pos="997"/>
              </w:tabs>
              <w:spacing w:before="0"/>
              <w:ind w:hanging="361"/>
              <w:jc w:val="both"/>
              <w:rPr>
                <w:rFonts w:asciiTheme="minorHAnsi" w:hAnsiTheme="minorHAnsi" w:cstheme="minorHAnsi"/>
                <w:color w:val="000000" w:themeColor="text1"/>
              </w:rPr>
            </w:pPr>
            <w:r w:rsidRPr="00891B94">
              <w:rPr>
                <w:rFonts w:asciiTheme="minorHAnsi" w:hAnsiTheme="minorHAnsi" w:cstheme="minorHAnsi"/>
                <w:color w:val="000000" w:themeColor="text1"/>
                <w:spacing w:val="-1"/>
              </w:rPr>
              <w:t>Physical</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spacing w:val="-1"/>
              </w:rPr>
              <w:t>inspection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spacing w:val="-1"/>
              </w:rPr>
              <w:t>of</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spacing w:val="-1"/>
              </w:rPr>
              <w:t>the</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spacing w:val="-1"/>
              </w:rPr>
              <w:t>vendor’s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spacing w:val="-1"/>
              </w:rPr>
              <w:t>offices,</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branches</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rPr>
              <w:t>other</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places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where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business</w:t>
            </w:r>
          </w:p>
          <w:p w14:paraId="158A6F93" w14:textId="77777777" w:rsidR="003B4C5D" w:rsidRPr="00891B94" w:rsidRDefault="003B4C5D" w:rsidP="004818CC">
            <w:pPr>
              <w:pStyle w:val="TableParagraph"/>
              <w:spacing w:before="0"/>
              <w:ind w:left="996"/>
              <w:jc w:val="both"/>
              <w:rPr>
                <w:rFonts w:asciiTheme="minorHAnsi" w:hAnsiTheme="minorHAnsi" w:cstheme="minorHAnsi"/>
                <w:color w:val="000000" w:themeColor="text1"/>
              </w:rPr>
            </w:pPr>
            <w:r w:rsidRPr="00891B94">
              <w:rPr>
                <w:rFonts w:asciiTheme="minorHAnsi" w:hAnsiTheme="minorHAnsi" w:cstheme="minorHAnsi"/>
                <w:color w:val="000000" w:themeColor="text1"/>
              </w:rPr>
              <w:t>transpires,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without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notice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vendor;</w:t>
            </w:r>
          </w:p>
          <w:p w14:paraId="7AE70DBA" w14:textId="77777777" w:rsidR="003B4C5D" w:rsidRPr="00891B94" w:rsidRDefault="003B4C5D" w:rsidP="0036212C">
            <w:pPr>
              <w:pStyle w:val="TableParagraph"/>
              <w:numPr>
                <w:ilvl w:val="0"/>
                <w:numId w:val="17"/>
              </w:numPr>
              <w:tabs>
                <w:tab w:val="left" w:pos="997"/>
              </w:tabs>
              <w:spacing w:before="0"/>
              <w:ind w:right="99"/>
              <w:jc w:val="both"/>
              <w:rPr>
                <w:rFonts w:asciiTheme="minorHAnsi" w:hAnsiTheme="minorHAnsi" w:cstheme="minorHAnsi"/>
                <w:color w:val="000000" w:themeColor="text1"/>
              </w:rPr>
            </w:pPr>
            <w:r w:rsidRPr="00891B94">
              <w:rPr>
                <w:rFonts w:asciiTheme="minorHAnsi" w:hAnsiTheme="minorHAnsi" w:cstheme="minorHAnsi"/>
                <w:color w:val="000000" w:themeColor="text1"/>
              </w:rPr>
              <w:t>Other means that UN Women may deem appropriate, at any stage within 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selection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process, prior to awarding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contract.</w:t>
            </w:r>
          </w:p>
          <w:p w14:paraId="3562A897" w14:textId="0563868D" w:rsidR="003B4C5D" w:rsidRPr="00891B94" w:rsidRDefault="003B4C5D" w:rsidP="006802D3">
            <w:pPr>
              <w:pStyle w:val="TableParagraph"/>
              <w:spacing w:before="0"/>
              <w:ind w:left="0"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After</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completion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evaluation</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but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prior</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award,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Women</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may</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carry</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out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audits</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vendor’s accounting records and financial statements and conduct background checks/due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diligence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on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recommended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for</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award,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confirm</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meets</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criteria</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set</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forth</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RFP</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as</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appropriate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nature</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procurement</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process.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Women</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may</w:t>
            </w:r>
            <w:r w:rsidR="006802D3" w:rsidRPr="00891B94">
              <w:rPr>
                <w:rFonts w:asciiTheme="minorHAnsi" w:hAnsiTheme="minorHAnsi" w:cstheme="minorHAnsi"/>
                <w:color w:val="000000" w:themeColor="text1"/>
              </w:rPr>
              <w:t xml:space="preserve"> </w:t>
            </w:r>
            <w:r w:rsidRPr="00891B94">
              <w:rPr>
                <w:rFonts w:asciiTheme="minorHAnsi" w:hAnsiTheme="minorHAnsi" w:cstheme="minorHAnsi"/>
                <w:color w:val="000000" w:themeColor="text1"/>
              </w:rPr>
              <w:t>reject</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on</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basis</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such</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findings.</w:t>
            </w:r>
            <w:r w:rsidRPr="00891B94">
              <w:rPr>
                <w:rFonts w:asciiTheme="minorHAnsi" w:hAnsiTheme="minorHAnsi" w:cstheme="minorHAnsi"/>
                <w:color w:val="000000" w:themeColor="text1"/>
                <w:spacing w:val="-6"/>
              </w:rPr>
              <w:t xml:space="preserve"> </w:t>
            </w:r>
          </w:p>
          <w:p w14:paraId="24EA7BA7" w14:textId="77777777" w:rsidR="003B4C5D" w:rsidRPr="00891B94" w:rsidRDefault="003B4C5D" w:rsidP="004818CC">
            <w:pPr>
              <w:pStyle w:val="TableParagraph"/>
              <w:spacing w:before="0"/>
              <w:jc w:val="both"/>
              <w:rPr>
                <w:rFonts w:asciiTheme="minorHAnsi" w:hAnsiTheme="minorHAnsi" w:cstheme="minorHAnsi"/>
                <w:color w:val="000000" w:themeColor="text1"/>
              </w:rPr>
            </w:pPr>
          </w:p>
          <w:p w14:paraId="5296847E"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Vendor</w:t>
            </w:r>
            <w:r w:rsidRPr="00891B94">
              <w:rPr>
                <w:rFonts w:cstheme="minorHAnsi"/>
                <w:color w:val="000000" w:themeColor="text1"/>
                <w:spacing w:val="-3"/>
                <w:lang w:val="en-US"/>
              </w:rPr>
              <w:t xml:space="preserve"> </w:t>
            </w:r>
            <w:r w:rsidRPr="00891B94">
              <w:rPr>
                <w:rFonts w:cstheme="minorHAnsi"/>
                <w:color w:val="000000" w:themeColor="text1"/>
                <w:lang w:val="en-US"/>
              </w:rPr>
              <w:t>shall</w:t>
            </w:r>
            <w:r w:rsidRPr="00891B94">
              <w:rPr>
                <w:rFonts w:cstheme="minorHAnsi"/>
                <w:color w:val="000000" w:themeColor="text1"/>
                <w:spacing w:val="-6"/>
                <w:lang w:val="en-US"/>
              </w:rPr>
              <w:t xml:space="preserve"> </w:t>
            </w:r>
            <w:r w:rsidRPr="00891B94">
              <w:rPr>
                <w:rFonts w:cstheme="minorHAnsi"/>
                <w:color w:val="000000" w:themeColor="text1"/>
                <w:lang w:val="en-US"/>
              </w:rPr>
              <w:t>permit</w:t>
            </w:r>
            <w:r w:rsidRPr="00891B94">
              <w:rPr>
                <w:rFonts w:cstheme="minorHAnsi"/>
                <w:color w:val="000000" w:themeColor="text1"/>
                <w:spacing w:val="-3"/>
                <w:lang w:val="en-US"/>
              </w:rPr>
              <w:t xml:space="preserve"> </w:t>
            </w:r>
            <w:r w:rsidRPr="00891B94">
              <w:rPr>
                <w:rFonts w:cstheme="minorHAnsi"/>
                <w:color w:val="000000" w:themeColor="text1"/>
                <w:lang w:val="en-US"/>
              </w:rPr>
              <w:t>UN</w:t>
            </w:r>
            <w:r w:rsidRPr="00891B94">
              <w:rPr>
                <w:rFonts w:cstheme="minorHAnsi"/>
                <w:color w:val="000000" w:themeColor="text1"/>
                <w:spacing w:val="-3"/>
                <w:lang w:val="en-US"/>
              </w:rPr>
              <w:t xml:space="preserve"> </w:t>
            </w:r>
            <w:r w:rsidRPr="00891B94">
              <w:rPr>
                <w:rFonts w:cstheme="minorHAnsi"/>
                <w:color w:val="000000" w:themeColor="text1"/>
                <w:lang w:val="en-US"/>
              </w:rPr>
              <w:t>Women</w:t>
            </w:r>
            <w:r w:rsidRPr="00891B94">
              <w:rPr>
                <w:rFonts w:cstheme="minorHAnsi"/>
                <w:color w:val="000000" w:themeColor="text1"/>
                <w:spacing w:val="-3"/>
                <w:lang w:val="en-US"/>
              </w:rPr>
              <w:t xml:space="preserve"> </w:t>
            </w:r>
            <w:r w:rsidRPr="00891B94">
              <w:rPr>
                <w:rFonts w:cstheme="minorHAnsi"/>
                <w:color w:val="000000" w:themeColor="text1"/>
                <w:lang w:val="en-US"/>
              </w:rPr>
              <w:t>representatives</w:t>
            </w:r>
            <w:r w:rsidRPr="00891B94">
              <w:rPr>
                <w:rFonts w:cstheme="minorHAnsi"/>
                <w:color w:val="000000" w:themeColor="text1"/>
                <w:spacing w:val="-43"/>
                <w:lang w:val="en-US"/>
              </w:rPr>
              <w:t xml:space="preserve"> </w:t>
            </w:r>
            <w:r w:rsidRPr="00891B94">
              <w:rPr>
                <w:rFonts w:cstheme="minorHAnsi"/>
                <w:color w:val="000000" w:themeColor="text1"/>
                <w:lang w:val="en-US"/>
              </w:rPr>
              <w:t>to</w:t>
            </w:r>
            <w:r w:rsidRPr="00891B94">
              <w:rPr>
                <w:rFonts w:cstheme="minorHAnsi"/>
                <w:color w:val="000000" w:themeColor="text1"/>
                <w:spacing w:val="-1"/>
                <w:lang w:val="en-US"/>
              </w:rPr>
              <w:t xml:space="preserve"> </w:t>
            </w:r>
            <w:r w:rsidRPr="00891B94">
              <w:rPr>
                <w:rFonts w:cstheme="minorHAnsi"/>
                <w:color w:val="000000" w:themeColor="text1"/>
                <w:lang w:val="en-US"/>
              </w:rPr>
              <w:t>access</w:t>
            </w:r>
            <w:r w:rsidRPr="00891B94">
              <w:rPr>
                <w:rFonts w:cstheme="minorHAnsi"/>
                <w:color w:val="000000" w:themeColor="text1"/>
                <w:spacing w:val="-1"/>
                <w:lang w:val="en-US"/>
              </w:rPr>
              <w:t xml:space="preserve"> </w:t>
            </w:r>
            <w:r w:rsidRPr="00891B94">
              <w:rPr>
                <w:rFonts w:cstheme="minorHAnsi"/>
                <w:color w:val="000000" w:themeColor="text1"/>
                <w:lang w:val="en-US"/>
              </w:rPr>
              <w:t>their facilities</w:t>
            </w:r>
            <w:r w:rsidRPr="00891B94">
              <w:rPr>
                <w:rFonts w:cstheme="minorHAnsi"/>
                <w:color w:val="000000" w:themeColor="text1"/>
                <w:spacing w:val="-1"/>
                <w:lang w:val="en-US"/>
              </w:rPr>
              <w:t xml:space="preserve"> </w:t>
            </w:r>
            <w:r w:rsidRPr="00891B94">
              <w:rPr>
                <w:rFonts w:cstheme="minorHAnsi"/>
                <w:color w:val="000000" w:themeColor="text1"/>
                <w:lang w:val="en-US"/>
              </w:rPr>
              <w:t>at</w:t>
            </w:r>
            <w:r w:rsidRPr="00891B94">
              <w:rPr>
                <w:rFonts w:cstheme="minorHAnsi"/>
                <w:color w:val="000000" w:themeColor="text1"/>
                <w:spacing w:val="-1"/>
                <w:lang w:val="en-US"/>
              </w:rPr>
              <w:t xml:space="preserve"> </w:t>
            </w:r>
            <w:r w:rsidRPr="00891B94">
              <w:rPr>
                <w:rFonts w:cstheme="minorHAnsi"/>
                <w:color w:val="000000" w:themeColor="text1"/>
                <w:lang w:val="en-US"/>
              </w:rPr>
              <w:t>any reasonable</w:t>
            </w:r>
            <w:r w:rsidRPr="00891B94">
              <w:rPr>
                <w:rFonts w:cstheme="minorHAnsi"/>
                <w:color w:val="000000" w:themeColor="text1"/>
                <w:spacing w:val="-3"/>
                <w:lang w:val="en-US"/>
              </w:rPr>
              <w:t xml:space="preserve"> </w:t>
            </w:r>
            <w:r w:rsidRPr="00891B94">
              <w:rPr>
                <w:rFonts w:cstheme="minorHAnsi"/>
                <w:color w:val="000000" w:themeColor="text1"/>
                <w:lang w:val="en-US"/>
              </w:rPr>
              <w:t>time</w:t>
            </w:r>
            <w:r w:rsidRPr="00891B94">
              <w:rPr>
                <w:rFonts w:cstheme="minorHAnsi"/>
                <w:color w:val="000000" w:themeColor="text1"/>
                <w:spacing w:val="-1"/>
                <w:lang w:val="en-US"/>
              </w:rPr>
              <w:t xml:space="preserve"> </w:t>
            </w:r>
            <w:r w:rsidRPr="00891B94">
              <w:rPr>
                <w:rFonts w:cstheme="minorHAnsi"/>
                <w:color w:val="000000" w:themeColor="text1"/>
                <w:lang w:val="en-US"/>
              </w:rPr>
              <w:t>to</w:t>
            </w:r>
            <w:r w:rsidRPr="00891B94">
              <w:rPr>
                <w:rFonts w:cstheme="minorHAnsi"/>
                <w:color w:val="000000" w:themeColor="text1"/>
                <w:spacing w:val="-1"/>
                <w:lang w:val="en-US"/>
              </w:rPr>
              <w:t xml:space="preserve"> </w:t>
            </w:r>
            <w:r w:rsidRPr="00891B94">
              <w:rPr>
                <w:rFonts w:cstheme="minorHAnsi"/>
                <w:color w:val="000000" w:themeColor="text1"/>
                <w:lang w:val="en-US"/>
              </w:rPr>
              <w:t>inspect</w:t>
            </w:r>
            <w:r w:rsidRPr="00891B94">
              <w:rPr>
                <w:rFonts w:cstheme="minorHAnsi"/>
                <w:color w:val="000000" w:themeColor="text1"/>
                <w:spacing w:val="-1"/>
                <w:lang w:val="en-US"/>
              </w:rPr>
              <w:t xml:space="preserve"> </w:t>
            </w: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vendor’s</w:t>
            </w:r>
            <w:r w:rsidRPr="00891B94">
              <w:rPr>
                <w:rFonts w:cstheme="minorHAnsi"/>
                <w:color w:val="000000" w:themeColor="text1"/>
                <w:spacing w:val="-1"/>
                <w:lang w:val="en-US"/>
              </w:rPr>
              <w:t xml:space="preserve"> </w:t>
            </w:r>
            <w:r w:rsidRPr="00891B94">
              <w:rPr>
                <w:rFonts w:cstheme="minorHAnsi"/>
                <w:color w:val="000000" w:themeColor="text1"/>
                <w:lang w:val="en-US"/>
              </w:rPr>
              <w:t>premises.</w:t>
            </w:r>
          </w:p>
        </w:tc>
      </w:tr>
      <w:tr w:rsidR="003B4C5D" w:rsidRPr="00581D02" w14:paraId="1D7746B7" w14:textId="77777777" w:rsidTr="004818CC">
        <w:tc>
          <w:tcPr>
            <w:tcW w:w="2263" w:type="dxa"/>
          </w:tcPr>
          <w:p w14:paraId="1F8D6605"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39. Clarification of Proposals without material deviation</w:t>
            </w:r>
          </w:p>
        </w:tc>
        <w:tc>
          <w:tcPr>
            <w:tcW w:w="7371" w:type="dxa"/>
          </w:tcPr>
          <w:p w14:paraId="0E8F8B7C" w14:textId="77777777" w:rsidR="003B4C5D" w:rsidRPr="00891B94" w:rsidRDefault="003B4C5D" w:rsidP="006802D3">
            <w:pPr>
              <w:pStyle w:val="TableParagraph"/>
              <w:spacing w:before="0"/>
              <w:ind w:left="0" w:right="94"/>
              <w:jc w:val="both"/>
              <w:rPr>
                <w:rFonts w:asciiTheme="minorHAnsi" w:hAnsiTheme="minorHAnsi" w:cstheme="minorHAnsi"/>
                <w:color w:val="000000" w:themeColor="text1"/>
              </w:rPr>
            </w:pPr>
            <w:r w:rsidRPr="00891B94">
              <w:rPr>
                <w:rFonts w:asciiTheme="minorHAnsi" w:hAnsiTheme="minorHAnsi" w:cstheme="minorHAnsi"/>
                <w:color w:val="000000" w:themeColor="text1"/>
              </w:rPr>
              <w:t>To assist in the examination, evaluation and comparison of proposals, UN Women may, at its</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discretion,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ask</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vendor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for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clarification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its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(without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material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deviation,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reservation,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omission).</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request</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for</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clarification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response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shall</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writing</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no change in price or substance of the proposal shall be sought, offered or permitted. UN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Women may use such information in interpreting and evaluating the relevant proposal but is</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under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no obligation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take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account.</w:t>
            </w:r>
          </w:p>
          <w:p w14:paraId="33E6DA55" w14:textId="77777777" w:rsidR="003B4C5D" w:rsidRPr="00891B94" w:rsidRDefault="003B4C5D" w:rsidP="004818CC">
            <w:pPr>
              <w:pStyle w:val="TableParagraph"/>
              <w:spacing w:before="0"/>
              <w:ind w:right="94"/>
              <w:jc w:val="both"/>
              <w:rPr>
                <w:rFonts w:asciiTheme="minorHAnsi" w:hAnsiTheme="minorHAnsi" w:cstheme="minorHAnsi"/>
                <w:color w:val="000000" w:themeColor="text1"/>
              </w:rPr>
            </w:pPr>
          </w:p>
          <w:p w14:paraId="3A52B0E4" w14:textId="77777777" w:rsidR="003B4C5D" w:rsidRPr="00891B94" w:rsidRDefault="003B4C5D" w:rsidP="006802D3">
            <w:pPr>
              <w:pStyle w:val="TableParagraph"/>
              <w:spacing w:before="0"/>
              <w:ind w:left="0"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Any unsolicited clarification submitted by a vendor with respect to its proposal which is not a</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spacing w:val="-1"/>
              </w:rPr>
              <w:t>response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spacing w:val="-1"/>
              </w:rPr>
              <w:t>to</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spacing w:val="-1"/>
              </w:rPr>
              <w:t>a</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spacing w:val="-1"/>
              </w:rPr>
              <w:t>request</w:t>
            </w:r>
            <w:r w:rsidRPr="00891B94">
              <w:rPr>
                <w:rFonts w:asciiTheme="minorHAnsi" w:hAnsiTheme="minorHAnsi" w:cstheme="minorHAnsi"/>
                <w:color w:val="000000" w:themeColor="text1"/>
                <w:spacing w:val="-12"/>
              </w:rPr>
              <w:t xml:space="preserve"> </w:t>
            </w:r>
            <w:r w:rsidRPr="00891B94">
              <w:rPr>
                <w:rFonts w:asciiTheme="minorHAnsi" w:hAnsiTheme="minorHAnsi" w:cstheme="minorHAnsi"/>
                <w:color w:val="000000" w:themeColor="text1"/>
                <w:spacing w:val="-1"/>
              </w:rPr>
              <w:t>by</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spacing w:val="-1"/>
              </w:rPr>
              <w:t>UN</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spacing w:val="-1"/>
              </w:rPr>
              <w:t>Women,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spacing w:val="-1"/>
              </w:rPr>
              <w:t>shall</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considered</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during</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review</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evaluation</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proposals.</w:t>
            </w:r>
          </w:p>
          <w:p w14:paraId="1158F5A5" w14:textId="77777777" w:rsidR="003B4C5D" w:rsidRPr="00891B94" w:rsidRDefault="003B4C5D" w:rsidP="004818CC">
            <w:pPr>
              <w:pStyle w:val="TableParagraph"/>
              <w:spacing w:before="0"/>
              <w:ind w:right="96"/>
              <w:jc w:val="both"/>
              <w:rPr>
                <w:rFonts w:asciiTheme="minorHAnsi" w:hAnsiTheme="minorHAnsi" w:cstheme="minorHAnsi"/>
                <w:color w:val="000000" w:themeColor="text1"/>
              </w:rPr>
            </w:pPr>
          </w:p>
          <w:p w14:paraId="1CD4741D"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Clarification requests do not signify an intent to award to that vendor. Proposals may still</w:t>
            </w:r>
            <w:r w:rsidRPr="00891B94">
              <w:rPr>
                <w:rFonts w:cstheme="minorHAnsi"/>
                <w:color w:val="000000" w:themeColor="text1"/>
                <w:spacing w:val="1"/>
                <w:lang w:val="en-US"/>
              </w:rPr>
              <w:t xml:space="preserve"> </w:t>
            </w:r>
            <w:r w:rsidRPr="00891B94">
              <w:rPr>
                <w:rFonts w:cstheme="minorHAnsi"/>
                <w:color w:val="000000" w:themeColor="text1"/>
                <w:lang w:val="en-US"/>
              </w:rPr>
              <w:t>be rejected after clarifications are received if the information is not sufficient for technical</w:t>
            </w:r>
            <w:r w:rsidRPr="00891B94">
              <w:rPr>
                <w:rFonts w:cstheme="minorHAnsi"/>
                <w:color w:val="000000" w:themeColor="text1"/>
                <w:spacing w:val="1"/>
                <w:lang w:val="en-US"/>
              </w:rPr>
              <w:t xml:space="preserve"> </w:t>
            </w:r>
            <w:r w:rsidRPr="00891B94">
              <w:rPr>
                <w:rFonts w:cstheme="minorHAnsi"/>
                <w:color w:val="000000" w:themeColor="text1"/>
                <w:lang w:val="en-US"/>
              </w:rPr>
              <w:t>requirements or pricing</w:t>
            </w:r>
            <w:r w:rsidRPr="00891B94">
              <w:rPr>
                <w:rFonts w:cstheme="minorHAnsi"/>
                <w:color w:val="000000" w:themeColor="text1"/>
                <w:spacing w:val="-1"/>
                <w:lang w:val="en-US"/>
              </w:rPr>
              <w:t xml:space="preserve"> </w:t>
            </w:r>
            <w:r w:rsidRPr="00891B94">
              <w:rPr>
                <w:rFonts w:cstheme="minorHAnsi"/>
                <w:color w:val="000000" w:themeColor="text1"/>
                <w:lang w:val="en-US"/>
              </w:rPr>
              <w:t>data.</w:t>
            </w:r>
          </w:p>
        </w:tc>
      </w:tr>
      <w:tr w:rsidR="003B4C5D" w:rsidRPr="00581D02" w14:paraId="6A817B0D" w14:textId="77777777" w:rsidTr="004818CC">
        <w:tc>
          <w:tcPr>
            <w:tcW w:w="2263" w:type="dxa"/>
          </w:tcPr>
          <w:p w14:paraId="03E0AD94"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40. Responsiveness of Proposal</w:t>
            </w:r>
          </w:p>
        </w:tc>
        <w:tc>
          <w:tcPr>
            <w:tcW w:w="7371" w:type="dxa"/>
          </w:tcPr>
          <w:p w14:paraId="5D6FCB19" w14:textId="77777777" w:rsidR="003B4C5D" w:rsidRPr="00891B94" w:rsidRDefault="003B4C5D" w:rsidP="004818CC">
            <w:pPr>
              <w:pStyle w:val="TableParagraph"/>
              <w:spacing w:before="0"/>
              <w:ind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Women’s determination of a proposal’s responsiveness is to be based on the contents of</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 proposal itself without recourse to extrinsic evidence. A substantially responsive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is</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one</w:t>
            </w:r>
            <w:r w:rsidRPr="00891B94">
              <w:rPr>
                <w:rFonts w:asciiTheme="minorHAnsi" w:hAnsiTheme="minorHAnsi" w:cstheme="minorHAnsi"/>
                <w:color w:val="000000" w:themeColor="text1"/>
                <w:spacing w:val="-10"/>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conforms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to</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all</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terms,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conditions,</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TOR,</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other</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requirements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RFP</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without</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material</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deviation,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reservation,</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omission.</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material</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deviation,</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reservation,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omission is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one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that:</w:t>
            </w:r>
          </w:p>
          <w:p w14:paraId="24CF7119" w14:textId="77777777" w:rsidR="003B4C5D" w:rsidRPr="00891B94" w:rsidRDefault="003B4C5D" w:rsidP="0036212C">
            <w:pPr>
              <w:pStyle w:val="TableParagraph"/>
              <w:numPr>
                <w:ilvl w:val="0"/>
                <w:numId w:val="18"/>
              </w:numPr>
              <w:tabs>
                <w:tab w:val="left" w:pos="811"/>
                <w:tab w:val="left" w:pos="812"/>
              </w:tabs>
              <w:spacing w:before="0"/>
              <w:ind w:right="105"/>
              <w:jc w:val="both"/>
              <w:rPr>
                <w:rFonts w:asciiTheme="minorHAnsi" w:hAnsiTheme="minorHAnsi" w:cstheme="minorHAnsi"/>
                <w:color w:val="000000" w:themeColor="text1"/>
              </w:rPr>
            </w:pPr>
            <w:r w:rsidRPr="00891B94">
              <w:rPr>
                <w:rFonts w:asciiTheme="minorHAnsi" w:hAnsiTheme="minorHAnsi" w:cstheme="minorHAnsi"/>
                <w:color w:val="000000" w:themeColor="text1"/>
              </w:rPr>
              <w:t>affects</w:t>
            </w:r>
            <w:r w:rsidRPr="00891B94">
              <w:rPr>
                <w:rFonts w:asciiTheme="minorHAnsi" w:hAnsiTheme="minorHAnsi" w:cstheme="minorHAnsi"/>
                <w:color w:val="000000" w:themeColor="text1"/>
                <w:spacing w:val="33"/>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32"/>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32"/>
              </w:rPr>
              <w:t xml:space="preserve"> </w:t>
            </w:r>
            <w:r w:rsidRPr="00891B94">
              <w:rPr>
                <w:rFonts w:asciiTheme="minorHAnsi" w:hAnsiTheme="minorHAnsi" w:cstheme="minorHAnsi"/>
                <w:color w:val="000000" w:themeColor="text1"/>
              </w:rPr>
              <w:t>substantial</w:t>
            </w:r>
            <w:r w:rsidRPr="00891B94">
              <w:rPr>
                <w:rFonts w:asciiTheme="minorHAnsi" w:hAnsiTheme="minorHAnsi" w:cstheme="minorHAnsi"/>
                <w:color w:val="000000" w:themeColor="text1"/>
                <w:spacing w:val="32"/>
              </w:rPr>
              <w:t xml:space="preserve"> </w:t>
            </w:r>
            <w:r w:rsidRPr="00891B94">
              <w:rPr>
                <w:rFonts w:asciiTheme="minorHAnsi" w:hAnsiTheme="minorHAnsi" w:cstheme="minorHAnsi"/>
                <w:color w:val="000000" w:themeColor="text1"/>
              </w:rPr>
              <w:t>way</w:t>
            </w:r>
            <w:r w:rsidRPr="00891B94">
              <w:rPr>
                <w:rFonts w:asciiTheme="minorHAnsi" w:hAnsiTheme="minorHAnsi" w:cstheme="minorHAnsi"/>
                <w:color w:val="000000" w:themeColor="text1"/>
                <w:spacing w:val="33"/>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30"/>
              </w:rPr>
              <w:t xml:space="preserve"> </w:t>
            </w:r>
            <w:r w:rsidRPr="00891B94">
              <w:rPr>
                <w:rFonts w:asciiTheme="minorHAnsi" w:hAnsiTheme="minorHAnsi" w:cstheme="minorHAnsi"/>
                <w:color w:val="000000" w:themeColor="text1"/>
              </w:rPr>
              <w:t>scope,</w:t>
            </w:r>
            <w:r w:rsidRPr="00891B94">
              <w:rPr>
                <w:rFonts w:asciiTheme="minorHAnsi" w:hAnsiTheme="minorHAnsi" w:cstheme="minorHAnsi"/>
                <w:color w:val="000000" w:themeColor="text1"/>
                <w:spacing w:val="32"/>
              </w:rPr>
              <w:t xml:space="preserve"> </w:t>
            </w:r>
            <w:r w:rsidRPr="00891B94">
              <w:rPr>
                <w:rFonts w:asciiTheme="minorHAnsi" w:hAnsiTheme="minorHAnsi" w:cstheme="minorHAnsi"/>
                <w:color w:val="000000" w:themeColor="text1"/>
              </w:rPr>
              <w:t>quality,</w:t>
            </w:r>
            <w:r w:rsidRPr="00891B94">
              <w:rPr>
                <w:rFonts w:asciiTheme="minorHAnsi" w:hAnsiTheme="minorHAnsi" w:cstheme="minorHAnsi"/>
                <w:color w:val="000000" w:themeColor="text1"/>
                <w:spacing w:val="33"/>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29"/>
              </w:rPr>
              <w:t xml:space="preserve"> </w:t>
            </w:r>
            <w:r w:rsidRPr="00891B94">
              <w:rPr>
                <w:rFonts w:asciiTheme="minorHAnsi" w:hAnsiTheme="minorHAnsi" w:cstheme="minorHAnsi"/>
                <w:color w:val="000000" w:themeColor="text1"/>
              </w:rPr>
              <w:t>performance</w:t>
            </w:r>
            <w:r w:rsidRPr="00891B94">
              <w:rPr>
                <w:rFonts w:asciiTheme="minorHAnsi" w:hAnsiTheme="minorHAnsi" w:cstheme="minorHAnsi"/>
                <w:color w:val="000000" w:themeColor="text1"/>
                <w:spacing w:val="30"/>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3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30"/>
              </w:rPr>
              <w:t xml:space="preserve"> </w:t>
            </w:r>
            <w:r w:rsidRPr="00891B94">
              <w:rPr>
                <w:rFonts w:asciiTheme="minorHAnsi" w:hAnsiTheme="minorHAnsi" w:cstheme="minorHAnsi"/>
                <w:color w:val="000000" w:themeColor="text1"/>
              </w:rPr>
              <w:t>services</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specified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contract;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or</w:t>
            </w:r>
          </w:p>
          <w:p w14:paraId="45329EF4" w14:textId="77777777" w:rsidR="003B4C5D" w:rsidRPr="00891B94" w:rsidRDefault="003B4C5D" w:rsidP="0036212C">
            <w:pPr>
              <w:pStyle w:val="TableParagraph"/>
              <w:numPr>
                <w:ilvl w:val="0"/>
                <w:numId w:val="18"/>
              </w:numPr>
              <w:tabs>
                <w:tab w:val="left" w:pos="812"/>
              </w:tabs>
              <w:spacing w:before="0"/>
              <w:ind w:right="97"/>
              <w:jc w:val="both"/>
              <w:rPr>
                <w:rFonts w:asciiTheme="minorHAnsi" w:hAnsiTheme="minorHAnsi" w:cstheme="minorHAnsi"/>
                <w:color w:val="000000" w:themeColor="text1"/>
              </w:rPr>
            </w:pPr>
            <w:r w:rsidRPr="00891B94">
              <w:rPr>
                <w:rFonts w:asciiTheme="minorHAnsi" w:hAnsiTheme="minorHAnsi" w:cstheme="minorHAnsi"/>
                <w:color w:val="000000" w:themeColor="text1"/>
              </w:rPr>
              <w:t>limits</w:t>
            </w:r>
            <w:r w:rsidRPr="00891B94">
              <w:rPr>
                <w:rFonts w:asciiTheme="minorHAnsi" w:hAnsiTheme="minorHAnsi" w:cstheme="minorHAnsi"/>
                <w:color w:val="000000" w:themeColor="text1"/>
                <w:spacing w:val="23"/>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22"/>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23"/>
              </w:rPr>
              <w:t xml:space="preserve"> </w:t>
            </w:r>
            <w:r w:rsidRPr="00891B94">
              <w:rPr>
                <w:rFonts w:asciiTheme="minorHAnsi" w:hAnsiTheme="minorHAnsi" w:cstheme="minorHAnsi"/>
                <w:color w:val="000000" w:themeColor="text1"/>
              </w:rPr>
              <w:t>substantial</w:t>
            </w:r>
            <w:r w:rsidRPr="00891B94">
              <w:rPr>
                <w:rFonts w:asciiTheme="minorHAnsi" w:hAnsiTheme="minorHAnsi" w:cstheme="minorHAnsi"/>
                <w:color w:val="000000" w:themeColor="text1"/>
                <w:spacing w:val="21"/>
              </w:rPr>
              <w:t xml:space="preserve"> </w:t>
            </w:r>
            <w:r w:rsidRPr="00891B94">
              <w:rPr>
                <w:rFonts w:asciiTheme="minorHAnsi" w:hAnsiTheme="minorHAnsi" w:cstheme="minorHAnsi"/>
                <w:color w:val="000000" w:themeColor="text1"/>
              </w:rPr>
              <w:t>way</w:t>
            </w:r>
            <w:r w:rsidRPr="00891B94">
              <w:rPr>
                <w:rFonts w:asciiTheme="minorHAnsi" w:hAnsiTheme="minorHAnsi" w:cstheme="minorHAnsi"/>
                <w:color w:val="000000" w:themeColor="text1"/>
                <w:spacing w:val="22"/>
              </w:rPr>
              <w:t xml:space="preserve">, </w:t>
            </w:r>
            <w:r w:rsidRPr="00891B94">
              <w:rPr>
                <w:rFonts w:asciiTheme="minorHAnsi" w:hAnsiTheme="minorHAnsi" w:cstheme="minorHAnsi"/>
                <w:color w:val="000000" w:themeColor="text1"/>
              </w:rPr>
              <w:t>inconsistent</w:t>
            </w:r>
            <w:r w:rsidRPr="00891B94">
              <w:rPr>
                <w:rFonts w:asciiTheme="minorHAnsi" w:hAnsiTheme="minorHAnsi" w:cstheme="minorHAnsi"/>
                <w:color w:val="000000" w:themeColor="text1"/>
                <w:spacing w:val="22"/>
              </w:rPr>
              <w:t xml:space="preserve"> </w:t>
            </w:r>
            <w:r w:rsidRPr="00891B94">
              <w:rPr>
                <w:rFonts w:asciiTheme="minorHAnsi" w:hAnsiTheme="minorHAnsi" w:cstheme="minorHAnsi"/>
                <w:color w:val="000000" w:themeColor="text1"/>
              </w:rPr>
              <w:t>with</w:t>
            </w:r>
            <w:r w:rsidRPr="00891B94">
              <w:rPr>
                <w:rFonts w:asciiTheme="minorHAnsi" w:hAnsiTheme="minorHAnsi" w:cstheme="minorHAnsi"/>
                <w:color w:val="000000" w:themeColor="text1"/>
                <w:spacing w:val="22"/>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23"/>
              </w:rPr>
              <w:t xml:space="preserve"> </w:t>
            </w:r>
            <w:r w:rsidRPr="00891B94">
              <w:rPr>
                <w:rFonts w:asciiTheme="minorHAnsi" w:hAnsiTheme="minorHAnsi" w:cstheme="minorHAnsi"/>
                <w:color w:val="000000" w:themeColor="text1"/>
              </w:rPr>
              <w:t>solicitation</w:t>
            </w:r>
            <w:r w:rsidRPr="00891B94">
              <w:rPr>
                <w:rFonts w:asciiTheme="minorHAnsi" w:hAnsiTheme="minorHAnsi" w:cstheme="minorHAnsi"/>
                <w:color w:val="000000" w:themeColor="text1"/>
                <w:spacing w:val="24"/>
              </w:rPr>
              <w:t xml:space="preserve"> </w:t>
            </w:r>
            <w:r w:rsidRPr="00891B94">
              <w:rPr>
                <w:rFonts w:asciiTheme="minorHAnsi" w:hAnsiTheme="minorHAnsi" w:cstheme="minorHAnsi"/>
                <w:color w:val="000000" w:themeColor="text1"/>
              </w:rPr>
              <w:t>documents,</w:t>
            </w:r>
            <w:r w:rsidRPr="00891B94">
              <w:rPr>
                <w:rFonts w:asciiTheme="minorHAnsi" w:hAnsiTheme="minorHAnsi" w:cstheme="minorHAnsi"/>
                <w:color w:val="000000" w:themeColor="text1"/>
                <w:spacing w:val="23"/>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Women’s rights or the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vendor’s obligations</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under the</w:t>
            </w:r>
            <w:r w:rsidRPr="00891B94">
              <w:rPr>
                <w:rFonts w:asciiTheme="minorHAnsi" w:hAnsiTheme="minorHAnsi" w:cstheme="minorHAnsi"/>
                <w:color w:val="000000" w:themeColor="text1"/>
                <w:spacing w:val="-2"/>
              </w:rPr>
              <w:t xml:space="preserve"> </w:t>
            </w:r>
            <w:r w:rsidRPr="00891B94">
              <w:rPr>
                <w:rFonts w:asciiTheme="minorHAnsi" w:hAnsiTheme="minorHAnsi" w:cstheme="minorHAnsi"/>
                <w:color w:val="000000" w:themeColor="text1"/>
              </w:rPr>
              <w:t>contract;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or</w:t>
            </w:r>
          </w:p>
          <w:p w14:paraId="4208CC6F" w14:textId="77777777" w:rsidR="003B4C5D" w:rsidRPr="00891B94" w:rsidRDefault="003B4C5D" w:rsidP="0036212C">
            <w:pPr>
              <w:pStyle w:val="TableParagraph"/>
              <w:numPr>
                <w:ilvl w:val="0"/>
                <w:numId w:val="18"/>
              </w:numPr>
              <w:tabs>
                <w:tab w:val="left" w:pos="811"/>
                <w:tab w:val="left" w:pos="812"/>
              </w:tabs>
              <w:spacing w:before="0"/>
              <w:ind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if</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rectified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would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unfairly</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affect</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competitive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position</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3"/>
              </w:rPr>
              <w:t xml:space="preserve"> </w:t>
            </w:r>
            <w:r w:rsidRPr="00891B94">
              <w:rPr>
                <w:rFonts w:asciiTheme="minorHAnsi" w:hAnsiTheme="minorHAnsi" w:cstheme="minorHAnsi"/>
                <w:color w:val="000000" w:themeColor="text1"/>
              </w:rPr>
              <w:t>other</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vendors</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presenting</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substantially responsive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proposals.</w:t>
            </w:r>
          </w:p>
          <w:p w14:paraId="66979756" w14:textId="77777777" w:rsidR="003B4C5D" w:rsidRPr="00891B94" w:rsidRDefault="003B4C5D" w:rsidP="004818CC">
            <w:pPr>
              <w:pStyle w:val="TableParagraph"/>
              <w:spacing w:before="0"/>
              <w:ind w:right="94"/>
              <w:jc w:val="both"/>
              <w:rPr>
                <w:rFonts w:asciiTheme="minorHAnsi" w:hAnsiTheme="minorHAnsi" w:cstheme="minorHAnsi"/>
                <w:color w:val="000000" w:themeColor="text1"/>
              </w:rPr>
            </w:pPr>
          </w:p>
          <w:p w14:paraId="6095B65A"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If a proposal is not substantially responsive, it shall be rejected by UN Women and may not</w:t>
            </w:r>
            <w:r w:rsidRPr="00891B94">
              <w:rPr>
                <w:rFonts w:cstheme="minorHAnsi"/>
                <w:color w:val="000000" w:themeColor="text1"/>
                <w:spacing w:val="1"/>
                <w:lang w:val="en-US"/>
              </w:rPr>
              <w:t xml:space="preserve"> </w:t>
            </w:r>
            <w:r w:rsidRPr="00891B94">
              <w:rPr>
                <w:rFonts w:cstheme="minorHAnsi"/>
                <w:color w:val="000000" w:themeColor="text1"/>
                <w:lang w:val="en-US"/>
              </w:rPr>
              <w:t>subsequently be made responsive by the vendor by correction of the material deviation,</w:t>
            </w:r>
            <w:r w:rsidRPr="00891B94">
              <w:rPr>
                <w:rFonts w:cstheme="minorHAnsi"/>
                <w:color w:val="000000" w:themeColor="text1"/>
                <w:spacing w:val="1"/>
                <w:lang w:val="en-US"/>
              </w:rPr>
              <w:t xml:space="preserve"> </w:t>
            </w:r>
            <w:r w:rsidRPr="00891B94">
              <w:rPr>
                <w:rFonts w:cstheme="minorHAnsi"/>
                <w:color w:val="000000" w:themeColor="text1"/>
                <w:lang w:val="en-US"/>
              </w:rPr>
              <w:t>reservation,</w:t>
            </w:r>
            <w:r w:rsidRPr="00891B94">
              <w:rPr>
                <w:rFonts w:cstheme="minorHAnsi"/>
                <w:color w:val="000000" w:themeColor="text1"/>
                <w:spacing w:val="-1"/>
                <w:lang w:val="en-US"/>
              </w:rPr>
              <w:t xml:space="preserve"> </w:t>
            </w:r>
            <w:r w:rsidRPr="00891B94">
              <w:rPr>
                <w:rFonts w:cstheme="minorHAnsi"/>
                <w:color w:val="000000" w:themeColor="text1"/>
                <w:lang w:val="en-US"/>
              </w:rPr>
              <w:t>or omission.</w:t>
            </w:r>
          </w:p>
        </w:tc>
      </w:tr>
      <w:tr w:rsidR="003B4C5D" w:rsidRPr="00581D02" w14:paraId="21A830B3" w14:textId="77777777" w:rsidTr="004818CC">
        <w:tc>
          <w:tcPr>
            <w:tcW w:w="2263" w:type="dxa"/>
          </w:tcPr>
          <w:p w14:paraId="045A9232"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41. Nonconformities, Reparable Errors and Omission</w:t>
            </w:r>
          </w:p>
        </w:tc>
        <w:tc>
          <w:tcPr>
            <w:tcW w:w="7371" w:type="dxa"/>
          </w:tcPr>
          <w:p w14:paraId="21A72DEE" w14:textId="77777777" w:rsidR="003B4C5D" w:rsidRPr="00891B94" w:rsidRDefault="003B4C5D" w:rsidP="006802D3">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Provided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is</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substantially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responsive,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Women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may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waive</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any</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non-</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conformities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omissions</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proposal</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that,</w:t>
            </w:r>
            <w:r w:rsidRPr="00891B94">
              <w:rPr>
                <w:rFonts w:asciiTheme="minorHAnsi" w:hAnsiTheme="minorHAnsi" w:cstheme="minorHAnsi"/>
                <w:color w:val="000000" w:themeColor="text1"/>
                <w:spacing w:val="-11"/>
              </w:rPr>
              <w:t xml:space="preserve"> </w:t>
            </w:r>
            <w:r w:rsidRPr="00891B94">
              <w:rPr>
                <w:rFonts w:asciiTheme="minorHAnsi" w:hAnsiTheme="minorHAnsi" w:cstheme="minorHAnsi"/>
                <w:color w:val="000000" w:themeColor="text1"/>
              </w:rPr>
              <w:t>in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the</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opinion</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UN</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Women,</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do</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9"/>
              </w:rPr>
              <w:t xml:space="preserve"> </w:t>
            </w:r>
            <w:r w:rsidRPr="00891B94">
              <w:rPr>
                <w:rFonts w:asciiTheme="minorHAnsi" w:hAnsiTheme="minorHAnsi" w:cstheme="minorHAnsi"/>
                <w:color w:val="000000" w:themeColor="text1"/>
              </w:rPr>
              <w:t>constitute</w:t>
            </w:r>
            <w:r w:rsidRPr="00891B94">
              <w:rPr>
                <w:rFonts w:asciiTheme="minorHAnsi" w:hAnsiTheme="minorHAnsi" w:cstheme="minorHAnsi"/>
                <w:color w:val="000000" w:themeColor="text1"/>
                <w:spacing w:val="-43"/>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material</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deviation.</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These</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are</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a</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matter</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8"/>
              </w:rPr>
              <w:t xml:space="preserve"> </w:t>
            </w:r>
            <w:r w:rsidRPr="00891B94">
              <w:rPr>
                <w:rFonts w:asciiTheme="minorHAnsi" w:hAnsiTheme="minorHAnsi" w:cstheme="minorHAnsi"/>
                <w:color w:val="000000" w:themeColor="text1"/>
              </w:rPr>
              <w:t>form</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not</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of</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substance</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and</w:t>
            </w:r>
            <w:r w:rsidRPr="00891B94">
              <w:rPr>
                <w:rFonts w:asciiTheme="minorHAnsi" w:hAnsiTheme="minorHAnsi" w:cstheme="minorHAnsi"/>
                <w:color w:val="000000" w:themeColor="text1"/>
                <w:spacing w:val="-5"/>
              </w:rPr>
              <w:t xml:space="preserve"> </w:t>
            </w:r>
            <w:r w:rsidRPr="00891B94">
              <w:rPr>
                <w:rFonts w:asciiTheme="minorHAnsi" w:hAnsiTheme="minorHAnsi" w:cstheme="minorHAnsi"/>
                <w:color w:val="000000" w:themeColor="text1"/>
              </w:rPr>
              <w:t>can</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be</w:t>
            </w:r>
            <w:r w:rsidRPr="00891B94">
              <w:rPr>
                <w:rFonts w:asciiTheme="minorHAnsi" w:hAnsiTheme="minorHAnsi" w:cstheme="minorHAnsi"/>
                <w:color w:val="000000" w:themeColor="text1"/>
                <w:spacing w:val="-7"/>
              </w:rPr>
              <w:t xml:space="preserve"> </w:t>
            </w:r>
            <w:r w:rsidRPr="00891B94">
              <w:rPr>
                <w:rFonts w:asciiTheme="minorHAnsi" w:hAnsiTheme="minorHAnsi" w:cstheme="minorHAnsi"/>
                <w:color w:val="000000" w:themeColor="text1"/>
              </w:rPr>
              <w:t>corrected</w:t>
            </w:r>
            <w:r w:rsidRPr="00891B94">
              <w:rPr>
                <w:rFonts w:asciiTheme="minorHAnsi" w:hAnsiTheme="minorHAnsi" w:cstheme="minorHAnsi"/>
                <w:color w:val="000000" w:themeColor="text1"/>
                <w:spacing w:val="-6"/>
              </w:rPr>
              <w:t xml:space="preserve"> </w:t>
            </w:r>
            <w:r w:rsidRPr="00891B94">
              <w:rPr>
                <w:rFonts w:asciiTheme="minorHAnsi" w:hAnsiTheme="minorHAnsi" w:cstheme="minorHAnsi"/>
                <w:color w:val="000000" w:themeColor="text1"/>
              </w:rPr>
              <w:t>or</w:t>
            </w:r>
            <w:r w:rsidRPr="00891B94">
              <w:rPr>
                <w:rFonts w:asciiTheme="minorHAnsi" w:hAnsiTheme="minorHAnsi" w:cstheme="minorHAnsi"/>
                <w:color w:val="000000" w:themeColor="text1"/>
                <w:spacing w:val="-42"/>
              </w:rPr>
              <w:t xml:space="preserve"> </w:t>
            </w:r>
            <w:r w:rsidRPr="00891B94">
              <w:rPr>
                <w:rFonts w:asciiTheme="minorHAnsi" w:hAnsiTheme="minorHAnsi" w:cstheme="minorHAnsi"/>
                <w:color w:val="000000" w:themeColor="text1"/>
              </w:rPr>
              <w:t>waived</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without being</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prejudicial to</w:t>
            </w:r>
            <w:r w:rsidRPr="00891B94">
              <w:rPr>
                <w:rFonts w:asciiTheme="minorHAnsi" w:hAnsiTheme="minorHAnsi" w:cstheme="minorHAnsi"/>
                <w:color w:val="000000" w:themeColor="text1"/>
                <w:spacing w:val="-1"/>
              </w:rPr>
              <w:t xml:space="preserve"> </w:t>
            </w:r>
            <w:r w:rsidRPr="00891B94">
              <w:rPr>
                <w:rFonts w:asciiTheme="minorHAnsi" w:hAnsiTheme="minorHAnsi" w:cstheme="minorHAnsi"/>
                <w:color w:val="000000" w:themeColor="text1"/>
              </w:rPr>
              <w:t>other</w:t>
            </w:r>
            <w:r w:rsidRPr="00891B94">
              <w:rPr>
                <w:rFonts w:asciiTheme="minorHAnsi" w:hAnsiTheme="minorHAnsi" w:cstheme="minorHAnsi"/>
                <w:color w:val="000000" w:themeColor="text1"/>
                <w:spacing w:val="4"/>
              </w:rPr>
              <w:t xml:space="preserve"> </w:t>
            </w:r>
            <w:r w:rsidRPr="00891B94">
              <w:rPr>
                <w:rFonts w:asciiTheme="minorHAnsi" w:hAnsiTheme="minorHAnsi" w:cstheme="minorHAnsi"/>
                <w:color w:val="000000" w:themeColor="text1"/>
              </w:rPr>
              <w:t>vendors.</w:t>
            </w:r>
          </w:p>
          <w:p w14:paraId="2599CBEB" w14:textId="77777777" w:rsidR="003B4C5D" w:rsidRPr="00891B94" w:rsidRDefault="003B4C5D" w:rsidP="004818CC">
            <w:pPr>
              <w:pStyle w:val="TableParagraph"/>
              <w:spacing w:before="0"/>
              <w:ind w:right="93"/>
              <w:jc w:val="both"/>
              <w:rPr>
                <w:rFonts w:asciiTheme="minorHAnsi" w:hAnsiTheme="minorHAnsi" w:cstheme="minorHAnsi"/>
                <w:color w:val="000000" w:themeColor="text1"/>
              </w:rPr>
            </w:pPr>
          </w:p>
          <w:p w14:paraId="1830C2A7"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Provided that a proposal is substantially responsive, UN Women may request the vendor to</w:t>
            </w:r>
            <w:r w:rsidRPr="00891B94">
              <w:rPr>
                <w:rFonts w:cstheme="minorHAnsi"/>
                <w:color w:val="000000" w:themeColor="text1"/>
                <w:spacing w:val="1"/>
                <w:lang w:val="en-US"/>
              </w:rPr>
              <w:t xml:space="preserve"> </w:t>
            </w:r>
            <w:r w:rsidRPr="00891B94">
              <w:rPr>
                <w:rFonts w:cstheme="minorHAnsi"/>
                <w:color w:val="000000" w:themeColor="text1"/>
                <w:lang w:val="en-US"/>
              </w:rPr>
              <w:t>submit the necessary information or documentation, within a reasonable period, to rectify</w:t>
            </w:r>
            <w:r w:rsidRPr="00891B94">
              <w:rPr>
                <w:rFonts w:cstheme="minorHAnsi"/>
                <w:color w:val="000000" w:themeColor="text1"/>
                <w:spacing w:val="1"/>
                <w:lang w:val="en-US"/>
              </w:rPr>
              <w:t xml:space="preserve"> </w:t>
            </w:r>
            <w:r w:rsidRPr="00891B94">
              <w:rPr>
                <w:rFonts w:cstheme="minorHAnsi"/>
                <w:color w:val="000000" w:themeColor="text1"/>
                <w:lang w:val="en-US"/>
              </w:rPr>
              <w:t>nonmaterial</w:t>
            </w:r>
            <w:r w:rsidRPr="00891B94">
              <w:rPr>
                <w:rFonts w:cstheme="minorHAnsi"/>
                <w:color w:val="000000" w:themeColor="text1"/>
                <w:spacing w:val="1"/>
                <w:lang w:val="en-US"/>
              </w:rPr>
              <w:t xml:space="preserve"> </w:t>
            </w:r>
            <w:r w:rsidRPr="00891B94">
              <w:rPr>
                <w:rFonts w:cstheme="minorHAnsi"/>
                <w:color w:val="000000" w:themeColor="text1"/>
                <w:lang w:val="en-US"/>
              </w:rPr>
              <w:t>nonconformities</w:t>
            </w:r>
            <w:r w:rsidRPr="00891B94">
              <w:rPr>
                <w:rFonts w:cstheme="minorHAnsi"/>
                <w:color w:val="000000" w:themeColor="text1"/>
                <w:spacing w:val="1"/>
                <w:lang w:val="en-US"/>
              </w:rPr>
              <w:t xml:space="preserve"> </w:t>
            </w:r>
            <w:r w:rsidRPr="00891B94">
              <w:rPr>
                <w:rFonts w:cstheme="minorHAnsi"/>
                <w:color w:val="000000" w:themeColor="text1"/>
                <w:lang w:val="en-US"/>
              </w:rPr>
              <w:t>or</w:t>
            </w:r>
            <w:r w:rsidRPr="00891B94">
              <w:rPr>
                <w:rFonts w:cstheme="minorHAnsi"/>
                <w:color w:val="000000" w:themeColor="text1"/>
                <w:spacing w:val="1"/>
                <w:lang w:val="en-US"/>
              </w:rPr>
              <w:t xml:space="preserve"> </w:t>
            </w:r>
            <w:r w:rsidRPr="00891B94">
              <w:rPr>
                <w:rFonts w:cstheme="minorHAnsi"/>
                <w:color w:val="000000" w:themeColor="text1"/>
                <w:lang w:val="en-US"/>
              </w:rPr>
              <w:t>omissions</w:t>
            </w:r>
            <w:r w:rsidRPr="00891B94">
              <w:rPr>
                <w:rFonts w:cstheme="minorHAnsi"/>
                <w:color w:val="000000" w:themeColor="text1"/>
                <w:spacing w:val="1"/>
                <w:lang w:val="en-US"/>
              </w:rPr>
              <w:t xml:space="preserve"> </w:t>
            </w:r>
            <w:r w:rsidRPr="00891B94">
              <w:rPr>
                <w:rFonts w:cstheme="minorHAnsi"/>
                <w:color w:val="000000" w:themeColor="text1"/>
                <w:lang w:val="en-US"/>
              </w:rPr>
              <w:t>in</w:t>
            </w:r>
            <w:r w:rsidRPr="00891B94">
              <w:rPr>
                <w:rFonts w:cstheme="minorHAnsi"/>
                <w:color w:val="000000" w:themeColor="text1"/>
                <w:spacing w:val="1"/>
                <w:lang w:val="en-US"/>
              </w:rPr>
              <w:t xml:space="preserve"> </w:t>
            </w:r>
            <w:r w:rsidRPr="00891B94">
              <w:rPr>
                <w:rFonts w:cstheme="minorHAnsi"/>
                <w:color w:val="000000" w:themeColor="text1"/>
                <w:lang w:val="en-US"/>
              </w:rPr>
              <w:t>the</w:t>
            </w:r>
            <w:r w:rsidRPr="00891B94">
              <w:rPr>
                <w:rFonts w:cstheme="minorHAnsi"/>
                <w:color w:val="000000" w:themeColor="text1"/>
                <w:spacing w:val="1"/>
                <w:lang w:val="en-US"/>
              </w:rPr>
              <w:t xml:space="preserve"> </w:t>
            </w:r>
            <w:r w:rsidRPr="00891B94">
              <w:rPr>
                <w:rFonts w:cstheme="minorHAnsi"/>
                <w:color w:val="000000" w:themeColor="text1"/>
                <w:lang w:val="en-US"/>
              </w:rPr>
              <w:t>proposal</w:t>
            </w:r>
            <w:r w:rsidRPr="00891B94">
              <w:rPr>
                <w:rFonts w:cstheme="minorHAnsi"/>
                <w:color w:val="000000" w:themeColor="text1"/>
                <w:spacing w:val="1"/>
                <w:lang w:val="en-US"/>
              </w:rPr>
              <w:t xml:space="preserve"> </w:t>
            </w:r>
            <w:r w:rsidRPr="00891B94">
              <w:rPr>
                <w:rFonts w:cstheme="minorHAnsi"/>
                <w:color w:val="000000" w:themeColor="text1"/>
                <w:lang w:val="en-US"/>
              </w:rPr>
              <w:t>related</w:t>
            </w:r>
            <w:r w:rsidRPr="00891B94">
              <w:rPr>
                <w:rFonts w:cstheme="minorHAnsi"/>
                <w:color w:val="000000" w:themeColor="text1"/>
                <w:spacing w:val="1"/>
                <w:lang w:val="en-US"/>
              </w:rPr>
              <w:t xml:space="preserve"> </w:t>
            </w:r>
            <w:r w:rsidRPr="00891B94">
              <w:rPr>
                <w:rFonts w:cstheme="minorHAnsi"/>
                <w:color w:val="000000" w:themeColor="text1"/>
                <w:lang w:val="en-US"/>
              </w:rPr>
              <w:t>to</w:t>
            </w:r>
            <w:r w:rsidRPr="00891B94">
              <w:rPr>
                <w:rFonts w:cstheme="minorHAnsi"/>
                <w:color w:val="000000" w:themeColor="text1"/>
                <w:spacing w:val="1"/>
                <w:lang w:val="en-US"/>
              </w:rPr>
              <w:t xml:space="preserve"> </w:t>
            </w:r>
            <w:r w:rsidRPr="00891B94">
              <w:rPr>
                <w:rFonts w:cstheme="minorHAnsi"/>
                <w:color w:val="000000" w:themeColor="text1"/>
                <w:lang w:val="en-US"/>
              </w:rPr>
              <w:t>documentation</w:t>
            </w:r>
            <w:r w:rsidRPr="00891B94">
              <w:rPr>
                <w:rFonts w:cstheme="minorHAnsi"/>
                <w:color w:val="000000" w:themeColor="text1"/>
                <w:spacing w:val="1"/>
                <w:lang w:val="en-US"/>
              </w:rPr>
              <w:t xml:space="preserve"> </w:t>
            </w:r>
            <w:r w:rsidRPr="00891B94">
              <w:rPr>
                <w:rFonts w:cstheme="minorHAnsi"/>
                <w:color w:val="000000" w:themeColor="text1"/>
                <w:lang w:val="en-US"/>
              </w:rPr>
              <w:t>requirements. Such omission shall not be related to any aspect of the price of the proposal.</w:t>
            </w:r>
            <w:r w:rsidRPr="00891B94">
              <w:rPr>
                <w:rFonts w:cstheme="minorHAnsi"/>
                <w:color w:val="000000" w:themeColor="text1"/>
                <w:spacing w:val="1"/>
                <w:lang w:val="en-US"/>
              </w:rPr>
              <w:t xml:space="preserve"> </w:t>
            </w:r>
            <w:r w:rsidRPr="00891B94">
              <w:rPr>
                <w:rFonts w:cstheme="minorHAnsi"/>
                <w:color w:val="000000" w:themeColor="text1"/>
                <w:lang w:val="en-US"/>
              </w:rPr>
              <w:t>Failure</w:t>
            </w:r>
            <w:r w:rsidRPr="00891B94">
              <w:rPr>
                <w:rFonts w:cstheme="minorHAnsi"/>
                <w:color w:val="000000" w:themeColor="text1"/>
                <w:spacing w:val="-3"/>
                <w:lang w:val="en-US"/>
              </w:rPr>
              <w:t xml:space="preserve"> </w:t>
            </w:r>
            <w:r w:rsidRPr="00891B94">
              <w:rPr>
                <w:rFonts w:cstheme="minorHAnsi"/>
                <w:color w:val="000000" w:themeColor="text1"/>
                <w:lang w:val="en-US"/>
              </w:rPr>
              <w:t>of</w:t>
            </w:r>
            <w:r w:rsidRPr="00891B94">
              <w:rPr>
                <w:rFonts w:cstheme="minorHAnsi"/>
                <w:color w:val="000000" w:themeColor="text1"/>
                <w:spacing w:val="-4"/>
                <w:lang w:val="en-US"/>
              </w:rPr>
              <w:t xml:space="preserve"> </w:t>
            </w:r>
            <w:r w:rsidRPr="00891B94">
              <w:rPr>
                <w:rFonts w:cstheme="minorHAnsi"/>
                <w:color w:val="000000" w:themeColor="text1"/>
                <w:lang w:val="en-US"/>
              </w:rPr>
              <w:t>the vendor</w:t>
            </w:r>
            <w:r w:rsidRPr="00891B94">
              <w:rPr>
                <w:rFonts w:cstheme="minorHAnsi"/>
                <w:color w:val="000000" w:themeColor="text1"/>
                <w:spacing w:val="-1"/>
                <w:lang w:val="en-US"/>
              </w:rPr>
              <w:t xml:space="preserve"> </w:t>
            </w:r>
            <w:r w:rsidRPr="00891B94">
              <w:rPr>
                <w:rFonts w:cstheme="minorHAnsi"/>
                <w:color w:val="000000" w:themeColor="text1"/>
                <w:lang w:val="en-US"/>
              </w:rPr>
              <w:t>to</w:t>
            </w:r>
            <w:r w:rsidRPr="00891B94">
              <w:rPr>
                <w:rFonts w:cstheme="minorHAnsi"/>
                <w:color w:val="000000" w:themeColor="text1"/>
                <w:spacing w:val="-2"/>
                <w:lang w:val="en-US"/>
              </w:rPr>
              <w:t xml:space="preserve"> </w:t>
            </w:r>
            <w:r w:rsidRPr="00891B94">
              <w:rPr>
                <w:rFonts w:cstheme="minorHAnsi"/>
                <w:color w:val="000000" w:themeColor="text1"/>
                <w:lang w:val="en-US"/>
              </w:rPr>
              <w:t>comply</w:t>
            </w:r>
            <w:r w:rsidRPr="00891B94">
              <w:rPr>
                <w:rFonts w:cstheme="minorHAnsi"/>
                <w:color w:val="000000" w:themeColor="text1"/>
                <w:spacing w:val="-1"/>
                <w:lang w:val="en-US"/>
              </w:rPr>
              <w:t xml:space="preserve"> </w:t>
            </w:r>
            <w:r w:rsidRPr="00891B94">
              <w:rPr>
                <w:rFonts w:cstheme="minorHAnsi"/>
                <w:color w:val="000000" w:themeColor="text1"/>
                <w:lang w:val="en-US"/>
              </w:rPr>
              <w:t>with</w:t>
            </w:r>
            <w:r w:rsidRPr="00891B94">
              <w:rPr>
                <w:rFonts w:cstheme="minorHAnsi"/>
                <w:color w:val="000000" w:themeColor="text1"/>
                <w:spacing w:val="-2"/>
                <w:lang w:val="en-US"/>
              </w:rPr>
              <w:t xml:space="preserve"> </w:t>
            </w:r>
            <w:r w:rsidRPr="00891B94">
              <w:rPr>
                <w:rFonts w:cstheme="minorHAnsi"/>
                <w:color w:val="000000" w:themeColor="text1"/>
                <w:lang w:val="en-US"/>
              </w:rPr>
              <w:t>the</w:t>
            </w:r>
            <w:r w:rsidRPr="00891B94">
              <w:rPr>
                <w:rFonts w:cstheme="minorHAnsi"/>
                <w:color w:val="000000" w:themeColor="text1"/>
                <w:spacing w:val="-3"/>
                <w:lang w:val="en-US"/>
              </w:rPr>
              <w:t xml:space="preserve"> </w:t>
            </w:r>
            <w:r w:rsidRPr="00891B94">
              <w:rPr>
                <w:rFonts w:cstheme="minorHAnsi"/>
                <w:color w:val="000000" w:themeColor="text1"/>
                <w:lang w:val="en-US"/>
              </w:rPr>
              <w:t>request</w:t>
            </w:r>
            <w:r w:rsidRPr="00891B94">
              <w:rPr>
                <w:rFonts w:cstheme="minorHAnsi"/>
                <w:color w:val="000000" w:themeColor="text1"/>
                <w:spacing w:val="-1"/>
                <w:lang w:val="en-US"/>
              </w:rPr>
              <w:t xml:space="preserve"> </w:t>
            </w:r>
            <w:r w:rsidRPr="00891B94">
              <w:rPr>
                <w:rFonts w:cstheme="minorHAnsi"/>
                <w:color w:val="000000" w:themeColor="text1"/>
                <w:lang w:val="en-US"/>
              </w:rPr>
              <w:t>may</w:t>
            </w:r>
            <w:r w:rsidRPr="00891B94">
              <w:rPr>
                <w:rFonts w:cstheme="minorHAnsi"/>
                <w:color w:val="000000" w:themeColor="text1"/>
                <w:spacing w:val="-1"/>
                <w:lang w:val="en-US"/>
              </w:rPr>
              <w:t xml:space="preserve"> </w:t>
            </w:r>
            <w:r w:rsidRPr="00891B94">
              <w:rPr>
                <w:rFonts w:cstheme="minorHAnsi"/>
                <w:color w:val="000000" w:themeColor="text1"/>
                <w:lang w:val="en-US"/>
              </w:rPr>
              <w:t>result</w:t>
            </w:r>
            <w:r w:rsidRPr="00891B94">
              <w:rPr>
                <w:rFonts w:cstheme="minorHAnsi"/>
                <w:color w:val="000000" w:themeColor="text1"/>
                <w:spacing w:val="-2"/>
                <w:lang w:val="en-US"/>
              </w:rPr>
              <w:t xml:space="preserve"> </w:t>
            </w:r>
            <w:r w:rsidRPr="00891B94">
              <w:rPr>
                <w:rFonts w:cstheme="minorHAnsi"/>
                <w:color w:val="000000" w:themeColor="text1"/>
                <w:lang w:val="en-US"/>
              </w:rPr>
              <w:t>in</w:t>
            </w:r>
            <w:r w:rsidRPr="00891B94">
              <w:rPr>
                <w:rFonts w:cstheme="minorHAnsi"/>
                <w:color w:val="000000" w:themeColor="text1"/>
                <w:spacing w:val="-1"/>
                <w:lang w:val="en-US"/>
              </w:rPr>
              <w:t xml:space="preserve"> </w:t>
            </w:r>
            <w:r w:rsidRPr="00891B94">
              <w:rPr>
                <w:rFonts w:cstheme="minorHAnsi"/>
                <w:color w:val="000000" w:themeColor="text1"/>
                <w:lang w:val="en-US"/>
              </w:rPr>
              <w:t>the</w:t>
            </w:r>
            <w:r w:rsidRPr="00891B94">
              <w:rPr>
                <w:rFonts w:cstheme="minorHAnsi"/>
                <w:color w:val="000000" w:themeColor="text1"/>
                <w:spacing w:val="-3"/>
                <w:lang w:val="en-US"/>
              </w:rPr>
              <w:t xml:space="preserve"> </w:t>
            </w:r>
            <w:r w:rsidRPr="00891B94">
              <w:rPr>
                <w:rFonts w:cstheme="minorHAnsi"/>
                <w:color w:val="000000" w:themeColor="text1"/>
                <w:lang w:val="en-US"/>
              </w:rPr>
              <w:t>rejection</w:t>
            </w:r>
            <w:r w:rsidRPr="00891B94">
              <w:rPr>
                <w:rFonts w:cstheme="minorHAnsi"/>
                <w:color w:val="000000" w:themeColor="text1"/>
                <w:spacing w:val="-2"/>
                <w:lang w:val="en-US"/>
              </w:rPr>
              <w:t xml:space="preserve"> </w:t>
            </w:r>
            <w:r w:rsidRPr="00891B94">
              <w:rPr>
                <w:rFonts w:cstheme="minorHAnsi"/>
                <w:color w:val="000000" w:themeColor="text1"/>
                <w:lang w:val="en-US"/>
              </w:rPr>
              <w:t>of</w:t>
            </w:r>
            <w:r w:rsidRPr="00891B94">
              <w:rPr>
                <w:rFonts w:cstheme="minorHAnsi"/>
                <w:color w:val="000000" w:themeColor="text1"/>
                <w:spacing w:val="-3"/>
                <w:lang w:val="en-US"/>
              </w:rPr>
              <w:t xml:space="preserve"> </w:t>
            </w:r>
            <w:r w:rsidRPr="00891B94">
              <w:rPr>
                <w:rFonts w:cstheme="minorHAnsi"/>
                <w:color w:val="000000" w:themeColor="text1"/>
                <w:lang w:val="en-US"/>
              </w:rPr>
              <w:t>its</w:t>
            </w:r>
            <w:r w:rsidRPr="00891B94">
              <w:rPr>
                <w:rFonts w:cstheme="minorHAnsi"/>
                <w:color w:val="000000" w:themeColor="text1"/>
                <w:spacing w:val="5"/>
                <w:lang w:val="en-US"/>
              </w:rPr>
              <w:t xml:space="preserve"> </w:t>
            </w:r>
            <w:r w:rsidRPr="00891B94">
              <w:rPr>
                <w:rFonts w:cstheme="minorHAnsi"/>
                <w:color w:val="000000" w:themeColor="text1"/>
                <w:lang w:val="en-US"/>
              </w:rPr>
              <w:t>proposal.</w:t>
            </w:r>
          </w:p>
        </w:tc>
      </w:tr>
      <w:tr w:rsidR="003B4C5D" w:rsidRPr="00FF7F50" w14:paraId="4158C7F4" w14:textId="77777777" w:rsidTr="004818CC">
        <w:tc>
          <w:tcPr>
            <w:tcW w:w="9634" w:type="dxa"/>
            <w:gridSpan w:val="2"/>
            <w:shd w:val="clear" w:color="auto" w:fill="D9D9D9" w:themeFill="background1" w:themeFillShade="D9"/>
          </w:tcPr>
          <w:p w14:paraId="4C610710" w14:textId="77777777" w:rsidR="003B4C5D" w:rsidRPr="00891B94" w:rsidRDefault="003B4C5D" w:rsidP="004818CC">
            <w:pPr>
              <w:jc w:val="both"/>
              <w:rPr>
                <w:rFonts w:cstheme="minorHAnsi"/>
                <w:b/>
                <w:bCs/>
                <w:color w:val="000000" w:themeColor="text1"/>
              </w:rPr>
            </w:pPr>
            <w:r w:rsidRPr="00891B94">
              <w:rPr>
                <w:rFonts w:cstheme="minorHAnsi"/>
                <w:b/>
                <w:bCs/>
                <w:color w:val="000000" w:themeColor="text1"/>
              </w:rPr>
              <w:t>AWARD OF CONTRACT</w:t>
            </w:r>
          </w:p>
        </w:tc>
      </w:tr>
      <w:tr w:rsidR="003B4C5D" w:rsidRPr="00581D02" w14:paraId="210E04E0" w14:textId="77777777" w:rsidTr="004818CC">
        <w:tc>
          <w:tcPr>
            <w:tcW w:w="2263" w:type="dxa"/>
          </w:tcPr>
          <w:p w14:paraId="05FBBF00"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43. Award Criteria</w:t>
            </w:r>
          </w:p>
        </w:tc>
        <w:tc>
          <w:tcPr>
            <w:tcW w:w="7371" w:type="dxa"/>
          </w:tcPr>
          <w:p w14:paraId="25DB10EF" w14:textId="77777777" w:rsidR="003B4C5D" w:rsidRPr="00891B94" w:rsidRDefault="003B4C5D" w:rsidP="004818CC">
            <w:pPr>
              <w:pStyle w:val="TableParagraph"/>
              <w:spacing w:before="0"/>
              <w:ind w:left="0" w:right="96"/>
              <w:jc w:val="both"/>
              <w:rPr>
                <w:rFonts w:asciiTheme="minorHAnsi" w:hAnsiTheme="minorHAnsi" w:cstheme="minorHAnsi"/>
                <w:color w:val="000000" w:themeColor="text1"/>
              </w:rPr>
            </w:pPr>
            <w:r w:rsidRPr="00891B94">
              <w:rPr>
                <w:rFonts w:asciiTheme="minorHAnsi" w:hAnsiTheme="minorHAnsi" w:cstheme="minorHAnsi"/>
                <w:color w:val="000000" w:themeColor="text1"/>
              </w:rPr>
              <w:t>Prior to the expiration of the proposal validity, UN Women shall make every effort to award the contract to the qualified vendor based on the award criteria indicated in the RFP. When making the award decision, and other stages of procurement, due consideration will be given to the general principles of UN Women procurement. UN Women reserves the right to conduct negotiations with the vendor recommended for award on the content of their proposal.</w:t>
            </w:r>
          </w:p>
          <w:p w14:paraId="60256190" w14:textId="77777777" w:rsidR="003B4C5D" w:rsidRPr="00891B94" w:rsidRDefault="003B4C5D" w:rsidP="004818CC">
            <w:pPr>
              <w:pStyle w:val="TableParagraph"/>
              <w:spacing w:before="0"/>
              <w:ind w:left="0" w:right="96"/>
              <w:jc w:val="both"/>
              <w:rPr>
                <w:rFonts w:asciiTheme="minorHAnsi" w:hAnsiTheme="minorHAnsi" w:cstheme="minorHAnsi"/>
                <w:color w:val="000000" w:themeColor="text1"/>
              </w:rPr>
            </w:pPr>
          </w:p>
          <w:p w14:paraId="151CA8C2" w14:textId="77777777" w:rsidR="003B4C5D" w:rsidRPr="00891B94" w:rsidRDefault="003B4C5D" w:rsidP="004818CC">
            <w:pPr>
              <w:pStyle w:val="TableParagraph"/>
              <w:spacing w:before="0"/>
              <w:ind w:left="0" w:right="98"/>
              <w:jc w:val="both"/>
              <w:rPr>
                <w:rFonts w:asciiTheme="minorHAnsi" w:hAnsiTheme="minorHAnsi" w:cstheme="minorHAnsi"/>
                <w:color w:val="000000" w:themeColor="text1"/>
              </w:rPr>
            </w:pPr>
            <w:r w:rsidRPr="00891B94">
              <w:rPr>
                <w:rFonts w:asciiTheme="minorHAnsi" w:hAnsiTheme="minorHAnsi" w:cstheme="minorHAnsi"/>
                <w:color w:val="000000" w:themeColor="text1"/>
              </w:rPr>
              <w:t>The contract may be awarded for one or more lots/items at the discretion of UN Women.</w:t>
            </w:r>
          </w:p>
          <w:p w14:paraId="0782CCFB" w14:textId="77777777" w:rsidR="003B4C5D" w:rsidRPr="00891B94" w:rsidRDefault="003B4C5D" w:rsidP="004818CC">
            <w:pPr>
              <w:jc w:val="both"/>
              <w:rPr>
                <w:rFonts w:cstheme="minorHAnsi"/>
                <w:color w:val="000000" w:themeColor="text1"/>
                <w:lang w:val="en-US"/>
              </w:rPr>
            </w:pPr>
          </w:p>
          <w:p w14:paraId="3FFE7CFE"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It is UN Women’s intention to issue the contract as presented in the RFP. Therefore, vendors should ensure any due diligence regarding the legal review and ability to comply with general conditions of contract and terms and conditions of the specific contract is undertaken prior to the submission of the proposal. Submission of a proposal will be confirmation of accepting UN Women general conditions of contract and terms and conditions of the specific contract.</w:t>
            </w:r>
          </w:p>
        </w:tc>
      </w:tr>
      <w:tr w:rsidR="003B4C5D" w:rsidRPr="00581D02" w14:paraId="235A6A1D" w14:textId="77777777" w:rsidTr="004818CC">
        <w:tc>
          <w:tcPr>
            <w:tcW w:w="2263" w:type="dxa"/>
          </w:tcPr>
          <w:p w14:paraId="31DDCEBB"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44. Right to Vary Requirement at the Time of the Award</w:t>
            </w:r>
          </w:p>
        </w:tc>
        <w:tc>
          <w:tcPr>
            <w:tcW w:w="7371" w:type="dxa"/>
          </w:tcPr>
          <w:p w14:paraId="2550AF1B"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At the time the contract is awarded, UN Women reserves the right to increase or decrease the quantity of services originally specified in the Terms of Reference, by up to a maximum twenty- five percent (25%), provided this does not exceed the percentages specified in the RFP and without any change in the unit prices or other terms and conditions of the proposal and the solicitation document. If there is any restriction associated with the quantity, the vendor must clearly state such restrictions and any price variation in their financial offer.</w:t>
            </w:r>
          </w:p>
        </w:tc>
      </w:tr>
      <w:tr w:rsidR="003B4C5D" w:rsidRPr="00581D02" w14:paraId="20FCABD5" w14:textId="77777777" w:rsidTr="004818CC">
        <w:tc>
          <w:tcPr>
            <w:tcW w:w="2263" w:type="dxa"/>
          </w:tcPr>
          <w:p w14:paraId="5EA5A310"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45. Notification of Award</w:t>
            </w:r>
          </w:p>
        </w:tc>
        <w:tc>
          <w:tcPr>
            <w:tcW w:w="7371" w:type="dxa"/>
          </w:tcPr>
          <w:p w14:paraId="136D966D" w14:textId="77777777" w:rsidR="003B4C5D" w:rsidRPr="00891B94" w:rsidRDefault="003B4C5D" w:rsidP="004818CC">
            <w:pPr>
              <w:pStyle w:val="TableParagraph"/>
              <w:spacing w:before="0"/>
              <w:ind w:left="0"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Prior to the expiration of the period of proposal validity, UN Women will notify the successful vendor in writing by email, fax, or post, that its proposal has been accepted.</w:t>
            </w:r>
          </w:p>
          <w:p w14:paraId="6E307F81" w14:textId="77777777" w:rsidR="003B4C5D" w:rsidRPr="00891B94" w:rsidRDefault="003B4C5D" w:rsidP="004818CC">
            <w:pPr>
              <w:pStyle w:val="TableParagraph"/>
              <w:spacing w:before="0"/>
              <w:ind w:right="95"/>
              <w:jc w:val="both"/>
              <w:rPr>
                <w:rFonts w:asciiTheme="minorHAnsi" w:hAnsiTheme="minorHAnsi" w:cstheme="minorHAnsi"/>
                <w:color w:val="000000" w:themeColor="text1"/>
              </w:rPr>
            </w:pPr>
          </w:p>
          <w:p w14:paraId="559862A3" w14:textId="77777777" w:rsidR="003B4C5D" w:rsidRPr="00891B94" w:rsidRDefault="003B4C5D" w:rsidP="004818CC">
            <w:pPr>
              <w:pStyle w:val="TableParagraph"/>
              <w:spacing w:before="0"/>
              <w:ind w:left="0" w:right="102"/>
              <w:jc w:val="both"/>
              <w:rPr>
                <w:rFonts w:asciiTheme="minorHAnsi" w:hAnsiTheme="minorHAnsi" w:cstheme="minorHAnsi"/>
                <w:color w:val="000000" w:themeColor="text1"/>
              </w:rPr>
            </w:pPr>
            <w:r w:rsidRPr="00891B94">
              <w:rPr>
                <w:rFonts w:asciiTheme="minorHAnsi" w:hAnsiTheme="minorHAnsi" w:cstheme="minorHAnsi"/>
                <w:color w:val="000000" w:themeColor="text1"/>
              </w:rPr>
              <w:t>After the award process is concluded and the decision is made, UN Women will share with the winning vendor(s) the finalized contract. Within ten (10) calendar days of receipt of the contract from UN Women, the successful vendor(s) shall sign, date and return the signed contract to UN Women.</w:t>
            </w:r>
          </w:p>
          <w:p w14:paraId="520CDAE9" w14:textId="77777777" w:rsidR="003B4C5D" w:rsidRPr="00891B94" w:rsidRDefault="003B4C5D" w:rsidP="004818CC">
            <w:pPr>
              <w:pStyle w:val="TableParagraph"/>
              <w:spacing w:before="0"/>
              <w:ind w:right="102"/>
              <w:jc w:val="both"/>
              <w:rPr>
                <w:rFonts w:asciiTheme="minorHAnsi" w:hAnsiTheme="minorHAnsi" w:cstheme="minorHAnsi"/>
                <w:color w:val="000000" w:themeColor="text1"/>
              </w:rPr>
            </w:pPr>
          </w:p>
          <w:p w14:paraId="5236F25D"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Failure to sign and return the contract as instructed allows UN Women to annul the award, reject the offer and launch a new solicitation process or proceed to select other vendor(s). Failure may also result in the forfeit of the proposal security (if any). UN Women further reserves the right to suspend, debar, sanction successful vendor(s) from doing any business with UN Women and any other UN Organization, Agency, Fund or Programme.</w:t>
            </w:r>
          </w:p>
        </w:tc>
      </w:tr>
      <w:tr w:rsidR="003B4C5D" w:rsidRPr="00581D02" w14:paraId="1D5128A4" w14:textId="77777777" w:rsidTr="004818CC">
        <w:tc>
          <w:tcPr>
            <w:tcW w:w="2263" w:type="dxa"/>
          </w:tcPr>
          <w:p w14:paraId="1858E040"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46. Debriefing</w:t>
            </w:r>
          </w:p>
        </w:tc>
        <w:tc>
          <w:tcPr>
            <w:tcW w:w="7371" w:type="dxa"/>
          </w:tcPr>
          <w:p w14:paraId="249FB0DF" w14:textId="77777777" w:rsidR="003B4C5D" w:rsidRPr="00891B94" w:rsidRDefault="003B4C5D" w:rsidP="004818CC">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Normally, UN Women does not offer a detailed debrief to involved unsuccessful vendors on any tender exercise. In the event that a vendor is unsuccessful, and in case of high-value or highly complex contracts, the vendor may request a debriefing from UN Women and UN Women may, in its own discretion, offer a debriefing in writing. The purpose of the debriefing is to discuss the strengths and weaknesses of the vendor’s submission, in order to assist the vendor in improving its future proposals for UN Women procurement opportunities. The scope of such debriefing is upon UN Women to decide. The content of other proposals and how they compare to the vendor’s submission shall not be discussed.</w:t>
            </w:r>
          </w:p>
        </w:tc>
      </w:tr>
      <w:tr w:rsidR="003B4C5D" w:rsidRPr="00581D02" w14:paraId="5CF08EB1" w14:textId="77777777" w:rsidTr="004818CC">
        <w:tc>
          <w:tcPr>
            <w:tcW w:w="2263" w:type="dxa"/>
          </w:tcPr>
          <w:p w14:paraId="4D90D5F2"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47. Publication of Contract Award</w:t>
            </w:r>
          </w:p>
        </w:tc>
        <w:tc>
          <w:tcPr>
            <w:tcW w:w="7371" w:type="dxa"/>
          </w:tcPr>
          <w:p w14:paraId="486C91DC" w14:textId="77777777" w:rsidR="003B4C5D" w:rsidRPr="00891B94" w:rsidRDefault="003B4C5D" w:rsidP="004818CC">
            <w:pPr>
              <w:pStyle w:val="TableParagraph"/>
              <w:spacing w:before="0"/>
              <w:ind w:left="0" w:right="210"/>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Disclosure of awards will be made transparent to the general public through the publication of Notice of awards on the </w:t>
            </w:r>
            <w:hyperlink r:id="rId34" w:history="1">
              <w:r w:rsidRPr="00891B94">
                <w:rPr>
                  <w:rStyle w:val="Hyperlink"/>
                  <w:rFonts w:asciiTheme="minorHAnsi" w:hAnsiTheme="minorHAnsi" w:cstheme="minorHAnsi"/>
                  <w:color w:val="000000" w:themeColor="text1"/>
                </w:rPr>
                <w:t>UN Women website</w:t>
              </w:r>
            </w:hyperlink>
            <w:r w:rsidRPr="00891B94">
              <w:rPr>
                <w:rFonts w:asciiTheme="minorHAnsi" w:hAnsiTheme="minorHAnsi" w:cstheme="minorHAnsi"/>
                <w:color w:val="000000" w:themeColor="text1"/>
              </w:rPr>
              <w:t xml:space="preserve"> and/or </w:t>
            </w:r>
            <w:hyperlink r:id="rId35" w:history="1">
              <w:r w:rsidRPr="00891B94">
                <w:rPr>
                  <w:rStyle w:val="Hyperlink"/>
                  <w:rFonts w:asciiTheme="minorHAnsi" w:hAnsiTheme="minorHAnsi" w:cstheme="minorHAnsi"/>
                  <w:color w:val="000000" w:themeColor="text1"/>
                </w:rPr>
                <w:t>UNGM</w:t>
              </w:r>
            </w:hyperlink>
            <w:r w:rsidRPr="00891B94">
              <w:rPr>
                <w:rFonts w:asciiTheme="minorHAnsi" w:hAnsiTheme="minorHAnsi" w:cstheme="minorHAnsi"/>
                <w:color w:val="000000" w:themeColor="text1"/>
              </w:rPr>
              <w:t>, for awards valued at USD 100,000 and above.  The information posted will contain the following:</w:t>
            </w:r>
          </w:p>
          <w:p w14:paraId="082482D0" w14:textId="77777777" w:rsidR="003B4C5D" w:rsidRPr="00891B94" w:rsidRDefault="003B4C5D" w:rsidP="0036212C">
            <w:pPr>
              <w:pStyle w:val="TableParagraph"/>
              <w:numPr>
                <w:ilvl w:val="0"/>
                <w:numId w:val="20"/>
              </w:numPr>
              <w:spacing w:before="0"/>
              <w:ind w:right="210"/>
              <w:jc w:val="both"/>
              <w:rPr>
                <w:rFonts w:asciiTheme="minorHAnsi" w:hAnsiTheme="minorHAnsi" w:cstheme="minorHAnsi"/>
                <w:color w:val="000000" w:themeColor="text1"/>
              </w:rPr>
            </w:pPr>
            <w:r w:rsidRPr="00891B94">
              <w:rPr>
                <w:rFonts w:asciiTheme="minorHAnsi" w:hAnsiTheme="minorHAnsi" w:cstheme="minorHAnsi"/>
                <w:color w:val="000000" w:themeColor="text1"/>
              </w:rPr>
              <w:t>Name of the contractor (unless for security reasons, and based on the request of the contractor it is not disclosed);</w:t>
            </w:r>
          </w:p>
          <w:p w14:paraId="7BBB0986" w14:textId="77777777" w:rsidR="003B4C5D" w:rsidRPr="00891B94" w:rsidRDefault="003B4C5D" w:rsidP="0036212C">
            <w:pPr>
              <w:pStyle w:val="TableParagraph"/>
              <w:numPr>
                <w:ilvl w:val="0"/>
                <w:numId w:val="20"/>
              </w:numPr>
              <w:spacing w:before="0"/>
              <w:ind w:right="210"/>
              <w:jc w:val="both"/>
              <w:rPr>
                <w:rFonts w:asciiTheme="minorHAnsi" w:hAnsiTheme="minorHAnsi" w:cstheme="minorHAnsi"/>
                <w:color w:val="000000" w:themeColor="text1"/>
              </w:rPr>
            </w:pPr>
            <w:r w:rsidRPr="00891B94">
              <w:rPr>
                <w:rFonts w:asciiTheme="minorHAnsi" w:hAnsiTheme="minorHAnsi" w:cstheme="minorHAnsi"/>
                <w:color w:val="000000" w:themeColor="text1"/>
              </w:rPr>
              <w:t>Beneficiary Country;</w:t>
            </w:r>
          </w:p>
          <w:p w14:paraId="51696113" w14:textId="77777777" w:rsidR="003B4C5D" w:rsidRPr="00891B94" w:rsidRDefault="003B4C5D" w:rsidP="0036212C">
            <w:pPr>
              <w:pStyle w:val="TableParagraph"/>
              <w:numPr>
                <w:ilvl w:val="0"/>
                <w:numId w:val="20"/>
              </w:numPr>
              <w:spacing w:before="0"/>
              <w:ind w:right="210"/>
              <w:jc w:val="both"/>
              <w:rPr>
                <w:rFonts w:asciiTheme="minorHAnsi" w:hAnsiTheme="minorHAnsi" w:cstheme="minorHAnsi"/>
                <w:color w:val="000000" w:themeColor="text1"/>
              </w:rPr>
            </w:pPr>
            <w:r w:rsidRPr="00891B94">
              <w:rPr>
                <w:rFonts w:asciiTheme="minorHAnsi" w:hAnsiTheme="minorHAnsi" w:cstheme="minorHAnsi"/>
                <w:color w:val="000000" w:themeColor="text1"/>
              </w:rPr>
              <w:t>Contract amount in USD;</w:t>
            </w:r>
          </w:p>
          <w:p w14:paraId="52BDF86F" w14:textId="77777777" w:rsidR="003B4C5D" w:rsidRPr="00891B94" w:rsidRDefault="003B4C5D" w:rsidP="0036212C">
            <w:pPr>
              <w:pStyle w:val="TableParagraph"/>
              <w:numPr>
                <w:ilvl w:val="0"/>
                <w:numId w:val="20"/>
              </w:numPr>
              <w:spacing w:before="0"/>
              <w:ind w:right="210"/>
              <w:jc w:val="both"/>
              <w:rPr>
                <w:rFonts w:asciiTheme="minorHAnsi" w:hAnsiTheme="minorHAnsi" w:cstheme="minorHAnsi"/>
                <w:color w:val="000000" w:themeColor="text1"/>
              </w:rPr>
            </w:pPr>
            <w:r w:rsidRPr="00891B94">
              <w:rPr>
                <w:rFonts w:asciiTheme="minorHAnsi" w:hAnsiTheme="minorHAnsi" w:cstheme="minorHAnsi"/>
                <w:color w:val="000000" w:themeColor="text1"/>
              </w:rPr>
              <w:t>A general description of the contract</w:t>
            </w:r>
          </w:p>
        </w:tc>
      </w:tr>
      <w:tr w:rsidR="003B4C5D" w:rsidRPr="00581D02" w14:paraId="4E46E3B7" w14:textId="77777777" w:rsidTr="004818CC">
        <w:tc>
          <w:tcPr>
            <w:tcW w:w="2263" w:type="dxa"/>
          </w:tcPr>
          <w:p w14:paraId="139F0A60"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48. Performance Security</w:t>
            </w:r>
          </w:p>
        </w:tc>
        <w:tc>
          <w:tcPr>
            <w:tcW w:w="7371" w:type="dxa"/>
          </w:tcPr>
          <w:p w14:paraId="575DB1D5" w14:textId="77777777" w:rsidR="003B4C5D" w:rsidRPr="00891B94" w:rsidRDefault="003B4C5D" w:rsidP="004818CC">
            <w:pPr>
              <w:pStyle w:val="TableParagraph"/>
              <w:spacing w:before="0"/>
              <w:ind w:left="0" w:right="95"/>
              <w:jc w:val="both"/>
              <w:rPr>
                <w:rFonts w:asciiTheme="minorHAnsi" w:hAnsiTheme="minorHAnsi" w:cstheme="minorHAnsi"/>
                <w:color w:val="000000" w:themeColor="text1"/>
              </w:rPr>
            </w:pPr>
            <w:r w:rsidRPr="00891B94">
              <w:rPr>
                <w:rFonts w:asciiTheme="minorHAnsi" w:hAnsiTheme="minorHAnsi" w:cstheme="minorHAnsi"/>
                <w:color w:val="000000" w:themeColor="text1"/>
              </w:rPr>
              <w:t>The successful Vendor, if so specified in the RFP shall furnish a Performance Security in the amount and form specified therein, within the specified number of days after receipt of the Contract from UN Women. Banks issuing performance securities must be acceptable to UN Women, i.e. banks certified by the central bank of the country to operate as a commercial bank. UN Women shall promptly discharge the proposal securities of the unsuccessful vendors pursuant to the Article 18 - “Proposal security/Bid Bond”. The format of the Performance Security is publicly available on the UN Women website.</w:t>
            </w:r>
          </w:p>
          <w:p w14:paraId="407C119E" w14:textId="77777777" w:rsidR="003B4C5D" w:rsidRPr="00891B94" w:rsidRDefault="003B4C5D" w:rsidP="004818CC">
            <w:pPr>
              <w:pStyle w:val="TableParagraph"/>
              <w:spacing w:before="0"/>
              <w:ind w:right="95"/>
              <w:jc w:val="both"/>
              <w:rPr>
                <w:rFonts w:asciiTheme="minorHAnsi" w:hAnsiTheme="minorHAnsi" w:cstheme="minorHAnsi"/>
                <w:color w:val="000000" w:themeColor="text1"/>
              </w:rPr>
            </w:pPr>
          </w:p>
          <w:p w14:paraId="72BCC10C"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Failure of the successful vendor to submit the above-mentioned Performance Security or sign the Contract shall constitute sufficient grounds for the annulment of the award and forfeiture of the proposal security. In that event, UN Women may award the contract to the next ranked vendor or cancel the solicitation process.</w:t>
            </w:r>
          </w:p>
        </w:tc>
      </w:tr>
      <w:tr w:rsidR="003B4C5D" w:rsidRPr="00581D02" w14:paraId="7F422770" w14:textId="77777777" w:rsidTr="004818CC">
        <w:tc>
          <w:tcPr>
            <w:tcW w:w="2263" w:type="dxa"/>
          </w:tcPr>
          <w:p w14:paraId="109AD526"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49. Payment terms and Bank Guarantee for Advance Payment</w:t>
            </w:r>
          </w:p>
        </w:tc>
        <w:tc>
          <w:tcPr>
            <w:tcW w:w="7371" w:type="dxa"/>
          </w:tcPr>
          <w:p w14:paraId="1EEFDB56" w14:textId="77777777" w:rsidR="003B4C5D" w:rsidRPr="00891B94" w:rsidRDefault="003B4C5D" w:rsidP="004818CC">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shall affect payment to the vendor within 30 days after satisfactory receipt of the goods/services and upon submission of payment documentation and acceptance of the documentation by UN Women, unless otherwise stated in the RFP. Payment will be affected by bank transfer in the currency of contract.</w:t>
            </w:r>
          </w:p>
          <w:p w14:paraId="72BE457C" w14:textId="77777777" w:rsidR="003B4C5D" w:rsidRPr="00891B94" w:rsidRDefault="003B4C5D" w:rsidP="004818CC">
            <w:pPr>
              <w:pStyle w:val="TableParagraph"/>
              <w:spacing w:before="0"/>
              <w:ind w:right="92"/>
              <w:jc w:val="both"/>
              <w:rPr>
                <w:rFonts w:asciiTheme="minorHAnsi" w:hAnsiTheme="minorHAnsi" w:cstheme="minorHAnsi"/>
                <w:color w:val="000000" w:themeColor="text1"/>
              </w:rPr>
            </w:pPr>
          </w:p>
          <w:p w14:paraId="1E97F52F" w14:textId="77777777" w:rsidR="003B4C5D" w:rsidRPr="00891B94" w:rsidRDefault="003B4C5D" w:rsidP="004818CC">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Except when the interests of UN Women so require, it is UN Women’s standard practice not to make any advance payment(s) (i.e., payments without having received any outputs). Advance payments may not be made unless in exceptional circumstances and with appropriate authorization. Any request for advance payment must be justified and documented in the Financial Proposal. The justification must explain the need for the advance payment, itemize the amount requested, and provide a time-schedule for utilization of the requested advance payment amount.</w:t>
            </w:r>
          </w:p>
          <w:p w14:paraId="2FE06423" w14:textId="77777777" w:rsidR="003B4C5D" w:rsidRPr="00891B94" w:rsidRDefault="003B4C5D" w:rsidP="004818CC">
            <w:pPr>
              <w:pStyle w:val="TableParagraph"/>
              <w:spacing w:before="0"/>
              <w:ind w:right="92"/>
              <w:jc w:val="both"/>
              <w:rPr>
                <w:rFonts w:asciiTheme="minorHAnsi" w:hAnsiTheme="minorHAnsi" w:cstheme="minorHAnsi"/>
                <w:color w:val="000000" w:themeColor="text1"/>
              </w:rPr>
            </w:pPr>
          </w:p>
          <w:p w14:paraId="4E6E4DE8" w14:textId="77777777" w:rsidR="003B4C5D" w:rsidRPr="00891B94" w:rsidRDefault="003B4C5D" w:rsidP="004818CC">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A vendor shall not be permitted to request advance payment at a later stage if s/he fails to apply for advance payment in accordance with the provisions above.</w:t>
            </w:r>
          </w:p>
          <w:p w14:paraId="78AFAA26" w14:textId="77777777" w:rsidR="003B4C5D" w:rsidRPr="00891B94" w:rsidRDefault="003B4C5D" w:rsidP="004818CC">
            <w:pPr>
              <w:pStyle w:val="TableParagraph"/>
              <w:spacing w:before="0"/>
              <w:ind w:right="92"/>
              <w:jc w:val="both"/>
              <w:rPr>
                <w:rFonts w:asciiTheme="minorHAnsi" w:hAnsiTheme="minorHAnsi" w:cstheme="minorHAnsi"/>
                <w:color w:val="000000" w:themeColor="text1"/>
              </w:rPr>
            </w:pPr>
          </w:p>
          <w:p w14:paraId="061F7117"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If the request for an advance payment is approved and the advance payment is allowed, UN Women shall require the vendor to submit a Bank Guarantee in the full amount of the advance payment. Banks issuing bank guarantees must be acceptable to UN Women, i.e., banks certified by the central bank of the country to operate as a commercial bank.</w:t>
            </w:r>
          </w:p>
        </w:tc>
      </w:tr>
      <w:tr w:rsidR="003B4C5D" w:rsidRPr="00581D02" w14:paraId="76A056E5" w14:textId="77777777" w:rsidTr="004818CC">
        <w:tc>
          <w:tcPr>
            <w:tcW w:w="2263" w:type="dxa"/>
          </w:tcPr>
          <w:p w14:paraId="27EFFAB6"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50. Contract Management, Liquidated Damages and Warranties</w:t>
            </w:r>
          </w:p>
        </w:tc>
        <w:tc>
          <w:tcPr>
            <w:tcW w:w="7371" w:type="dxa"/>
          </w:tcPr>
          <w:p w14:paraId="3C71D7E2" w14:textId="77777777" w:rsidR="003B4C5D" w:rsidRPr="00891B94" w:rsidRDefault="003B4C5D" w:rsidP="004818CC">
            <w:pPr>
              <w:pStyle w:val="TableParagraph"/>
              <w:spacing w:before="0"/>
              <w:ind w:left="0" w:right="93"/>
              <w:jc w:val="both"/>
              <w:rPr>
                <w:rFonts w:asciiTheme="minorHAnsi" w:hAnsiTheme="minorHAnsi" w:cstheme="minorHAnsi"/>
                <w:color w:val="000000" w:themeColor="text1"/>
              </w:rPr>
            </w:pPr>
            <w:r w:rsidRPr="00891B94">
              <w:rPr>
                <w:rFonts w:asciiTheme="minorHAnsi" w:hAnsiTheme="minorHAnsi" w:cstheme="minorHAnsi"/>
                <w:color w:val="000000" w:themeColor="text1"/>
              </w:rPr>
              <w:t>UN Women will continuously monitor contractors’ performance during the contract-life and will conduct performance evaluation based on Key Performance Indicators (KPIs) or Service Level Agreements (SLA).</w:t>
            </w:r>
          </w:p>
          <w:p w14:paraId="7673C2AE" w14:textId="77777777" w:rsidR="003B4C5D" w:rsidRPr="00891B94" w:rsidRDefault="003B4C5D" w:rsidP="004818CC">
            <w:pPr>
              <w:pStyle w:val="TableParagraph"/>
              <w:spacing w:before="0"/>
              <w:ind w:right="93"/>
              <w:jc w:val="both"/>
              <w:rPr>
                <w:rFonts w:asciiTheme="minorHAnsi" w:hAnsiTheme="minorHAnsi" w:cstheme="minorHAnsi"/>
                <w:color w:val="000000" w:themeColor="text1"/>
              </w:rPr>
            </w:pPr>
          </w:p>
          <w:p w14:paraId="52007549"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If specified in the RFP, UN Women shall apply Liquidated Damages for the damages and/or risks caused to UN Women resulting from the Contractor’s delays or breach of its obligations as per the Contract. The payment or deduction of such liquidated damages shall not relieve the Contractor from any of its other obligations or liabilities pursuant to any current contract or purchase order.</w:t>
            </w:r>
          </w:p>
        </w:tc>
      </w:tr>
      <w:tr w:rsidR="003B4C5D" w:rsidRPr="00581D02" w14:paraId="0B4D6FF1" w14:textId="77777777" w:rsidTr="004818CC">
        <w:tc>
          <w:tcPr>
            <w:tcW w:w="2263" w:type="dxa"/>
          </w:tcPr>
          <w:p w14:paraId="0032862F"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51. Proposal Protest</w:t>
            </w:r>
          </w:p>
        </w:tc>
        <w:tc>
          <w:tcPr>
            <w:tcW w:w="7371" w:type="dxa"/>
          </w:tcPr>
          <w:p w14:paraId="2D525746" w14:textId="77777777" w:rsidR="003B4C5D" w:rsidRPr="00891B94" w:rsidRDefault="003B4C5D" w:rsidP="004818CC">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 xml:space="preserve">UN Women’s </w:t>
            </w:r>
            <w:hyperlink r:id="rId36">
              <w:r w:rsidRPr="00891B94">
                <w:rPr>
                  <w:rFonts w:asciiTheme="minorHAnsi" w:hAnsiTheme="minorHAnsi" w:cstheme="minorHAnsi"/>
                  <w:color w:val="000000" w:themeColor="text1"/>
                </w:rPr>
                <w:t xml:space="preserve">vendor protest procedure </w:t>
              </w:r>
            </w:hyperlink>
            <w:r w:rsidRPr="00891B94">
              <w:rPr>
                <w:rFonts w:asciiTheme="minorHAnsi" w:hAnsiTheme="minorHAnsi" w:cstheme="minorHAnsi"/>
                <w:color w:val="000000" w:themeColor="text1"/>
              </w:rPr>
              <w:t xml:space="preserve">provides an opportunity for appeal to vendors who believe that they have been unjustly treated in connection with this RFP. The vendor protest procedure is available online and accessible from this link: </w:t>
            </w:r>
            <w:hyperlink r:id="rId37" w:history="1">
              <w:r w:rsidRPr="00891B94">
                <w:rPr>
                  <w:rStyle w:val="Hyperlink"/>
                  <w:rFonts w:asciiTheme="minorHAnsi" w:hAnsiTheme="minorHAnsi" w:cstheme="minorHAnsi"/>
                  <w:color w:val="000000" w:themeColor="text1"/>
                </w:rPr>
                <w:t>http://www.unwomen.org/en/about-us/procurement/vendor-protest-procedure</w:t>
              </w:r>
            </w:hyperlink>
            <w:r w:rsidRPr="00891B94">
              <w:rPr>
                <w:rFonts w:asciiTheme="minorHAnsi" w:hAnsiTheme="minorHAnsi" w:cstheme="minorHAnsi"/>
                <w:color w:val="000000" w:themeColor="text1"/>
              </w:rPr>
              <w:t>, which provides further details regarding UN Women’s vendor protest procedures.</w:t>
            </w:r>
          </w:p>
          <w:p w14:paraId="4AEAD3A0" w14:textId="77777777" w:rsidR="003B4C5D" w:rsidRPr="00891B94" w:rsidRDefault="003B4C5D" w:rsidP="004818CC">
            <w:pPr>
              <w:pStyle w:val="TableParagraph"/>
              <w:spacing w:before="0"/>
              <w:ind w:right="92"/>
              <w:jc w:val="both"/>
              <w:rPr>
                <w:rFonts w:asciiTheme="minorHAnsi" w:hAnsiTheme="minorHAnsi" w:cstheme="minorHAnsi"/>
                <w:color w:val="000000" w:themeColor="text1"/>
              </w:rPr>
            </w:pPr>
          </w:p>
          <w:p w14:paraId="2DC57605" w14:textId="77777777" w:rsidR="003B4C5D" w:rsidRPr="00891B94" w:rsidRDefault="003B4C5D" w:rsidP="004818CC">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Vendors, their affiliates, subsidiaries, agents, intermediaries, and principals must cooperate with the Internal Audit Service (IAS) of UN Women’s Independent Evaluation and Audit Services as well as with other investigations authorized by the Executive Director and with the UN Women Ethics Office as and when required. Such cooperation shall include, but not be limited to the following: access to all employees, representatives, agents, and assignees of the Vendor; as well as the production of all documents requested, including financial records. Failure to fully cooperate with investigations will be considered sufficient grounds to allow UN Women to repudiate and terminate the contract and to debar and remove the vendor from UN Women’s list of registered suppliers.</w:t>
            </w:r>
          </w:p>
        </w:tc>
      </w:tr>
      <w:tr w:rsidR="003B4C5D" w:rsidRPr="00581D02" w14:paraId="6400EFD8" w14:textId="77777777" w:rsidTr="004818CC">
        <w:tc>
          <w:tcPr>
            <w:tcW w:w="2263" w:type="dxa"/>
          </w:tcPr>
          <w:p w14:paraId="34CC2706" w14:textId="77777777" w:rsidR="003B4C5D" w:rsidRPr="00891B94" w:rsidRDefault="003B4C5D" w:rsidP="00981EC0">
            <w:pPr>
              <w:ind w:left="313" w:hanging="284"/>
              <w:rPr>
                <w:rFonts w:cstheme="minorHAnsi"/>
                <w:b/>
                <w:bCs/>
                <w:color w:val="000000" w:themeColor="text1"/>
              </w:rPr>
            </w:pPr>
            <w:r w:rsidRPr="00891B94">
              <w:rPr>
                <w:rFonts w:cstheme="minorHAnsi"/>
                <w:b/>
                <w:bCs/>
                <w:color w:val="000000" w:themeColor="text1"/>
              </w:rPr>
              <w:t>52. Inter-Agency Applicability</w:t>
            </w:r>
          </w:p>
        </w:tc>
        <w:tc>
          <w:tcPr>
            <w:tcW w:w="7371" w:type="dxa"/>
          </w:tcPr>
          <w:p w14:paraId="3FEF8CFF" w14:textId="2EF63E82" w:rsidR="003B4C5D" w:rsidRPr="00891B94" w:rsidRDefault="003B4C5D" w:rsidP="006802D3">
            <w:pPr>
              <w:pStyle w:val="TableParagraph"/>
              <w:spacing w:before="0"/>
              <w:ind w:left="0" w:right="92"/>
              <w:jc w:val="both"/>
              <w:rPr>
                <w:rFonts w:asciiTheme="minorHAnsi" w:hAnsiTheme="minorHAnsi" w:cstheme="minorHAnsi"/>
                <w:color w:val="000000" w:themeColor="text1"/>
              </w:rPr>
            </w:pPr>
            <w:r w:rsidRPr="00891B94">
              <w:rPr>
                <w:rFonts w:asciiTheme="minorHAnsi" w:hAnsiTheme="minorHAnsi" w:cstheme="minorHAnsi"/>
                <w:color w:val="000000" w:themeColor="text1"/>
              </w:rPr>
              <w:t>In the event of UN Women signing a Long-Term Agreement (LTA), any UN Women business unit, including, but not limited to, a Headquarters unit, a Country Office or a Regional Office, as well as any United Nations entity, may benefit from the retainer and order Goods and/or Services from the Contracted Vendor, unless otherwise stated in the RFP.</w:t>
            </w:r>
          </w:p>
        </w:tc>
      </w:tr>
      <w:tr w:rsidR="003B4C5D" w:rsidRPr="00581D02" w14:paraId="4FBE9EF4" w14:textId="77777777" w:rsidTr="004818CC">
        <w:tc>
          <w:tcPr>
            <w:tcW w:w="2263" w:type="dxa"/>
          </w:tcPr>
          <w:p w14:paraId="12FE302D" w14:textId="77777777" w:rsidR="003B4C5D" w:rsidRPr="00891B94" w:rsidRDefault="003B4C5D" w:rsidP="00981EC0">
            <w:pPr>
              <w:ind w:left="313" w:hanging="284"/>
              <w:rPr>
                <w:rFonts w:cstheme="minorHAnsi"/>
                <w:b/>
                <w:bCs/>
                <w:color w:val="000000" w:themeColor="text1"/>
                <w:lang w:val="en-US"/>
              </w:rPr>
            </w:pPr>
            <w:r w:rsidRPr="00891B94">
              <w:rPr>
                <w:rFonts w:cstheme="minorHAnsi"/>
                <w:b/>
                <w:bCs/>
                <w:color w:val="000000" w:themeColor="text1"/>
                <w:lang w:val="en-US"/>
              </w:rPr>
              <w:t>53. Gender-Responsive and Sustainable Procurement</w:t>
            </w:r>
          </w:p>
        </w:tc>
        <w:tc>
          <w:tcPr>
            <w:tcW w:w="7371" w:type="dxa"/>
          </w:tcPr>
          <w:p w14:paraId="3C8AE7BE" w14:textId="77777777" w:rsidR="003B4C5D" w:rsidRPr="00891B94" w:rsidRDefault="003B4C5D" w:rsidP="004818CC">
            <w:pPr>
              <w:pStyle w:val="TableParagraph"/>
              <w:spacing w:before="0"/>
              <w:ind w:left="0" w:right="209"/>
              <w:jc w:val="both"/>
              <w:rPr>
                <w:rFonts w:asciiTheme="minorHAnsi" w:hAnsiTheme="minorHAnsi" w:cstheme="minorHAnsi"/>
                <w:color w:val="000000" w:themeColor="text1"/>
              </w:rPr>
            </w:pPr>
            <w:r w:rsidRPr="00891B94">
              <w:rPr>
                <w:rFonts w:asciiTheme="minorHAnsi" w:hAnsiTheme="minorHAnsi" w:cstheme="minorHAnsi"/>
                <w:color w:val="000000" w:themeColor="text1"/>
              </w:rPr>
              <w:t>In support of UN Women’s mandates, proposals from eligible women-owned businesses (a legal entity that is more than 51% owned, managed and controlled by one or more women) are encouraged.</w:t>
            </w:r>
          </w:p>
          <w:p w14:paraId="37E9431C" w14:textId="77777777" w:rsidR="003B4C5D" w:rsidRPr="00891B94" w:rsidRDefault="003B4C5D" w:rsidP="004818CC">
            <w:pPr>
              <w:pStyle w:val="TableParagraph"/>
              <w:spacing w:before="0"/>
              <w:ind w:right="209"/>
              <w:jc w:val="both"/>
              <w:rPr>
                <w:rFonts w:asciiTheme="minorHAnsi" w:hAnsiTheme="minorHAnsi" w:cstheme="minorHAnsi"/>
                <w:color w:val="000000" w:themeColor="text1"/>
              </w:rPr>
            </w:pPr>
          </w:p>
          <w:p w14:paraId="63A6285F" w14:textId="77777777" w:rsidR="003B4C5D" w:rsidRPr="00891B94" w:rsidRDefault="003B4C5D" w:rsidP="004818CC">
            <w:pPr>
              <w:pStyle w:val="TableParagraph"/>
              <w:spacing w:before="0"/>
              <w:ind w:left="0" w:right="208"/>
              <w:jc w:val="both"/>
              <w:rPr>
                <w:rFonts w:asciiTheme="minorHAnsi" w:hAnsiTheme="minorHAnsi" w:cstheme="minorHAnsi"/>
                <w:color w:val="000000" w:themeColor="text1"/>
              </w:rPr>
            </w:pPr>
            <w:r w:rsidRPr="00891B94">
              <w:rPr>
                <w:rFonts w:asciiTheme="minorHAnsi" w:hAnsiTheme="minorHAnsi" w:cstheme="minorHAnsi"/>
                <w:color w:val="000000" w:themeColor="text1"/>
              </w:rPr>
              <w:t>In the case where more than one fully responsive offers receive the same score, which is the highest combined score for technical and financial proposals, UN Women will award the contract to the entity that is women-owned. If more than one company is women-owned, UN Women will request the Best and Final Offer (BAFO) from all those which are women-owned entities. In the case none of the highest-ranking offers are women-owned, UN Women will request BAFO from all those who received identical score, which is the highest combined score for technical and financial proposals.</w:t>
            </w:r>
          </w:p>
          <w:p w14:paraId="0EC63CBE" w14:textId="77777777" w:rsidR="003B4C5D" w:rsidRPr="00891B94" w:rsidRDefault="003B4C5D" w:rsidP="004818CC">
            <w:pPr>
              <w:pStyle w:val="TableParagraph"/>
              <w:spacing w:before="0"/>
              <w:ind w:right="208"/>
              <w:jc w:val="both"/>
              <w:rPr>
                <w:rFonts w:asciiTheme="minorHAnsi" w:hAnsiTheme="minorHAnsi" w:cstheme="minorHAnsi"/>
                <w:color w:val="000000" w:themeColor="text1"/>
              </w:rPr>
            </w:pPr>
          </w:p>
          <w:p w14:paraId="6615071C" w14:textId="77777777" w:rsidR="003B4C5D" w:rsidRPr="00891B94" w:rsidRDefault="003B4C5D" w:rsidP="004818CC">
            <w:pPr>
              <w:jc w:val="both"/>
              <w:rPr>
                <w:rFonts w:cstheme="minorHAnsi"/>
                <w:color w:val="000000" w:themeColor="text1"/>
                <w:lang w:val="en-US"/>
              </w:rPr>
            </w:pPr>
            <w:r w:rsidRPr="00891B94">
              <w:rPr>
                <w:rFonts w:cstheme="minorHAnsi"/>
                <w:color w:val="000000" w:themeColor="text1"/>
                <w:lang w:val="en-US"/>
              </w:rPr>
              <w:t>UN Women expects all vendors in the areas of, including but not limited to, transportation, facilities and meeting venues, to include disability considerations for the services to be accessible for all, where applicable.</w:t>
            </w:r>
          </w:p>
        </w:tc>
      </w:tr>
    </w:tbl>
    <w:p w14:paraId="2B0ED297" w14:textId="613F6CA1" w:rsidR="007224BB" w:rsidRPr="00891B94" w:rsidRDefault="007224BB">
      <w:pPr>
        <w:rPr>
          <w:rFonts w:eastAsiaTheme="minorHAnsi" w:cstheme="minorHAnsi"/>
          <w:b/>
          <w:color w:val="000000" w:themeColor="text1"/>
          <w:lang w:val="en-GB" w:eastAsia="en-US"/>
        </w:rPr>
      </w:pPr>
    </w:p>
    <w:p w14:paraId="14E85097" w14:textId="77777777" w:rsidR="00433787" w:rsidRPr="00891B94" w:rsidRDefault="00433787">
      <w:pPr>
        <w:rPr>
          <w:rFonts w:eastAsiaTheme="minorHAnsi" w:cstheme="minorHAnsi"/>
          <w:b/>
          <w:color w:val="000000" w:themeColor="text1"/>
          <w:lang w:val="en-GB" w:eastAsia="en-US"/>
        </w:rPr>
      </w:pPr>
      <w:r w:rsidRPr="00891B94">
        <w:rPr>
          <w:rFonts w:cstheme="minorHAnsi"/>
          <w:color w:val="000000" w:themeColor="text1"/>
          <w:lang w:val="en-US"/>
        </w:rPr>
        <w:br w:type="page"/>
      </w:r>
    </w:p>
    <w:p w14:paraId="7B7C0348" w14:textId="6AD6DA34" w:rsidR="00F10E81" w:rsidRPr="00891B94" w:rsidRDefault="00103355" w:rsidP="007016CE">
      <w:pPr>
        <w:pStyle w:val="Heading1"/>
        <w:rPr>
          <w:color w:val="000000" w:themeColor="text1"/>
          <w:sz w:val="22"/>
          <w:szCs w:val="22"/>
        </w:rPr>
      </w:pPr>
      <w:r w:rsidRPr="00891B94">
        <w:rPr>
          <w:color w:val="000000" w:themeColor="text1"/>
          <w:sz w:val="22"/>
          <w:szCs w:val="22"/>
        </w:rPr>
        <w:t>SECTION 3. INFORMATION SHEET</w:t>
      </w:r>
    </w:p>
    <w:tbl>
      <w:tblPr>
        <w:tblStyle w:val="TableGrid"/>
        <w:tblW w:w="9351" w:type="dxa"/>
        <w:tblLook w:val="04A0" w:firstRow="1" w:lastRow="0" w:firstColumn="1" w:lastColumn="0" w:noHBand="0" w:noVBand="1"/>
      </w:tblPr>
      <w:tblGrid>
        <w:gridCol w:w="3964"/>
        <w:gridCol w:w="5387"/>
      </w:tblGrid>
      <w:tr w:rsidR="0006457F" w:rsidRPr="00581D02" w14:paraId="114E5703" w14:textId="77777777" w:rsidTr="00EE6CD4">
        <w:tc>
          <w:tcPr>
            <w:tcW w:w="3964" w:type="dxa"/>
          </w:tcPr>
          <w:p w14:paraId="3B3EED83" w14:textId="523DF38C" w:rsidR="005B116D" w:rsidRPr="00891B94" w:rsidRDefault="009661A0" w:rsidP="005E5BD6">
            <w:pPr>
              <w:rPr>
                <w:rFonts w:cstheme="minorHAnsi"/>
                <w:b/>
                <w:lang w:val="en-GB"/>
              </w:rPr>
            </w:pPr>
            <w:r w:rsidRPr="00891B94">
              <w:rPr>
                <w:rStyle w:val="normaltextrun"/>
                <w:rFonts w:cstheme="minorHAnsi"/>
                <w:b/>
                <w:bCs/>
                <w:color w:val="000000"/>
                <w:shd w:val="clear" w:color="auto" w:fill="FFFFFF"/>
                <w:lang w:val="en-GB"/>
              </w:rPr>
              <w:t>Title of requirement</w:t>
            </w:r>
            <w:r w:rsidRPr="00891B94">
              <w:rPr>
                <w:rStyle w:val="eop"/>
                <w:rFonts w:cstheme="minorHAnsi"/>
                <w:color w:val="000000"/>
                <w:shd w:val="clear" w:color="auto" w:fill="FFFFFF"/>
              </w:rPr>
              <w:t> </w:t>
            </w:r>
          </w:p>
        </w:tc>
        <w:tc>
          <w:tcPr>
            <w:tcW w:w="5387" w:type="dxa"/>
          </w:tcPr>
          <w:p w14:paraId="57F60F5A" w14:textId="003E468A" w:rsidR="008B3A5D" w:rsidRPr="00891B94" w:rsidRDefault="008B3A5D" w:rsidP="008B3A5D">
            <w:pPr>
              <w:textAlignment w:val="baseline"/>
              <w:rPr>
                <w:lang w:val="en-US"/>
              </w:rPr>
            </w:pPr>
            <w:r w:rsidRPr="00891B94">
              <w:rPr>
                <w:lang w:val="en-US"/>
              </w:rPr>
              <w:t xml:space="preserve">Local Company/Organization to develop the </w:t>
            </w:r>
            <w:r w:rsidRPr="00891B94">
              <w:rPr>
                <w:rFonts w:eastAsia="Times New Roman"/>
                <w:lang w:val="en-US" w:eastAsia="en-US"/>
              </w:rPr>
              <w:t xml:space="preserve">online platform </w:t>
            </w:r>
            <w:r w:rsidR="7419013E" w:rsidRPr="00891B94">
              <w:rPr>
                <w:rFonts w:eastAsia="Times New Roman"/>
                <w:lang w:val="en-US" w:eastAsia="en-US"/>
              </w:rPr>
              <w:t xml:space="preserve">(site) </w:t>
            </w:r>
            <w:r w:rsidRPr="00891B94">
              <w:rPr>
                <w:rFonts w:eastAsia="Times New Roman"/>
                <w:lang w:val="en-US" w:eastAsia="en-US"/>
              </w:rPr>
              <w:t>on equal pay</w:t>
            </w:r>
          </w:p>
          <w:p w14:paraId="782A7EC6" w14:textId="43C42CC3" w:rsidR="0006457F" w:rsidRPr="00891B94" w:rsidRDefault="0006457F" w:rsidP="008B3A5D">
            <w:pPr>
              <w:tabs>
                <w:tab w:val="left" w:pos="2865"/>
              </w:tabs>
              <w:jc w:val="both"/>
              <w:rPr>
                <w:rFonts w:cstheme="minorHAnsi"/>
                <w:lang w:val="en-US"/>
              </w:rPr>
            </w:pPr>
          </w:p>
        </w:tc>
      </w:tr>
      <w:tr w:rsidR="0006457F" w:rsidRPr="00581D02" w14:paraId="09F914EB" w14:textId="77777777" w:rsidTr="00EE6CD4">
        <w:tc>
          <w:tcPr>
            <w:tcW w:w="3964" w:type="dxa"/>
          </w:tcPr>
          <w:p w14:paraId="7115D753" w14:textId="77777777" w:rsidR="005B116D" w:rsidRPr="00891B94" w:rsidRDefault="0006457F" w:rsidP="005E5BD6">
            <w:pPr>
              <w:rPr>
                <w:rFonts w:cstheme="minorHAnsi"/>
                <w:b/>
                <w:lang w:val="en-GB"/>
              </w:rPr>
            </w:pPr>
            <w:r w:rsidRPr="00891B94">
              <w:rPr>
                <w:rFonts w:cstheme="minorHAnsi"/>
                <w:b/>
                <w:lang w:val="en-GB"/>
              </w:rPr>
              <w:t>Deadline for Submitting Clarification Questions</w:t>
            </w:r>
          </w:p>
        </w:tc>
        <w:tc>
          <w:tcPr>
            <w:tcW w:w="5387" w:type="dxa"/>
          </w:tcPr>
          <w:p w14:paraId="6DF2782C" w14:textId="5C03015C" w:rsidR="0006457F" w:rsidRPr="00891B94" w:rsidRDefault="006A0864" w:rsidP="001B6C80">
            <w:pPr>
              <w:rPr>
                <w:rFonts w:cstheme="minorHAnsi"/>
                <w:lang w:val="en-GB"/>
              </w:rPr>
            </w:pPr>
            <w:sdt>
              <w:sdtPr>
                <w:rPr>
                  <w:rFonts w:cstheme="minorHAnsi"/>
                  <w:lang w:val="en-GB"/>
                </w:rPr>
                <w:id w:val="-321113775"/>
                <w:placeholder>
                  <w:docPart w:val="B2138FFA6ACC4710AC850089327414C2"/>
                </w:placeholder>
              </w:sdtPr>
              <w:sdtContent>
                <w:r w:rsidR="00062978" w:rsidRPr="00891B94">
                  <w:rPr>
                    <w:rFonts w:cstheme="minorHAnsi"/>
                    <w:lang w:val="en-GB"/>
                  </w:rPr>
                  <w:t>5</w:t>
                </w:r>
              </w:sdtContent>
            </w:sdt>
            <w:r w:rsidR="0006457F" w:rsidRPr="00891B94">
              <w:rPr>
                <w:rFonts w:cstheme="minorHAnsi"/>
                <w:lang w:val="en-GB"/>
              </w:rPr>
              <w:t xml:space="preserve"> days before deadline for responses. </w:t>
            </w:r>
          </w:p>
        </w:tc>
      </w:tr>
      <w:tr w:rsidR="0006457F" w:rsidRPr="00FF7F50" w14:paraId="6B050C9E" w14:textId="77777777" w:rsidTr="00EE6CD4">
        <w:tc>
          <w:tcPr>
            <w:tcW w:w="3964" w:type="dxa"/>
          </w:tcPr>
          <w:p w14:paraId="33A42243" w14:textId="6EA32362" w:rsidR="005B116D" w:rsidRPr="00891B94" w:rsidRDefault="00601C1D" w:rsidP="00DC791F">
            <w:pPr>
              <w:rPr>
                <w:rFonts w:cstheme="minorHAnsi"/>
                <w:b/>
                <w:lang w:val="en-GB"/>
              </w:rPr>
            </w:pPr>
            <w:r w:rsidRPr="00891B94">
              <w:rPr>
                <w:rFonts w:cstheme="minorHAnsi"/>
                <w:b/>
                <w:lang w:val="en-GB"/>
              </w:rPr>
              <w:t>Offer</w:t>
            </w:r>
            <w:r w:rsidR="0006457F" w:rsidRPr="00891B94">
              <w:rPr>
                <w:rFonts w:cstheme="minorHAnsi"/>
                <w:b/>
                <w:lang w:val="en-GB"/>
              </w:rPr>
              <w:t xml:space="preserve"> Validity Period</w:t>
            </w:r>
          </w:p>
        </w:tc>
        <w:tc>
          <w:tcPr>
            <w:tcW w:w="5387" w:type="dxa"/>
          </w:tcPr>
          <w:p w14:paraId="3AC3223B" w14:textId="1C82025A" w:rsidR="0006457F" w:rsidRPr="00891B94" w:rsidRDefault="006A0864" w:rsidP="001B6C80">
            <w:pPr>
              <w:rPr>
                <w:rFonts w:cstheme="minorHAnsi"/>
                <w:lang w:val="en-GB"/>
              </w:rPr>
            </w:pPr>
            <w:sdt>
              <w:sdtPr>
                <w:rPr>
                  <w:rStyle w:val="PlaceholderText"/>
                  <w:rFonts w:cstheme="minorHAnsi"/>
                  <w:lang w:val="en-GB"/>
                </w:rPr>
                <w:id w:val="998391904"/>
                <w:placeholder>
                  <w:docPart w:val="DB3B3D8C1E05436EB51755A5EF45F906"/>
                </w:placeholder>
                <w:comboBox>
                  <w:listItem w:value="Choose an item."/>
                  <w:listItem w:displayText="90 business days" w:value="90 business days"/>
                  <w:listItem w:displayText="120 business days" w:value="120 business days"/>
                </w:comboBox>
              </w:sdtPr>
              <w:sdtContent>
                <w:r w:rsidR="00062978" w:rsidRPr="00FF7F50">
                  <w:rPr>
                    <w:rStyle w:val="PlaceholderText"/>
                    <w:rFonts w:cstheme="minorHAnsi"/>
                    <w:lang w:val="en-GB"/>
                  </w:rPr>
                  <w:t>90 business days</w:t>
                </w:r>
              </w:sdtContent>
            </w:sdt>
          </w:p>
        </w:tc>
      </w:tr>
      <w:tr w:rsidR="0006457F" w:rsidRPr="00581D02" w14:paraId="034D84DE" w14:textId="77777777" w:rsidTr="00EE6CD4">
        <w:tc>
          <w:tcPr>
            <w:tcW w:w="3964" w:type="dxa"/>
          </w:tcPr>
          <w:p w14:paraId="1A0AD17E" w14:textId="77777777" w:rsidR="005B116D" w:rsidRPr="00891B94" w:rsidRDefault="0006457F" w:rsidP="00DC791F">
            <w:pPr>
              <w:rPr>
                <w:rFonts w:cstheme="minorHAnsi"/>
                <w:b/>
                <w:bCs/>
                <w:lang w:val="en-GB"/>
              </w:rPr>
            </w:pPr>
            <w:r w:rsidRPr="00891B94">
              <w:rPr>
                <w:rFonts w:cstheme="minorHAnsi"/>
                <w:b/>
                <w:bCs/>
                <w:lang w:val="en-GB"/>
              </w:rPr>
              <w:t>Value Added Tax on Proceed Quotation</w:t>
            </w:r>
            <w:r w:rsidR="00DC791F" w:rsidRPr="00891B94">
              <w:rPr>
                <w:rStyle w:val="FootnoteReference"/>
                <w:rFonts w:cstheme="minorHAnsi"/>
                <w:b/>
                <w:bCs/>
                <w:lang w:val="en-GB"/>
              </w:rPr>
              <w:footnoteReference w:id="8"/>
            </w:r>
          </w:p>
        </w:tc>
        <w:tc>
          <w:tcPr>
            <w:tcW w:w="5387" w:type="dxa"/>
          </w:tcPr>
          <w:p w14:paraId="2C138120" w14:textId="3F2DCDF4" w:rsidR="0006457F" w:rsidRPr="00891B94" w:rsidRDefault="006A0864" w:rsidP="001B6C80">
            <w:pPr>
              <w:rPr>
                <w:rStyle w:val="PlaceholderText"/>
                <w:rFonts w:cstheme="minorHAnsi"/>
                <w:lang w:val="en-GB"/>
              </w:rPr>
            </w:pPr>
            <w:sdt>
              <w:sdtPr>
                <w:rPr>
                  <w:rStyle w:val="PlaceholderText"/>
                  <w:rFonts w:cstheme="minorHAnsi"/>
                  <w:lang w:val="en-GB"/>
                </w:rPr>
                <w:id w:val="-1773315647"/>
                <w:placeholder>
                  <w:docPart w:val="44115D5BE37E4D949430AF9DDBCFC978"/>
                </w:placeholder>
                <w:comboBox>
                  <w:listItem w:value="Choose an item."/>
                  <w:listItem w:displayText="Must be inclusive of VAT and other applicable indirect taxes" w:value="Must be inclusive of VAT and other applicable indirect taxes"/>
                  <w:listItem w:displayText="Must be exclusive of VAT and other applicable indirect taxes" w:value="Must be exclusive of VAT and other applicable indirect taxes"/>
                </w:comboBox>
              </w:sdtPr>
              <w:sdtContent>
                <w:r w:rsidR="0035748C" w:rsidRPr="00FF7F50">
                  <w:rPr>
                    <w:rStyle w:val="PlaceholderText"/>
                    <w:rFonts w:cstheme="minorHAnsi"/>
                    <w:lang w:val="en-GB"/>
                  </w:rPr>
                  <w:t>Must be exclusive of VAT and other applicable indirect taxes</w:t>
                </w:r>
              </w:sdtContent>
            </w:sdt>
          </w:p>
        </w:tc>
      </w:tr>
      <w:tr w:rsidR="0006457F" w:rsidRPr="00FF7F50" w14:paraId="07087AC4" w14:textId="77777777" w:rsidTr="00EE6CD4">
        <w:tc>
          <w:tcPr>
            <w:tcW w:w="3964" w:type="dxa"/>
          </w:tcPr>
          <w:p w14:paraId="4FEEDCC3" w14:textId="77777777" w:rsidR="0006457F" w:rsidRPr="00891B94" w:rsidRDefault="0006457F" w:rsidP="001B6C80">
            <w:pPr>
              <w:rPr>
                <w:rFonts w:cstheme="minorHAnsi"/>
                <w:b/>
                <w:lang w:val="en-GB"/>
              </w:rPr>
            </w:pPr>
            <w:r w:rsidRPr="00891B94">
              <w:rPr>
                <w:rFonts w:cstheme="minorHAnsi"/>
                <w:b/>
                <w:lang w:val="en-GB"/>
              </w:rPr>
              <w:t>Pre-Proposal Conference:</w:t>
            </w:r>
          </w:p>
        </w:tc>
        <w:tc>
          <w:tcPr>
            <w:tcW w:w="5387" w:type="dxa"/>
          </w:tcPr>
          <w:p w14:paraId="27C591F0" w14:textId="77777777" w:rsidR="0006457F" w:rsidRPr="00891B94" w:rsidRDefault="006A0864" w:rsidP="001B6C80">
            <w:pPr>
              <w:rPr>
                <w:rStyle w:val="PlaceholderText"/>
                <w:rFonts w:cstheme="minorHAnsi"/>
                <w:lang w:val="en-GB"/>
              </w:rPr>
            </w:pPr>
            <w:sdt>
              <w:sdtPr>
                <w:rPr>
                  <w:rStyle w:val="PlaceholderText"/>
                  <w:rFonts w:cstheme="minorHAnsi"/>
                  <w:lang w:val="en-GB"/>
                </w:rPr>
                <w:id w:val="-1652351473"/>
                <w:placeholder>
                  <w:docPart w:val="8929C0E709CF4B84A5B76A261278008C"/>
                </w:placeholder>
                <w:comboBox>
                  <w:listItem w:value="Choose an item."/>
                  <w:listItem w:displayText="Not applicable" w:value="Not applicable"/>
                  <w:listItem w:displayText="Optional" w:value="Optional"/>
                  <w:listItem w:displayText="Mandatory" w:value="Mandatory"/>
                </w:comboBox>
              </w:sdtPr>
              <w:sdtContent>
                <w:r w:rsidR="0035748C" w:rsidRPr="00FF7F50">
                  <w:rPr>
                    <w:rStyle w:val="PlaceholderText"/>
                    <w:rFonts w:cstheme="minorHAnsi"/>
                    <w:lang w:val="en-GB"/>
                  </w:rPr>
                  <w:t>Not applicable</w:t>
                </w:r>
              </w:sdtContent>
            </w:sdt>
            <w:r w:rsidR="0006457F" w:rsidRPr="00891B94">
              <w:rPr>
                <w:rStyle w:val="PlaceholderText"/>
                <w:rFonts w:cstheme="minorHAnsi"/>
                <w:lang w:val="en-GB"/>
              </w:rPr>
              <w:t xml:space="preserve"> </w:t>
            </w:r>
          </w:p>
          <w:p w14:paraId="0C0716F5" w14:textId="34186ACA" w:rsidR="00C3635C" w:rsidRPr="00891B94" w:rsidRDefault="00C3635C" w:rsidP="001B6C80">
            <w:pPr>
              <w:rPr>
                <w:rStyle w:val="PlaceholderText"/>
                <w:rFonts w:cstheme="minorHAnsi"/>
                <w:lang w:val="en-GB"/>
              </w:rPr>
            </w:pPr>
          </w:p>
        </w:tc>
      </w:tr>
      <w:tr w:rsidR="0006457F" w:rsidRPr="00FF7F50" w14:paraId="3B3731F0" w14:textId="77777777" w:rsidTr="00EE6CD4">
        <w:tc>
          <w:tcPr>
            <w:tcW w:w="3964" w:type="dxa"/>
          </w:tcPr>
          <w:p w14:paraId="6B5A68CC" w14:textId="77777777" w:rsidR="0006457F" w:rsidRPr="00891B94" w:rsidRDefault="0006457F" w:rsidP="001B6C80">
            <w:pPr>
              <w:rPr>
                <w:rFonts w:cstheme="minorHAnsi"/>
                <w:lang w:val="en-GB"/>
              </w:rPr>
            </w:pPr>
            <w:hyperlink r:id="rId38" w:history="1">
              <w:r w:rsidRPr="00891B94">
                <w:rPr>
                  <w:rStyle w:val="Hyperlink"/>
                  <w:rFonts w:cstheme="minorHAnsi"/>
                  <w:lang w:val="en-GB"/>
                </w:rPr>
                <w:t>Proposal Security</w:t>
              </w:r>
            </w:hyperlink>
          </w:p>
        </w:tc>
        <w:tc>
          <w:tcPr>
            <w:tcW w:w="5387" w:type="dxa"/>
          </w:tcPr>
          <w:sdt>
            <w:sdtPr>
              <w:rPr>
                <w:lang w:val="en-GB"/>
              </w:rPr>
              <w:id w:val="290322639"/>
              <w:placeholder>
                <w:docPart w:val="4B5CE636750A44B08F916BABA82C19B6"/>
              </w:placeholder>
              <w:comboBox>
                <w:listItem w:value="Choose an item."/>
                <w:listItem w:displayText="Required" w:value="Required"/>
                <w:listItem w:displayText="Not Required" w:value="Not Required"/>
              </w:comboBox>
            </w:sdtPr>
            <w:sdtEndPr>
              <w:rPr>
                <w:rStyle w:val="PlaceholderText"/>
                <w:color w:val="808080"/>
              </w:rPr>
            </w:sdtEndPr>
            <w:sdtContent>
              <w:p w14:paraId="666B3E05" w14:textId="588D520E" w:rsidR="0006457F" w:rsidRPr="00891B94" w:rsidRDefault="009E4C91" w:rsidP="001B6C80">
                <w:pPr>
                  <w:rPr>
                    <w:rStyle w:val="PlaceholderText"/>
                    <w:rFonts w:cstheme="minorHAnsi"/>
                    <w:color w:val="auto"/>
                    <w:lang w:val="en-GB"/>
                  </w:rPr>
                </w:pPr>
                <w:r w:rsidRPr="00891B94">
                  <w:rPr>
                    <w:rFonts w:cstheme="minorHAnsi"/>
                    <w:lang w:val="en-GB"/>
                  </w:rPr>
                  <w:t>Not Required</w:t>
                </w:r>
              </w:p>
            </w:sdtContent>
          </w:sdt>
        </w:tc>
      </w:tr>
      <w:tr w:rsidR="0006457F" w:rsidRPr="00FF7F50" w14:paraId="584B68B5" w14:textId="77777777" w:rsidTr="00EE6CD4">
        <w:tc>
          <w:tcPr>
            <w:tcW w:w="3964" w:type="dxa"/>
          </w:tcPr>
          <w:p w14:paraId="4F83A226" w14:textId="77777777" w:rsidR="0006457F" w:rsidRPr="00891B94" w:rsidRDefault="0006457F" w:rsidP="001B6C80">
            <w:pPr>
              <w:contextualSpacing/>
              <w:rPr>
                <w:rFonts w:cstheme="minorHAnsi"/>
                <w:lang w:val="en-GB"/>
              </w:rPr>
            </w:pPr>
            <w:hyperlink r:id="rId39" w:history="1">
              <w:r w:rsidRPr="00891B94">
                <w:rPr>
                  <w:rStyle w:val="Hyperlink"/>
                  <w:rFonts w:cstheme="minorHAnsi"/>
                  <w:lang w:val="en-GB"/>
                </w:rPr>
                <w:t>Performance Security</w:t>
              </w:r>
            </w:hyperlink>
          </w:p>
          <w:p w14:paraId="07F05D1B" w14:textId="77777777" w:rsidR="0006457F" w:rsidRPr="00891B94" w:rsidRDefault="0006457F" w:rsidP="001B6C80">
            <w:pPr>
              <w:rPr>
                <w:rFonts w:cstheme="minorHAnsi"/>
                <w:lang w:val="en-GB"/>
              </w:rPr>
            </w:pPr>
          </w:p>
        </w:tc>
        <w:tc>
          <w:tcPr>
            <w:tcW w:w="5387" w:type="dxa"/>
          </w:tcPr>
          <w:sdt>
            <w:sdtPr>
              <w:rPr>
                <w:rStyle w:val="PlaceholderText"/>
                <w:lang w:val="en-GB"/>
              </w:rPr>
              <w:id w:val="-1047985747"/>
              <w:placeholder>
                <w:docPart w:val="4F5DF623805F4D3B8A775DDD868B824F"/>
              </w:placeholder>
              <w:comboBox>
                <w:listItem w:value="Choose an item."/>
                <w:listItem w:displayText="Required" w:value="Required"/>
                <w:listItem w:displayText="Not Required" w:value="Not Required"/>
              </w:comboBox>
            </w:sdtPr>
            <w:sdtContent>
              <w:p w14:paraId="005F04E5" w14:textId="163616E1" w:rsidR="0006457F" w:rsidRPr="00891B94" w:rsidRDefault="001A1E94" w:rsidP="001A1E94">
                <w:pPr>
                  <w:rPr>
                    <w:rStyle w:val="PlaceholderText"/>
                    <w:rFonts w:cstheme="minorHAnsi"/>
                    <w:lang w:val="en-GB"/>
                  </w:rPr>
                </w:pPr>
                <w:r w:rsidRPr="00891B94">
                  <w:rPr>
                    <w:rStyle w:val="PlaceholderText"/>
                    <w:rFonts w:cstheme="minorHAnsi"/>
                    <w:lang w:val="en-GB"/>
                  </w:rPr>
                  <w:t>N</w:t>
                </w:r>
                <w:r w:rsidR="00C3635C" w:rsidRPr="00891B94">
                  <w:rPr>
                    <w:rStyle w:val="PlaceholderText"/>
                    <w:rFonts w:cstheme="minorHAnsi"/>
                    <w:lang w:val="en-GB"/>
                  </w:rPr>
                  <w:t>o</w:t>
                </w:r>
                <w:r w:rsidRPr="00891B94">
                  <w:rPr>
                    <w:rStyle w:val="PlaceholderText"/>
                    <w:rFonts w:cstheme="minorHAnsi"/>
                    <w:lang w:val="en-GB"/>
                  </w:rPr>
                  <w:t>t Required</w:t>
                </w:r>
              </w:p>
            </w:sdtContent>
          </w:sdt>
        </w:tc>
      </w:tr>
      <w:tr w:rsidR="0006457F" w:rsidRPr="00FF7F50" w14:paraId="5CAAB20E" w14:textId="77777777" w:rsidTr="00EE6CD4">
        <w:tc>
          <w:tcPr>
            <w:tcW w:w="3964" w:type="dxa"/>
          </w:tcPr>
          <w:p w14:paraId="333B9B0B" w14:textId="77777777" w:rsidR="0006457F" w:rsidRPr="00891B94" w:rsidRDefault="0006457F" w:rsidP="001B6C80">
            <w:pPr>
              <w:rPr>
                <w:rFonts w:cstheme="minorHAnsi"/>
                <w:b/>
                <w:bCs/>
                <w:lang w:val="en-GB"/>
              </w:rPr>
            </w:pPr>
            <w:r w:rsidRPr="00891B94">
              <w:rPr>
                <w:rFonts w:cstheme="minorHAnsi"/>
                <w:b/>
                <w:bCs/>
                <w:lang w:val="en-GB"/>
              </w:rPr>
              <w:t>Liquidated Damages</w:t>
            </w:r>
          </w:p>
        </w:tc>
        <w:tc>
          <w:tcPr>
            <w:tcW w:w="5387" w:type="dxa"/>
          </w:tcPr>
          <w:sdt>
            <w:sdtPr>
              <w:rPr>
                <w:rFonts w:eastAsia="Times New Roman" w:cstheme="minorHAnsi"/>
                <w:snapToGrid w:val="0"/>
                <w:lang w:val="en-GB"/>
              </w:rPr>
              <w:id w:val="453373748"/>
              <w:placeholder>
                <w:docPart w:val="A82EC01B1E164EC1B19E02F03EE9AC24"/>
              </w:placeholder>
              <w:comboBox>
                <w:listItem w:value="Choose an item."/>
                <w:listItem w:displayText="Will not be imposed" w:value="Will not be imposed"/>
                <w:listItem w:displayText="Will be imposed as follows:" w:value="Will be imposed as follows:"/>
              </w:comboBox>
            </w:sdtPr>
            <w:sdtContent>
              <w:p w14:paraId="10B7D0C9" w14:textId="74BE8EDB" w:rsidR="0006457F" w:rsidRPr="00891B94" w:rsidRDefault="001A1E94" w:rsidP="001B6C80">
                <w:pPr>
                  <w:tabs>
                    <w:tab w:val="right" w:pos="7218"/>
                  </w:tabs>
                  <w:rPr>
                    <w:rFonts w:eastAsia="Times New Roman" w:cstheme="minorHAnsi"/>
                    <w:snapToGrid w:val="0"/>
                    <w:lang w:val="en-GB"/>
                  </w:rPr>
                </w:pPr>
                <w:r w:rsidRPr="00891B94">
                  <w:rPr>
                    <w:rFonts w:eastAsia="Times New Roman" w:cstheme="minorHAnsi"/>
                    <w:snapToGrid w:val="0"/>
                    <w:lang w:val="en-GB"/>
                  </w:rPr>
                  <w:t>Will not be imposed</w:t>
                </w:r>
              </w:p>
            </w:sdtContent>
          </w:sdt>
          <w:p w14:paraId="76D1760C" w14:textId="5F574879" w:rsidR="0006457F" w:rsidRPr="00891B94" w:rsidRDefault="0006457F" w:rsidP="001B6C80">
            <w:pPr>
              <w:rPr>
                <w:rStyle w:val="PlaceholderText"/>
                <w:rFonts w:cstheme="minorHAnsi"/>
                <w:lang w:val="en-GB"/>
              </w:rPr>
            </w:pPr>
          </w:p>
        </w:tc>
      </w:tr>
      <w:tr w:rsidR="0006457F" w:rsidRPr="00581D02" w14:paraId="2669EF5D" w14:textId="77777777" w:rsidTr="00EE6CD4">
        <w:tc>
          <w:tcPr>
            <w:tcW w:w="3964" w:type="dxa"/>
          </w:tcPr>
          <w:p w14:paraId="1B7D9B21" w14:textId="264A4346" w:rsidR="0006457F" w:rsidRPr="00891B94" w:rsidRDefault="0006457F" w:rsidP="001B6C80">
            <w:pPr>
              <w:rPr>
                <w:rFonts w:cstheme="minorHAnsi"/>
                <w:b/>
                <w:bCs/>
                <w:lang w:val="en-GB"/>
              </w:rPr>
            </w:pPr>
            <w:r w:rsidRPr="00891B94">
              <w:rPr>
                <w:rFonts w:cstheme="minorHAnsi"/>
                <w:b/>
                <w:bCs/>
                <w:lang w:val="en-GB"/>
              </w:rPr>
              <w:t>Partial Proposals</w:t>
            </w:r>
            <w:r w:rsidR="006202CB" w:rsidRPr="00891B94">
              <w:rPr>
                <w:rFonts w:cstheme="minorHAnsi"/>
                <w:b/>
                <w:bCs/>
                <w:lang w:val="en-GB"/>
              </w:rPr>
              <w:t xml:space="preserve"> (Require Full Quantity)</w:t>
            </w:r>
          </w:p>
        </w:tc>
        <w:tc>
          <w:tcPr>
            <w:tcW w:w="5387" w:type="dxa"/>
            <w:shd w:val="clear" w:color="auto" w:fill="auto"/>
          </w:tcPr>
          <w:p w14:paraId="0788CE95" w14:textId="582EF490" w:rsidR="0006457F" w:rsidRPr="00891B94" w:rsidRDefault="006A0864" w:rsidP="001B6C80">
            <w:pPr>
              <w:tabs>
                <w:tab w:val="center" w:pos="2209"/>
              </w:tabs>
              <w:rPr>
                <w:rStyle w:val="PlaceholderText"/>
                <w:rFonts w:cstheme="minorHAnsi"/>
                <w:color w:val="auto"/>
                <w:lang w:val="en-GB"/>
              </w:rPr>
            </w:pPr>
            <w:sdt>
              <w:sdtPr>
                <w:rPr>
                  <w:rFonts w:cstheme="minorHAnsi"/>
                  <w:color w:val="808080"/>
                  <w:highlight w:val="lightGray"/>
                  <w:lang w:val="en-GB"/>
                </w:rPr>
                <w:id w:val="-460189563"/>
                <w:placeholder>
                  <w:docPart w:val="517915D248AD436C93A527CB18CF9D7A"/>
                </w:placeholder>
                <w:comboBox>
                  <w:listItem w:value="Choose an item."/>
                  <w:listItem w:displayText="Submitting proposals for parts or sub-parts of the ToR is not allowed." w:value="Submitting proposals for parts or sub-parts of the ToR is not allowed."/>
                  <w:listItem w:displayText="Submitting proposals for parts or sub-parts of the ToR is allowed as described below:" w:value="Submitting proposals for parts or sub-parts of the ToR is allowed as described below:"/>
                </w:comboBox>
              </w:sdtPr>
              <w:sdtContent>
                <w:r w:rsidR="00A972F3" w:rsidRPr="00FF7F50">
                  <w:rPr>
                    <w:rFonts w:cstheme="minorHAnsi"/>
                    <w:highlight w:val="lightGray"/>
                    <w:lang w:val="en-GB"/>
                  </w:rPr>
                  <w:t>Submitting proposals for parts or sub-parts of the ToR is not allowed.</w:t>
                </w:r>
              </w:sdtContent>
            </w:sdt>
            <w:r w:rsidR="0006457F" w:rsidRPr="00891B94">
              <w:rPr>
                <w:rFonts w:cstheme="minorHAnsi"/>
                <w:lang w:val="en-GB"/>
              </w:rPr>
              <w:tab/>
            </w:r>
          </w:p>
        </w:tc>
      </w:tr>
      <w:tr w:rsidR="0006457F" w:rsidRPr="00FF7F50" w14:paraId="43C6E7AF" w14:textId="77777777" w:rsidTr="00EE6CD4">
        <w:tc>
          <w:tcPr>
            <w:tcW w:w="3964" w:type="dxa"/>
          </w:tcPr>
          <w:p w14:paraId="49109654" w14:textId="6EF3BCD8" w:rsidR="005B116D" w:rsidRPr="00891B94" w:rsidRDefault="0006457F" w:rsidP="00153090">
            <w:pPr>
              <w:rPr>
                <w:rFonts w:cstheme="minorHAnsi"/>
                <w:b/>
                <w:bCs/>
                <w:lang w:val="en-GB"/>
              </w:rPr>
            </w:pPr>
            <w:r w:rsidRPr="00891B94">
              <w:rPr>
                <w:rFonts w:cstheme="minorHAnsi"/>
                <w:b/>
                <w:bCs/>
                <w:lang w:val="en-GB"/>
              </w:rPr>
              <w:t>Alternative Proposals</w:t>
            </w:r>
            <w:r w:rsidR="006202CB" w:rsidRPr="00891B94">
              <w:rPr>
                <w:rFonts w:cstheme="minorHAnsi"/>
                <w:b/>
                <w:bCs/>
                <w:lang w:val="en-GB"/>
              </w:rPr>
              <w:t xml:space="preserve"> (Allow Multiple Responses)</w:t>
            </w:r>
          </w:p>
        </w:tc>
        <w:tc>
          <w:tcPr>
            <w:tcW w:w="5387" w:type="dxa"/>
          </w:tcPr>
          <w:sdt>
            <w:sdtPr>
              <w:rPr>
                <w:highlight w:val="lightGray"/>
                <w:lang w:val="en-GB"/>
              </w:rPr>
              <w:id w:val="2089722871"/>
              <w:placeholder>
                <w:docPart w:val="47BBEC8B504E466EB668D2F9C044E7C3"/>
              </w:placeholder>
              <w:comboBox>
                <w:listItem w:value="Choose an item."/>
                <w:listItem w:displayText="Shall be considered." w:value="Shall be considered."/>
                <w:listItem w:displayText="Shall not be considered." w:value="Shall not be considered."/>
              </w:comboBox>
            </w:sdtPr>
            <w:sdtContent>
              <w:p w14:paraId="1C6402AA" w14:textId="7E71D5EE" w:rsidR="0006457F" w:rsidRPr="00891B94" w:rsidRDefault="00C3635C" w:rsidP="001B6C80">
                <w:pPr>
                  <w:rPr>
                    <w:rStyle w:val="PlaceholderText"/>
                    <w:rFonts w:cstheme="minorHAnsi"/>
                    <w:color w:val="auto"/>
                    <w:highlight w:val="lightGray"/>
                    <w:lang w:val="en-GB"/>
                  </w:rPr>
                </w:pPr>
                <w:r w:rsidRPr="00891B94">
                  <w:rPr>
                    <w:rFonts w:cstheme="minorHAnsi"/>
                    <w:highlight w:val="lightGray"/>
                    <w:lang w:val="en-GB"/>
                  </w:rPr>
                  <w:t>Shall not be considered.</w:t>
                </w:r>
              </w:p>
            </w:sdtContent>
          </w:sdt>
        </w:tc>
      </w:tr>
      <w:tr w:rsidR="0006457F" w:rsidRPr="00581D02" w14:paraId="1B4633F3" w14:textId="77777777" w:rsidTr="00EE6CD4">
        <w:tc>
          <w:tcPr>
            <w:tcW w:w="3964" w:type="dxa"/>
          </w:tcPr>
          <w:p w14:paraId="4A0546E5" w14:textId="77777777" w:rsidR="0006457F" w:rsidRPr="00891B94" w:rsidRDefault="0006457F" w:rsidP="001B6C80">
            <w:pPr>
              <w:rPr>
                <w:rFonts w:cstheme="minorHAnsi"/>
                <w:b/>
                <w:bCs/>
                <w:lang w:val="en-GB"/>
              </w:rPr>
            </w:pPr>
            <w:r w:rsidRPr="00891B94">
              <w:rPr>
                <w:rFonts w:cstheme="minorHAnsi"/>
                <w:b/>
                <w:bCs/>
                <w:lang w:val="en-GB"/>
              </w:rPr>
              <w:t>Site Inspection</w:t>
            </w:r>
          </w:p>
        </w:tc>
        <w:tc>
          <w:tcPr>
            <w:tcW w:w="5387" w:type="dxa"/>
          </w:tcPr>
          <w:sdt>
            <w:sdtPr>
              <w:rPr>
                <w:color w:val="000000"/>
                <w:lang w:val="en-GB"/>
              </w:rPr>
              <w:id w:val="-1998726674"/>
              <w:placeholder>
                <w:docPart w:val="1044A973991F45CDAA6F40900552357D"/>
              </w:placeholder>
              <w:dropDownList>
                <w:listItem w:value="Choose an item."/>
                <w:listItem w:displayText="A site inspection will not be held." w:value="A site inspection will not be held."/>
                <w:listItem w:displayText="Bidders may carry out their own site inspection with the prior written approval of UN Women." w:value="Bidders may carry out their own site inspection with the prior written approval of UN Women."/>
                <w:listItem w:displayText="A group site inspection will be held as follows:" w:value="A group site inspection will be held as follows:"/>
              </w:dropDownList>
            </w:sdtPr>
            <w:sdtEndPr>
              <w:rPr>
                <w:color w:val="000000" w:themeColor="text1"/>
              </w:rPr>
            </w:sdtEndPr>
            <w:sdtContent>
              <w:p w14:paraId="477DA8FD" w14:textId="124AC171" w:rsidR="0006457F" w:rsidRPr="00891B94" w:rsidRDefault="0046539D" w:rsidP="001B6C80">
                <w:pPr>
                  <w:jc w:val="both"/>
                  <w:rPr>
                    <w:rFonts w:cstheme="minorHAnsi"/>
                    <w:color w:val="000000"/>
                    <w:lang w:val="en-GB"/>
                  </w:rPr>
                </w:pPr>
                <w:r w:rsidRPr="00891B94">
                  <w:rPr>
                    <w:rFonts w:cstheme="minorHAnsi"/>
                    <w:color w:val="000000"/>
                    <w:lang w:val="en-GB"/>
                  </w:rPr>
                  <w:t>A site inspection will not be held.</w:t>
                </w:r>
              </w:p>
            </w:sdtContent>
          </w:sdt>
          <w:p w14:paraId="46FAB6DE" w14:textId="53ECE19E" w:rsidR="0006457F" w:rsidRPr="00891B94" w:rsidRDefault="0006457F" w:rsidP="001B6C80">
            <w:pPr>
              <w:rPr>
                <w:rStyle w:val="PlaceholderText"/>
                <w:rFonts w:cstheme="minorHAnsi"/>
                <w:lang w:val="en-GB"/>
              </w:rPr>
            </w:pPr>
          </w:p>
        </w:tc>
      </w:tr>
      <w:tr w:rsidR="0006457F" w:rsidRPr="00FF7F50" w14:paraId="3984F38E" w14:textId="77777777" w:rsidTr="00EE6CD4">
        <w:tc>
          <w:tcPr>
            <w:tcW w:w="3964" w:type="dxa"/>
          </w:tcPr>
          <w:p w14:paraId="6F43A7D3" w14:textId="77777777" w:rsidR="0006457F" w:rsidRPr="00891B94" w:rsidRDefault="0006457F" w:rsidP="001B6C80">
            <w:pPr>
              <w:rPr>
                <w:rFonts w:cstheme="minorHAnsi"/>
                <w:b/>
                <w:bCs/>
                <w:lang w:val="en-GB"/>
              </w:rPr>
            </w:pPr>
            <w:r w:rsidRPr="00891B94">
              <w:rPr>
                <w:rFonts w:cstheme="minorHAnsi"/>
                <w:b/>
                <w:bCs/>
                <w:lang w:val="en-GB"/>
              </w:rPr>
              <w:t xml:space="preserve">Contract award to one or more </w:t>
            </w:r>
            <w:r w:rsidR="008B79C9" w:rsidRPr="00891B94">
              <w:rPr>
                <w:rFonts w:cstheme="minorHAnsi"/>
                <w:b/>
                <w:bCs/>
                <w:lang w:val="en-GB"/>
              </w:rPr>
              <w:t>vendor</w:t>
            </w:r>
          </w:p>
        </w:tc>
        <w:tc>
          <w:tcPr>
            <w:tcW w:w="5387" w:type="dxa"/>
          </w:tcPr>
          <w:p w14:paraId="118A2C7C" w14:textId="77777777" w:rsidR="0006457F" w:rsidRPr="00891B94" w:rsidRDefault="0006457F" w:rsidP="001B6C80">
            <w:pPr>
              <w:rPr>
                <w:rFonts w:cstheme="minorHAnsi"/>
                <w:lang w:val="en-GB"/>
              </w:rPr>
            </w:pPr>
            <w:r w:rsidRPr="00891B94">
              <w:rPr>
                <w:rFonts w:cstheme="minorHAnsi"/>
                <w:lang w:val="en-GB"/>
              </w:rPr>
              <w:t>UN Women will award a contract to:</w:t>
            </w:r>
          </w:p>
          <w:sdt>
            <w:sdtPr>
              <w:rPr>
                <w:rFonts w:eastAsia="Times New Roman"/>
                <w:lang w:val="en-GB"/>
              </w:rPr>
              <w:id w:val="-1083370359"/>
              <w:placeholder>
                <w:docPart w:val="2F13FD5286E84D51A385D7AFBE4CB230"/>
              </w:placeholder>
              <w:comboBox>
                <w:listItem w:value="Choose an item."/>
                <w:listItem w:displayText="One Proposer Only." w:value="One Proposer Only."/>
                <w:listItem w:displayText="One or more Proposers, depending on the following factors: [enter details]  " w:value="One or more Proposers, depending on the following factors: [enter details]  "/>
              </w:comboBox>
            </w:sdtPr>
            <w:sdtContent>
              <w:p w14:paraId="7CD95AFF" w14:textId="09732A5A" w:rsidR="0006457F" w:rsidRPr="00891B94" w:rsidRDefault="0046539D" w:rsidP="001B6C80">
                <w:pPr>
                  <w:rPr>
                    <w:rStyle w:val="PlaceholderText"/>
                    <w:rFonts w:cstheme="minorHAnsi"/>
                    <w:lang w:val="en-GB"/>
                  </w:rPr>
                </w:pPr>
                <w:r w:rsidRPr="00891B94">
                  <w:rPr>
                    <w:rFonts w:eastAsia="Times New Roman" w:cstheme="minorHAnsi"/>
                    <w:lang w:val="en-GB"/>
                  </w:rPr>
                  <w:t>One Proposer Only.</w:t>
                </w:r>
              </w:p>
            </w:sdtContent>
          </w:sdt>
        </w:tc>
      </w:tr>
      <w:tr w:rsidR="0006457F" w:rsidRPr="00FF7F50" w14:paraId="7855D565" w14:textId="77777777" w:rsidTr="00EE6CD4">
        <w:tc>
          <w:tcPr>
            <w:tcW w:w="3964" w:type="dxa"/>
          </w:tcPr>
          <w:p w14:paraId="3C805F6F" w14:textId="77777777" w:rsidR="0006457F" w:rsidRPr="00891B94" w:rsidRDefault="0006457F" w:rsidP="001B6C80">
            <w:pPr>
              <w:rPr>
                <w:rFonts w:cstheme="minorHAnsi"/>
                <w:b/>
                <w:bCs/>
                <w:lang w:val="en-GB"/>
              </w:rPr>
            </w:pPr>
            <w:r w:rsidRPr="00891B94">
              <w:rPr>
                <w:rFonts w:cstheme="minorHAnsi"/>
                <w:b/>
                <w:bCs/>
                <w:lang w:val="en-GB"/>
              </w:rPr>
              <w:t xml:space="preserve">Method of Evaluation </w:t>
            </w:r>
          </w:p>
          <w:p w14:paraId="23D9FECA" w14:textId="77777777" w:rsidR="0006457F" w:rsidRPr="00891B94" w:rsidRDefault="0006457F" w:rsidP="001B6C80">
            <w:pPr>
              <w:rPr>
                <w:rFonts w:cstheme="minorHAnsi"/>
                <w:b/>
                <w:bCs/>
                <w:lang w:val="en-GB"/>
              </w:rPr>
            </w:pPr>
            <w:r w:rsidRPr="00891B94">
              <w:rPr>
                <w:rFonts w:cstheme="minorHAnsi"/>
                <w:i/>
                <w:iCs/>
                <w:lang w:val="en-GB"/>
              </w:rPr>
              <w:t>(RFP - Two-envelope system)</w:t>
            </w:r>
          </w:p>
        </w:tc>
        <w:sdt>
          <w:sdtPr>
            <w:rPr>
              <w:rStyle w:val="PlaceholderText"/>
              <w:lang w:val="en-GB"/>
            </w:rPr>
            <w:id w:val="773126398"/>
            <w:placeholder>
              <w:docPart w:val="CE20CF8939C14702B786BF3DC8BCA846"/>
            </w:placeholder>
            <w:comboBox>
              <w:listItem w:displayText="Cumulative Analysis " w:value="Cumulative Analysis "/>
              <w:listItem w:displayText="Lowest Priced Technically Compliant " w:value="Lowest Priced Technically Compliant "/>
            </w:comboBox>
          </w:sdtPr>
          <w:sdtContent>
            <w:tc>
              <w:tcPr>
                <w:tcW w:w="5387" w:type="dxa"/>
              </w:tcPr>
              <w:p w14:paraId="7D106093" w14:textId="264CE1DA" w:rsidR="0006457F" w:rsidRPr="00891B94" w:rsidRDefault="0046539D" w:rsidP="001B6C80">
                <w:pPr>
                  <w:rPr>
                    <w:rStyle w:val="PlaceholderText"/>
                    <w:rFonts w:cstheme="minorHAnsi"/>
                    <w:lang w:val="en-GB"/>
                  </w:rPr>
                </w:pPr>
                <w:r w:rsidRPr="00891B94">
                  <w:rPr>
                    <w:rStyle w:val="PlaceholderText"/>
                    <w:rFonts w:cstheme="minorHAnsi"/>
                    <w:lang w:val="en-GB"/>
                  </w:rPr>
                  <w:t xml:space="preserve">Cumulative Analysis </w:t>
                </w:r>
              </w:p>
            </w:tc>
          </w:sdtContent>
        </w:sdt>
      </w:tr>
      <w:tr w:rsidR="0006457F" w:rsidRPr="00FF7F50" w14:paraId="6B8E0170" w14:textId="77777777" w:rsidTr="00EE6CD4">
        <w:tc>
          <w:tcPr>
            <w:tcW w:w="3964" w:type="dxa"/>
          </w:tcPr>
          <w:p w14:paraId="0FE87669" w14:textId="77777777" w:rsidR="0006457F" w:rsidRPr="00891B94" w:rsidRDefault="0006457F" w:rsidP="001B6C80">
            <w:pPr>
              <w:rPr>
                <w:rFonts w:cstheme="minorHAnsi"/>
                <w:bCs/>
                <w:i/>
                <w:lang w:val="en-GB"/>
              </w:rPr>
            </w:pPr>
            <w:r w:rsidRPr="00891B94">
              <w:rPr>
                <w:rFonts w:cstheme="minorHAnsi"/>
                <w:b/>
                <w:bCs/>
                <w:lang w:val="en-GB"/>
              </w:rPr>
              <w:t xml:space="preserve">Technical Proposal </w:t>
            </w:r>
            <w:r w:rsidRPr="00891B94">
              <w:rPr>
                <w:rFonts w:cstheme="minorHAnsi"/>
                <w:bCs/>
                <w:i/>
                <w:lang w:val="en-GB"/>
              </w:rPr>
              <w:t>(points)</w:t>
            </w:r>
          </w:p>
          <w:p w14:paraId="64135137" w14:textId="77777777" w:rsidR="0006457F" w:rsidRPr="00891B94" w:rsidRDefault="0006457F" w:rsidP="001B6C80">
            <w:pPr>
              <w:rPr>
                <w:rFonts w:cstheme="minorHAnsi"/>
                <w:b/>
                <w:bCs/>
                <w:lang w:val="en-GB"/>
              </w:rPr>
            </w:pPr>
          </w:p>
        </w:tc>
        <w:tc>
          <w:tcPr>
            <w:tcW w:w="5387" w:type="dxa"/>
          </w:tcPr>
          <w:p w14:paraId="541F983A" w14:textId="6A1CDA75" w:rsidR="0006457F" w:rsidRPr="00891B94" w:rsidRDefault="006A0864" w:rsidP="001B6C80">
            <w:pPr>
              <w:rPr>
                <w:rStyle w:val="PlaceholderText"/>
                <w:rFonts w:cstheme="minorHAnsi"/>
                <w:lang w:val="en-GB"/>
              </w:rPr>
            </w:pPr>
            <w:sdt>
              <w:sdtPr>
                <w:rPr>
                  <w:rStyle w:val="PlaceholderText"/>
                  <w:rFonts w:cstheme="minorHAnsi"/>
                  <w:lang w:val="en-GB"/>
                </w:rPr>
                <w:id w:val="-2018532174"/>
                <w:placeholder>
                  <w:docPart w:val="D8A335FDA772487BA0F1E62E365BD5E3"/>
                </w:placeholder>
                <w:text/>
              </w:sdtPr>
              <w:sdtContent>
                <w:r w:rsidR="00681589" w:rsidRPr="00FF7F50">
                  <w:rPr>
                    <w:rStyle w:val="PlaceholderText"/>
                    <w:rFonts w:cstheme="minorHAnsi"/>
                    <w:lang w:val="en-GB"/>
                  </w:rPr>
                  <w:t>700 points</w:t>
                </w:r>
              </w:sdtContent>
            </w:sdt>
          </w:p>
          <w:p w14:paraId="5B1FBC77" w14:textId="365D28B0" w:rsidR="0006457F" w:rsidRPr="00891B94" w:rsidRDefault="0006457F" w:rsidP="001B6C80">
            <w:pPr>
              <w:rPr>
                <w:rStyle w:val="PlaceholderText"/>
                <w:rFonts w:cstheme="minorHAnsi"/>
                <w:i/>
                <w:iCs/>
                <w:lang w:val="en-GB"/>
              </w:rPr>
            </w:pPr>
          </w:p>
        </w:tc>
      </w:tr>
      <w:tr w:rsidR="0006457F" w:rsidRPr="00FF7F50" w14:paraId="79AB23EA" w14:textId="77777777" w:rsidTr="00EE6CD4">
        <w:tc>
          <w:tcPr>
            <w:tcW w:w="3964" w:type="dxa"/>
          </w:tcPr>
          <w:p w14:paraId="41DA0838" w14:textId="77777777" w:rsidR="0006457F" w:rsidRPr="00891B94" w:rsidRDefault="0006457F" w:rsidP="001B6C80">
            <w:pPr>
              <w:rPr>
                <w:rFonts w:cstheme="minorHAnsi"/>
                <w:b/>
                <w:bCs/>
                <w:lang w:val="en-GB"/>
              </w:rPr>
            </w:pPr>
            <w:r w:rsidRPr="00891B94">
              <w:rPr>
                <w:rFonts w:cstheme="minorHAnsi"/>
                <w:b/>
                <w:bCs/>
                <w:lang w:val="en-GB"/>
              </w:rPr>
              <w:t>Pass Score</w:t>
            </w:r>
          </w:p>
          <w:p w14:paraId="647A20C9" w14:textId="77777777" w:rsidR="0006457F" w:rsidRPr="00891B94" w:rsidRDefault="0006457F" w:rsidP="001B6C80">
            <w:pPr>
              <w:rPr>
                <w:rFonts w:cstheme="minorHAnsi"/>
                <w:b/>
                <w:bCs/>
                <w:lang w:val="en-GB"/>
              </w:rPr>
            </w:pPr>
          </w:p>
        </w:tc>
        <w:tc>
          <w:tcPr>
            <w:tcW w:w="5387" w:type="dxa"/>
          </w:tcPr>
          <w:p w14:paraId="3C48B40F" w14:textId="77777777" w:rsidR="0006457F" w:rsidRPr="00891B94" w:rsidRDefault="0006457F" w:rsidP="001B6C80">
            <w:pPr>
              <w:rPr>
                <w:rFonts w:cstheme="minorHAnsi"/>
                <w:lang w:val="en-GB"/>
              </w:rPr>
            </w:pPr>
            <w:r w:rsidRPr="00891B94">
              <w:rPr>
                <w:rFonts w:cstheme="minorHAnsi"/>
                <w:lang w:val="en-GB"/>
              </w:rPr>
              <w:t xml:space="preserve">70% </w:t>
            </w:r>
          </w:p>
          <w:p w14:paraId="4C3072A6" w14:textId="77777777" w:rsidR="0006457F" w:rsidRPr="00891B94" w:rsidRDefault="0006457F" w:rsidP="001B6C80">
            <w:pPr>
              <w:rPr>
                <w:rStyle w:val="PlaceholderText"/>
                <w:rFonts w:cstheme="minorHAnsi"/>
                <w:i/>
                <w:color w:val="auto"/>
                <w:lang w:val="en-GB"/>
              </w:rPr>
            </w:pPr>
            <w:r w:rsidRPr="00891B94">
              <w:rPr>
                <w:rFonts w:cstheme="minorHAnsi"/>
                <w:i/>
                <w:iCs/>
                <w:lang w:val="en-GB"/>
              </w:rPr>
              <w:t>(490 of 700 points)</w:t>
            </w:r>
          </w:p>
        </w:tc>
      </w:tr>
      <w:tr w:rsidR="0006457F" w:rsidRPr="00FF7F50" w14:paraId="3A1B97B0" w14:textId="77777777" w:rsidTr="00EE6CD4">
        <w:tc>
          <w:tcPr>
            <w:tcW w:w="3964" w:type="dxa"/>
          </w:tcPr>
          <w:p w14:paraId="358DD181" w14:textId="77777777" w:rsidR="0006457F" w:rsidRPr="00891B94" w:rsidRDefault="0006457F" w:rsidP="001B6C80">
            <w:pPr>
              <w:rPr>
                <w:rFonts w:cstheme="minorHAnsi"/>
                <w:b/>
                <w:bCs/>
                <w:lang w:val="en-GB"/>
              </w:rPr>
            </w:pPr>
            <w:r w:rsidRPr="00891B94">
              <w:rPr>
                <w:rFonts w:cstheme="minorHAnsi"/>
                <w:b/>
                <w:bCs/>
                <w:lang w:val="en-GB"/>
              </w:rPr>
              <w:t xml:space="preserve">Financial Proposal </w:t>
            </w:r>
            <w:r w:rsidRPr="00891B94">
              <w:rPr>
                <w:rFonts w:cstheme="minorHAnsi"/>
                <w:bCs/>
                <w:i/>
                <w:lang w:val="en-GB"/>
              </w:rPr>
              <w:t>(points) - for cumulative analysis method only</w:t>
            </w:r>
          </w:p>
        </w:tc>
        <w:tc>
          <w:tcPr>
            <w:tcW w:w="5387" w:type="dxa"/>
          </w:tcPr>
          <w:p w14:paraId="675EC795" w14:textId="55A16BFD" w:rsidR="0006457F" w:rsidRPr="00891B94" w:rsidRDefault="00681589" w:rsidP="001B6C80">
            <w:pPr>
              <w:rPr>
                <w:rStyle w:val="PlaceholderText"/>
                <w:rFonts w:cstheme="minorHAnsi"/>
                <w:i/>
                <w:color w:val="FF0000"/>
                <w:lang w:val="en-GB"/>
              </w:rPr>
            </w:pPr>
            <w:r w:rsidRPr="00891B94">
              <w:rPr>
                <w:rStyle w:val="PlaceholderText"/>
                <w:rFonts w:cstheme="minorHAnsi"/>
                <w:lang w:val="en-GB"/>
              </w:rPr>
              <w:t>300 points</w:t>
            </w:r>
          </w:p>
        </w:tc>
      </w:tr>
      <w:tr w:rsidR="0006457F" w:rsidRPr="00FF7F50" w14:paraId="0BD8CB95" w14:textId="77777777" w:rsidTr="00EE6CD4">
        <w:tc>
          <w:tcPr>
            <w:tcW w:w="3964" w:type="dxa"/>
          </w:tcPr>
          <w:p w14:paraId="4F971EBE" w14:textId="77777777" w:rsidR="0006457F" w:rsidRPr="00891B94" w:rsidRDefault="0006457F" w:rsidP="001B6C80">
            <w:pPr>
              <w:rPr>
                <w:rFonts w:cstheme="minorHAnsi"/>
                <w:b/>
                <w:bCs/>
                <w:lang w:val="en-GB"/>
              </w:rPr>
            </w:pPr>
            <w:r w:rsidRPr="00891B94">
              <w:rPr>
                <w:rFonts w:cstheme="minorHAnsi"/>
                <w:b/>
                <w:bCs/>
                <w:lang w:val="en-GB"/>
              </w:rPr>
              <w:t xml:space="preserve">Financial Weighting </w:t>
            </w:r>
            <w:r w:rsidRPr="00891B94">
              <w:rPr>
                <w:rFonts w:cstheme="minorHAnsi"/>
                <w:bCs/>
                <w:i/>
                <w:lang w:val="en-GB"/>
              </w:rPr>
              <w:t>(%) – for cumulative analysis method only</w:t>
            </w:r>
          </w:p>
        </w:tc>
        <w:tc>
          <w:tcPr>
            <w:tcW w:w="5387" w:type="dxa"/>
          </w:tcPr>
          <w:p w14:paraId="738336C3" w14:textId="0E10A84B" w:rsidR="0006457F" w:rsidRPr="00891B94" w:rsidRDefault="00B42FEF" w:rsidP="001B6C80">
            <w:pPr>
              <w:rPr>
                <w:rStyle w:val="PlaceholderText"/>
                <w:rFonts w:cstheme="minorHAnsi"/>
                <w:i/>
                <w:iCs/>
                <w:color w:val="FF0000"/>
                <w:lang w:val="en-GB"/>
              </w:rPr>
            </w:pPr>
            <w:r w:rsidRPr="00891B94">
              <w:rPr>
                <w:rStyle w:val="PlaceholderText"/>
                <w:rFonts w:cstheme="minorHAnsi"/>
                <w:i/>
                <w:color w:val="auto"/>
                <w:lang w:val="en-GB"/>
              </w:rPr>
              <w:t>30%</w:t>
            </w:r>
          </w:p>
        </w:tc>
      </w:tr>
      <w:tr w:rsidR="009472EA" w:rsidRPr="00FF7F50" w14:paraId="45686D73" w14:textId="77777777" w:rsidTr="00EE6CD4">
        <w:tc>
          <w:tcPr>
            <w:tcW w:w="3964" w:type="dxa"/>
          </w:tcPr>
          <w:p w14:paraId="0C76BC37" w14:textId="544513F9" w:rsidR="009472EA" w:rsidRPr="00891B94" w:rsidRDefault="00FD23F4" w:rsidP="001B6C80">
            <w:pPr>
              <w:rPr>
                <w:rFonts w:cstheme="minorHAnsi"/>
                <w:b/>
                <w:bCs/>
                <w:lang w:val="en-GB"/>
              </w:rPr>
            </w:pPr>
            <w:r w:rsidRPr="00891B94">
              <w:rPr>
                <w:rFonts w:cstheme="minorHAnsi"/>
                <w:b/>
                <w:bCs/>
                <w:lang w:val="en-GB"/>
              </w:rPr>
              <w:t xml:space="preserve">Type </w:t>
            </w:r>
            <w:r w:rsidR="00C86BE1" w:rsidRPr="00891B94">
              <w:rPr>
                <w:rFonts w:cstheme="minorHAnsi"/>
                <w:b/>
                <w:bCs/>
                <w:lang w:val="en-GB"/>
              </w:rPr>
              <w:t>o</w:t>
            </w:r>
            <w:r w:rsidRPr="00891B94">
              <w:rPr>
                <w:rFonts w:cstheme="minorHAnsi"/>
                <w:b/>
                <w:bCs/>
                <w:lang w:val="en-GB"/>
              </w:rPr>
              <w:t>f contract award (or Outcome of the process)</w:t>
            </w:r>
          </w:p>
        </w:tc>
        <w:tc>
          <w:tcPr>
            <w:tcW w:w="5387" w:type="dxa"/>
          </w:tcPr>
          <w:p w14:paraId="421F4A0B" w14:textId="31E1087F" w:rsidR="009472EA" w:rsidRPr="00891B94" w:rsidRDefault="006A0864" w:rsidP="001B6C80">
            <w:pPr>
              <w:rPr>
                <w:rStyle w:val="PlaceholderText"/>
                <w:rFonts w:cstheme="minorHAnsi"/>
                <w:i/>
                <w:color w:val="FF0000"/>
                <w:lang w:val="en-GB"/>
              </w:rPr>
            </w:pPr>
            <w:sdt>
              <w:sdtPr>
                <w:rPr>
                  <w:rStyle w:val="PlaceholderText"/>
                  <w:rFonts w:cstheme="minorHAnsi"/>
                  <w:lang w:val="en-GB"/>
                </w:rPr>
                <w:id w:val="924693219"/>
                <w:placeholder>
                  <w:docPart w:val="D73F50B7153E43E1BE68C1EACEE897E2"/>
                </w:placeholder>
                <w:comboBox>
                  <w:listItem w:displayText="Choose an item." w:value="Choose an item."/>
                  <w:listItem w:displayText="Contract Order" w:value="Contract Order"/>
                  <w:listItem w:displayText="Purchase Agreement (LTA)" w:value="Purchase Agreement (LTA)"/>
                  <w:listItem w:displayText="Purchase Order" w:value="Purchase Order"/>
                </w:comboBox>
              </w:sdtPr>
              <w:sdtContent>
                <w:r w:rsidR="00B42FEF" w:rsidRPr="00FF7F50">
                  <w:rPr>
                    <w:rStyle w:val="PlaceholderText"/>
                    <w:rFonts w:cstheme="minorHAnsi"/>
                    <w:lang w:val="en-GB"/>
                  </w:rPr>
                  <w:t>Contract Order</w:t>
                </w:r>
              </w:sdtContent>
            </w:sdt>
            <w:r w:rsidR="00C66D50" w:rsidRPr="00891B94">
              <w:rPr>
                <w:rStyle w:val="PlaceholderText"/>
                <w:rFonts w:cstheme="minorHAnsi"/>
                <w:i/>
                <w:color w:val="FF0000"/>
                <w:lang w:val="en-GB"/>
              </w:rPr>
              <w:t xml:space="preserve"> </w:t>
            </w:r>
          </w:p>
        </w:tc>
      </w:tr>
      <w:tr w:rsidR="0006457F" w:rsidRPr="00FF7F50" w14:paraId="1F6BEB93" w14:textId="77777777" w:rsidTr="00EE6CD4">
        <w:tc>
          <w:tcPr>
            <w:tcW w:w="3964" w:type="dxa"/>
          </w:tcPr>
          <w:p w14:paraId="1706C69C" w14:textId="77777777" w:rsidR="0006457F" w:rsidRPr="00891B94" w:rsidRDefault="0006457F" w:rsidP="001B6C80">
            <w:pPr>
              <w:rPr>
                <w:rFonts w:cstheme="minorHAnsi"/>
                <w:b/>
                <w:bCs/>
                <w:lang w:val="en-GB"/>
              </w:rPr>
            </w:pPr>
            <w:r w:rsidRPr="00891B94">
              <w:rPr>
                <w:rFonts w:cstheme="minorHAnsi"/>
                <w:b/>
                <w:bCs/>
                <w:lang w:val="en-GB"/>
              </w:rPr>
              <w:t>Other information related to the RFP</w:t>
            </w:r>
          </w:p>
        </w:tc>
        <w:tc>
          <w:tcPr>
            <w:tcW w:w="5387" w:type="dxa"/>
          </w:tcPr>
          <w:p w14:paraId="79FDF9FA" w14:textId="33B5461D" w:rsidR="0006457F" w:rsidRPr="00891B94" w:rsidRDefault="00CC3A4F" w:rsidP="001B6C80">
            <w:pPr>
              <w:rPr>
                <w:rStyle w:val="PlaceholderText"/>
                <w:rFonts w:cstheme="minorHAnsi"/>
                <w:i/>
                <w:color w:val="FF0000"/>
                <w:lang w:val="en-GB"/>
              </w:rPr>
            </w:pPr>
            <w:r w:rsidRPr="00891B94">
              <w:rPr>
                <w:rFonts w:eastAsia="Times New Roman" w:cstheme="minorHAnsi"/>
                <w:bCs/>
              </w:rPr>
              <w:t>Not applicable</w:t>
            </w:r>
          </w:p>
        </w:tc>
      </w:tr>
    </w:tbl>
    <w:p w14:paraId="0A3934B5" w14:textId="1EEFFF2C" w:rsidR="00581801" w:rsidRPr="00891B94" w:rsidRDefault="00581801" w:rsidP="00581801">
      <w:pPr>
        <w:rPr>
          <w:rFonts w:cstheme="minorHAnsi"/>
          <w:i/>
          <w:iCs/>
          <w:color w:val="FF0000"/>
          <w:lang w:val="en-GB"/>
        </w:rPr>
      </w:pPr>
    </w:p>
    <w:p w14:paraId="781CF26E" w14:textId="77777777" w:rsidR="00581801" w:rsidRPr="00891B94" w:rsidRDefault="00581801">
      <w:pPr>
        <w:rPr>
          <w:rFonts w:cstheme="minorHAnsi"/>
          <w:i/>
          <w:iCs/>
          <w:color w:val="FF0000"/>
          <w:lang w:val="en-GB"/>
        </w:rPr>
      </w:pPr>
      <w:r w:rsidRPr="00891B94">
        <w:rPr>
          <w:rFonts w:cstheme="minorHAnsi"/>
          <w:i/>
          <w:iCs/>
          <w:color w:val="FF0000"/>
          <w:lang w:val="en-GB"/>
        </w:rPr>
        <w:br w:type="page"/>
      </w:r>
    </w:p>
    <w:p w14:paraId="5C8F8735" w14:textId="13A7B967" w:rsidR="00D27358" w:rsidRPr="00891B94" w:rsidRDefault="00103355" w:rsidP="00D27358">
      <w:pPr>
        <w:pStyle w:val="Heading1"/>
        <w:rPr>
          <w:color w:val="0D0D0D" w:themeColor="text1" w:themeTint="F2"/>
          <w:sz w:val="22"/>
          <w:szCs w:val="22"/>
        </w:rPr>
      </w:pPr>
      <w:bookmarkStart w:id="0" w:name="_Terms_of_Reference"/>
      <w:bookmarkEnd w:id="0"/>
      <w:r w:rsidRPr="00891B94">
        <w:rPr>
          <w:color w:val="0D0D0D" w:themeColor="text1" w:themeTint="F2"/>
          <w:sz w:val="22"/>
          <w:szCs w:val="22"/>
        </w:rPr>
        <w:t>SECTION 4. TERMS OF REFERENCE</w:t>
      </w:r>
      <w:bookmarkStart w:id="1" w:name="_Hlk140846246"/>
    </w:p>
    <w:p w14:paraId="0860366E" w14:textId="77777777" w:rsidR="008B3A5D" w:rsidRPr="00FF7F50" w:rsidRDefault="008B3A5D" w:rsidP="008B3A5D">
      <w:pPr>
        <w:rPr>
          <w:lang w:val="en-GB" w:eastAsia="en-US"/>
        </w:rPr>
      </w:pPr>
    </w:p>
    <w:p w14:paraId="644FE610" w14:textId="08F6B0A5" w:rsidR="00D27358" w:rsidRPr="00891B94" w:rsidRDefault="00D27358" w:rsidP="73A4B8F4">
      <w:pPr>
        <w:jc w:val="center"/>
        <w:textAlignment w:val="baseline"/>
        <w:rPr>
          <w:b/>
          <w:lang w:val="en-US"/>
        </w:rPr>
      </w:pPr>
      <w:bookmarkStart w:id="2" w:name="_Hlk158383575"/>
      <w:r w:rsidRPr="73A4B8F4">
        <w:rPr>
          <w:b/>
          <w:lang w:val="en-US"/>
        </w:rPr>
        <w:t xml:space="preserve">Local Company/Organization to develop </w:t>
      </w:r>
      <w:r w:rsidR="3CCDBA10" w:rsidRPr="73A4B8F4">
        <w:rPr>
          <w:b/>
          <w:bCs/>
          <w:lang w:val="en-US"/>
        </w:rPr>
        <w:t>an</w:t>
      </w:r>
      <w:r w:rsidRPr="73A4B8F4">
        <w:rPr>
          <w:b/>
          <w:lang w:val="en-US"/>
        </w:rPr>
        <w:t xml:space="preserve"> </w:t>
      </w:r>
      <w:bookmarkEnd w:id="2"/>
      <w:r w:rsidR="008B3A5D" w:rsidRPr="73A4B8F4">
        <w:rPr>
          <w:rFonts w:eastAsia="Times New Roman"/>
          <w:b/>
          <w:lang w:val="en-US" w:eastAsia="en-US"/>
        </w:rPr>
        <w:t>online platform on equal pay</w:t>
      </w:r>
      <w:r w:rsidR="34C44CBA" w:rsidRPr="73A4B8F4">
        <w:rPr>
          <w:rFonts w:eastAsia="Times New Roman"/>
          <w:b/>
          <w:lang w:val="en-US" w:eastAsia="en-US"/>
        </w:rPr>
        <w:t xml:space="preserve"> for awareness, education</w:t>
      </w:r>
      <w:r w:rsidR="515854D9" w:rsidRPr="73A4B8F4">
        <w:rPr>
          <w:rFonts w:eastAsia="Times New Roman"/>
          <w:b/>
          <w:lang w:val="en-US" w:eastAsia="en-US"/>
        </w:rPr>
        <w:t xml:space="preserve"> and action</w:t>
      </w:r>
    </w:p>
    <w:p w14:paraId="1954E2DA" w14:textId="77777777" w:rsidR="008B3A5D" w:rsidRPr="00891B94" w:rsidRDefault="008B3A5D" w:rsidP="00D27358">
      <w:pPr>
        <w:jc w:val="both"/>
        <w:textAlignment w:val="baseline"/>
        <w:rPr>
          <w:rFonts w:cstheme="minorHAnsi"/>
          <w:b/>
          <w:bCs/>
          <w:lang w:val="en-US"/>
        </w:rPr>
      </w:pPr>
    </w:p>
    <w:p w14:paraId="28E65199" w14:textId="05B08274" w:rsidR="00D27358" w:rsidRPr="00581D02" w:rsidRDefault="00D27358" w:rsidP="73A4B8F4">
      <w:pPr>
        <w:jc w:val="both"/>
        <w:textAlignment w:val="baseline"/>
        <w:rPr>
          <w:lang w:val="en-US"/>
        </w:rPr>
      </w:pPr>
      <w:r w:rsidRPr="73A4B8F4">
        <w:rPr>
          <w:b/>
          <w:lang w:val="en-US"/>
        </w:rPr>
        <w:t>BACKGROUND</w:t>
      </w:r>
    </w:p>
    <w:p w14:paraId="26D525D0" w14:textId="77777777" w:rsidR="00D27358" w:rsidRPr="00891B94" w:rsidRDefault="00D27358" w:rsidP="00D27358">
      <w:pPr>
        <w:jc w:val="both"/>
        <w:rPr>
          <w:rFonts w:cstheme="minorHAnsi"/>
          <w:lang w:val="en-US"/>
        </w:rPr>
      </w:pPr>
      <w:r w:rsidRPr="00891B94">
        <w:rPr>
          <w:rFonts w:cstheme="minorHAnsi"/>
          <w:lang w:val="en-US"/>
        </w:rPr>
        <w:t>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w:t>
      </w:r>
    </w:p>
    <w:p w14:paraId="5A185E20" w14:textId="39B957DA" w:rsidR="00D27358" w:rsidRPr="00891B94" w:rsidRDefault="343E6520" w:rsidP="4DA84BFE">
      <w:pPr>
        <w:jc w:val="both"/>
        <w:textAlignment w:val="baseline"/>
        <w:rPr>
          <w:lang w:val="en-US"/>
        </w:rPr>
      </w:pPr>
      <w:r w:rsidRPr="73A4B8F4">
        <w:rPr>
          <w:color w:val="000000" w:themeColor="text1"/>
          <w:lang w:val="en-GB"/>
        </w:rPr>
        <w:t xml:space="preserve">The work of UN Women in Moldova is guided by its Country Strategic Note 2023-2027, aligned with the </w:t>
      </w:r>
      <w:r w:rsidRPr="73A4B8F4">
        <w:rPr>
          <w:color w:val="0000FF"/>
          <w:u w:val="single"/>
          <w:lang w:val="en-GB"/>
        </w:rPr>
        <w:t>UN Sustainable Development Cooperation Framework for Moldova (2023-2027</w:t>
      </w:r>
      <w:r w:rsidRPr="73A4B8F4">
        <w:rPr>
          <w:color w:val="000000" w:themeColor="text1"/>
          <w:lang w:val="en-GB"/>
        </w:rPr>
        <w:t>), </w:t>
      </w:r>
      <w:hyperlink r:id="rId40">
        <w:r w:rsidRPr="73A4B8F4">
          <w:rPr>
            <w:color w:val="0000FF"/>
            <w:u w:val="single"/>
            <w:lang w:val="en-GB"/>
          </w:rPr>
          <w:t>UN Women Global  Strategic Plan</w:t>
        </w:r>
      </w:hyperlink>
      <w:r w:rsidRPr="73A4B8F4">
        <w:rPr>
          <w:color w:val="000000" w:themeColor="text1"/>
          <w:lang w:val="en-GB"/>
        </w:rPr>
        <w:t>, National Programs and Strategies and aims to contribute to the gender-responsive implementation of the 2030 Agenda for Sustainable Development. The Strategic Note focuses on four main areas: 1) Ending Violence against Women; 2) Women’s Leadership and Governance; 3) Women’s Economic empowerment and 4) Humanitarian and Peace development nexus and UN Coordination on Gender equality</w:t>
      </w:r>
      <w:r w:rsidRPr="73A4B8F4">
        <w:rPr>
          <w:lang w:val="en-US"/>
        </w:rPr>
        <w:t>.</w:t>
      </w:r>
    </w:p>
    <w:p w14:paraId="6B2E8A2B" w14:textId="7E9EA3FD" w:rsidR="00D27358" w:rsidRPr="00891B94" w:rsidRDefault="008B3A5D" w:rsidP="008B3A5D">
      <w:pPr>
        <w:jc w:val="both"/>
        <w:rPr>
          <w:rFonts w:cstheme="minorHAnsi"/>
          <w:color w:val="000000"/>
          <w:lang w:val="en-GB"/>
        </w:rPr>
      </w:pPr>
      <w:r w:rsidRPr="00891B94">
        <w:rPr>
          <w:rFonts w:cstheme="minorHAnsi"/>
          <w:color w:val="000000"/>
          <w:lang w:val="en-GB"/>
        </w:rPr>
        <w:t xml:space="preserve">Equal pay is one of the priorities at the national level stated within the National Program to Promote and Ensure Equality between Women and Men in the Republic of Moldova for the years 2023-2027. To ensure a sustainability of the initiatives and already provided support, UN Women will provide support to the MLSP to develop an innovative and sustainable digital platform that will centralize information and resources on equal pay, ensuring accessibility and usability for all stakeholders. </w:t>
      </w:r>
    </w:p>
    <w:p w14:paraId="737781FD" w14:textId="77777777" w:rsidR="00D27358" w:rsidRPr="00891B94" w:rsidRDefault="00D27358" w:rsidP="00D27358">
      <w:pPr>
        <w:jc w:val="both"/>
        <w:textAlignment w:val="baseline"/>
        <w:rPr>
          <w:rFonts w:cstheme="minorHAnsi"/>
          <w:lang w:val="en-US"/>
        </w:rPr>
      </w:pPr>
      <w:r w:rsidRPr="00891B94">
        <w:rPr>
          <w:rFonts w:cstheme="minorHAnsi"/>
          <w:b/>
          <w:bCs/>
          <w:lang w:val="en-US"/>
        </w:rPr>
        <w:t>RATIONALE</w:t>
      </w:r>
    </w:p>
    <w:p w14:paraId="4A1EF010" w14:textId="604E8961" w:rsidR="00BA40D8" w:rsidRPr="00BA40D8" w:rsidRDefault="6A13CBA0" w:rsidP="00BA40D8">
      <w:pPr>
        <w:jc w:val="both"/>
        <w:rPr>
          <w:color w:val="000000" w:themeColor="text1"/>
          <w:lang w:val="en-US"/>
        </w:rPr>
      </w:pPr>
      <w:bookmarkStart w:id="3" w:name="_Hlk116476643"/>
      <w:r w:rsidRPr="73A4B8F4">
        <w:rPr>
          <w:color w:val="000000" w:themeColor="text1"/>
          <w:lang w:val="en-GB"/>
        </w:rPr>
        <w:t>The proposed digital platform will serve as a</w:t>
      </w:r>
      <w:r w:rsidR="2C424C9F" w:rsidRPr="73A4B8F4">
        <w:rPr>
          <w:color w:val="000000" w:themeColor="text1"/>
          <w:lang w:val="en-GB"/>
        </w:rPr>
        <w:t xml:space="preserve"> public resource for awareness-raising</w:t>
      </w:r>
      <w:r w:rsidR="5488E444" w:rsidRPr="73A4B8F4">
        <w:rPr>
          <w:color w:val="000000" w:themeColor="text1"/>
          <w:lang w:val="en-GB"/>
        </w:rPr>
        <w:t xml:space="preserve"> </w:t>
      </w:r>
      <w:r w:rsidR="02782863" w:rsidRPr="73A4B8F4">
        <w:rPr>
          <w:color w:val="000000" w:themeColor="text1"/>
          <w:lang w:val="en-GB"/>
        </w:rPr>
        <w:t xml:space="preserve">informational </w:t>
      </w:r>
      <w:r w:rsidRPr="73A4B8F4">
        <w:rPr>
          <w:color w:val="000000" w:themeColor="text1"/>
          <w:lang w:val="en-GB"/>
        </w:rPr>
        <w:t xml:space="preserve">hub to address pay equity challenges and support stakeholders with targeted tools and resources. </w:t>
      </w:r>
      <w:r w:rsidR="2F1AE381" w:rsidRPr="73A4B8F4">
        <w:rPr>
          <w:color w:val="000000" w:themeColor="text1"/>
          <w:lang w:val="en-US"/>
        </w:rPr>
        <w:t>It will serve as a trusted, go-to hub for various categories of users—including employees, employers, HR professionals, civil society representatives, journalists—offering accurate, up-to-date, and accessible information (</w:t>
      </w:r>
      <w:r w:rsidRPr="73A4B8F4">
        <w:rPr>
          <w:color w:val="000000" w:themeColor="text1"/>
          <w:lang w:val="en-GB"/>
        </w:rPr>
        <w:t>materials such as legal frameworks, guidelines for implementing job evaluation systems, detailed explanations of pay equity rights, and real-life success stories</w:t>
      </w:r>
      <w:r w:rsidR="2F1AE381" w:rsidRPr="73A4B8F4">
        <w:rPr>
          <w:color w:val="000000" w:themeColor="text1"/>
          <w:lang w:val="en-GB"/>
        </w:rPr>
        <w:t>, etc)</w:t>
      </w:r>
      <w:r w:rsidRPr="73A4B8F4">
        <w:rPr>
          <w:color w:val="000000" w:themeColor="text1"/>
          <w:lang w:val="en-GB"/>
        </w:rPr>
        <w:t xml:space="preserve">. </w:t>
      </w:r>
      <w:r w:rsidR="20E1B6A9" w:rsidRPr="73A4B8F4">
        <w:rPr>
          <w:color w:val="000000" w:themeColor="text1"/>
          <w:lang w:val="en-US"/>
        </w:rPr>
        <w:t>The tone and design of the platform will ensure that information is non-technical, inclusive, and engaging, promoting equal pay as a shared social value.</w:t>
      </w:r>
    </w:p>
    <w:p w14:paraId="1B536DE5" w14:textId="02B318FE" w:rsidR="008B3A5D" w:rsidRPr="00891B94" w:rsidRDefault="00D27358" w:rsidP="73A4B8F4">
      <w:pPr>
        <w:jc w:val="both"/>
        <w:textAlignment w:val="baseline"/>
        <w:rPr>
          <w:lang w:val="en-US"/>
        </w:rPr>
      </w:pPr>
      <w:r w:rsidRPr="73A4B8F4">
        <w:rPr>
          <w:lang w:val="en-US"/>
        </w:rPr>
        <w:t>In the mentioned context, UN Women is looking to contract one</w:t>
      </w:r>
      <w:bookmarkEnd w:id="3"/>
      <w:r w:rsidRPr="73A4B8F4">
        <w:rPr>
          <w:lang w:val="en-US"/>
        </w:rPr>
        <w:t xml:space="preserve"> </w:t>
      </w:r>
      <w:r w:rsidR="008B3A5D" w:rsidRPr="73A4B8F4">
        <w:rPr>
          <w:lang w:val="en-US"/>
        </w:rPr>
        <w:t xml:space="preserve">Local Company/Organization to develop the </w:t>
      </w:r>
      <w:r w:rsidR="008B3A5D" w:rsidRPr="73A4B8F4">
        <w:rPr>
          <w:rFonts w:eastAsia="Times New Roman"/>
          <w:lang w:val="en-US" w:eastAsia="en-US"/>
        </w:rPr>
        <w:t>online platform on equal pay</w:t>
      </w:r>
      <w:r w:rsidR="6A11177F" w:rsidRPr="73A4B8F4">
        <w:rPr>
          <w:rFonts w:eastAsia="Times New Roman"/>
          <w:lang w:val="en-US" w:eastAsia="en-US"/>
        </w:rPr>
        <w:t>.</w:t>
      </w:r>
    </w:p>
    <w:p w14:paraId="1B3FB03A" w14:textId="27985DCE" w:rsidR="00D27358" w:rsidRPr="00891B94" w:rsidRDefault="00D27358" w:rsidP="008B3A5D">
      <w:pPr>
        <w:jc w:val="both"/>
        <w:rPr>
          <w:rFonts w:cstheme="minorHAnsi"/>
          <w:b/>
          <w:bCs/>
          <w:lang w:val="en-US"/>
        </w:rPr>
      </w:pPr>
      <w:r w:rsidRPr="00891B94">
        <w:rPr>
          <w:rFonts w:cstheme="minorHAnsi"/>
          <w:b/>
          <w:bCs/>
          <w:lang w:val="en-US"/>
        </w:rPr>
        <w:t>SCOPE OF WORK</w:t>
      </w:r>
    </w:p>
    <w:p w14:paraId="362018A6" w14:textId="07AEC5C5" w:rsidR="00543A0A" w:rsidRPr="009826B9" w:rsidRDefault="00D27358" w:rsidP="73A4B8F4">
      <w:pPr>
        <w:jc w:val="both"/>
        <w:textAlignment w:val="baseline"/>
        <w:rPr>
          <w:rFonts w:eastAsia="Calibri"/>
          <w:lang w:val="en-US"/>
        </w:rPr>
      </w:pPr>
      <w:r w:rsidRPr="73A4B8F4">
        <w:rPr>
          <w:rFonts w:eastAsia="Calibri"/>
          <w:lang w:val="en-US"/>
        </w:rPr>
        <w:t xml:space="preserve">Under this announcement, UN Women within </w:t>
      </w:r>
      <w:r w:rsidR="661DA616" w:rsidRPr="73A4B8F4">
        <w:rPr>
          <w:rFonts w:eastAsia="Calibri"/>
          <w:lang w:val="en-US"/>
        </w:rPr>
        <w:t>SDC</w:t>
      </w:r>
      <w:r w:rsidRPr="73A4B8F4">
        <w:rPr>
          <w:rFonts w:eastAsia="Calibri"/>
          <w:lang w:val="en-US"/>
        </w:rPr>
        <w:t xml:space="preserve"> pr</w:t>
      </w:r>
      <w:r w:rsidR="661DA616" w:rsidRPr="73A4B8F4">
        <w:rPr>
          <w:rFonts w:eastAsia="Calibri"/>
          <w:lang w:val="en-US"/>
        </w:rPr>
        <w:t>oject</w:t>
      </w:r>
      <w:r w:rsidRPr="73A4B8F4">
        <w:rPr>
          <w:rFonts w:eastAsia="Calibri"/>
          <w:lang w:val="en-US"/>
        </w:rPr>
        <w:t xml:space="preserve"> seeks to contract one </w:t>
      </w:r>
      <w:r w:rsidR="6A11177F" w:rsidRPr="73A4B8F4">
        <w:rPr>
          <w:lang w:val="en-US"/>
        </w:rPr>
        <w:t xml:space="preserve">Local Company/Organization to develop the </w:t>
      </w:r>
      <w:r w:rsidR="6A11177F" w:rsidRPr="73A4B8F4">
        <w:rPr>
          <w:rFonts w:eastAsia="Times New Roman"/>
          <w:lang w:val="en-US" w:eastAsia="en-US"/>
        </w:rPr>
        <w:t>online platform on equal pay</w:t>
      </w:r>
      <w:r w:rsidR="7F034DB3" w:rsidRPr="73A4B8F4">
        <w:rPr>
          <w:rFonts w:eastAsia="Times New Roman"/>
          <w:lang w:val="en-US" w:eastAsia="en-US"/>
        </w:rPr>
        <w:t xml:space="preserve"> for awareness, education and action</w:t>
      </w:r>
      <w:r w:rsidRPr="73A4B8F4">
        <w:rPr>
          <w:rFonts w:eastAsia="Calibri"/>
          <w:lang w:val="en-US"/>
        </w:rPr>
        <w:t>. The selected company/organization will provide highly qualified service in developing the website.</w:t>
      </w:r>
      <w:r w:rsidR="71BDFD0F" w:rsidRPr="73A4B8F4">
        <w:rPr>
          <w:rFonts w:eastAsia="Calibri"/>
          <w:lang w:val="en-US"/>
        </w:rPr>
        <w:t xml:space="preserve"> The platform will serve as a </w:t>
      </w:r>
      <w:r w:rsidR="5BA1D211" w:rsidRPr="73A4B8F4">
        <w:rPr>
          <w:rFonts w:eastAsia="Calibri"/>
          <w:lang w:val="en-US"/>
        </w:rPr>
        <w:t>c</w:t>
      </w:r>
      <w:r w:rsidR="71BDFD0F" w:rsidRPr="73A4B8F4">
        <w:rPr>
          <w:rFonts w:eastAsia="Calibri"/>
          <w:lang w:val="en-US"/>
        </w:rPr>
        <w:t>ommunication and awareness tool to educate the public and stakeholders about the gender pay gap</w:t>
      </w:r>
      <w:r w:rsidR="5BA1D211" w:rsidRPr="73A4B8F4">
        <w:rPr>
          <w:rFonts w:eastAsia="Calibri"/>
          <w:lang w:val="en-US"/>
        </w:rPr>
        <w:t xml:space="preserve"> through a</w:t>
      </w:r>
      <w:r w:rsidR="71BDFD0F" w:rsidRPr="73A4B8F4">
        <w:rPr>
          <w:rFonts w:eastAsia="Calibri"/>
          <w:lang w:val="en-US"/>
        </w:rPr>
        <w:t xml:space="preserve"> dynamic, user-friendly content tailored for a wide audience—from employees and employers to journalists and civil society—providing clear explanations of relevant </w:t>
      </w:r>
      <w:r w:rsidR="5BA1D211" w:rsidRPr="73A4B8F4">
        <w:rPr>
          <w:rFonts w:eastAsia="Calibri"/>
          <w:lang w:val="en-US"/>
        </w:rPr>
        <w:t xml:space="preserve">concepts, </w:t>
      </w:r>
      <w:r w:rsidR="675D4924" w:rsidRPr="73A4B8F4">
        <w:rPr>
          <w:rFonts w:eastAsia="Calibri"/>
          <w:lang w:val="en-US"/>
        </w:rPr>
        <w:t>responsibilities</w:t>
      </w:r>
      <w:r w:rsidR="44FBCBFD" w:rsidRPr="73A4B8F4">
        <w:rPr>
          <w:rFonts w:eastAsia="Calibri"/>
          <w:lang w:val="en-US"/>
        </w:rPr>
        <w:t xml:space="preserve"> </w:t>
      </w:r>
      <w:r w:rsidR="71BDFD0F" w:rsidRPr="73A4B8F4">
        <w:rPr>
          <w:rFonts w:eastAsia="Calibri"/>
          <w:lang w:val="en-US"/>
        </w:rPr>
        <w:t>and statistical trends.</w:t>
      </w:r>
      <w:r w:rsidR="44FBCBFD" w:rsidRPr="73A4B8F4">
        <w:rPr>
          <w:rFonts w:eastAsia="Calibri"/>
          <w:lang w:val="en-US"/>
        </w:rPr>
        <w:t xml:space="preserve"> </w:t>
      </w:r>
      <w:r w:rsidR="71BDFD0F" w:rsidRPr="73A4B8F4">
        <w:rPr>
          <w:rFonts w:eastAsia="Calibri"/>
          <w:lang w:val="en-US"/>
        </w:rPr>
        <w:t>The Contractor shall propose and implement interactive and engaging formats for awareness-raising content (e.g., FAQs, animated explainers, infographics, educational videos, storytelling components) and ensure that the platform becomes a reference point for information and advocacy on equal pay.</w:t>
      </w:r>
    </w:p>
    <w:p w14:paraId="085E5C45" w14:textId="31717791" w:rsidR="00543A0A" w:rsidRPr="00543A0A" w:rsidRDefault="71BDFD0F" w:rsidP="73A4B8F4">
      <w:pPr>
        <w:jc w:val="both"/>
        <w:textAlignment w:val="baseline"/>
        <w:rPr>
          <w:rFonts w:eastAsia="Calibri"/>
          <w:lang w:val="en-US"/>
        </w:rPr>
      </w:pPr>
      <w:r w:rsidRPr="73A4B8F4">
        <w:rPr>
          <w:rFonts w:eastAsia="Calibri"/>
          <w:lang w:val="en-US"/>
        </w:rPr>
        <w:t>Special attention shall be paid to ensuring the clarity, accessibility, and inclusiveness of content, including the use of plain language, visual design that supports learning, and multilingual options.</w:t>
      </w:r>
    </w:p>
    <w:p w14:paraId="5AE3B72F" w14:textId="27066CE1" w:rsidR="00D27358" w:rsidRPr="00891B94" w:rsidRDefault="00D27358" w:rsidP="00D27358">
      <w:pPr>
        <w:jc w:val="both"/>
        <w:textAlignment w:val="baseline"/>
        <w:rPr>
          <w:rFonts w:eastAsia="Calibri" w:cstheme="minorHAnsi"/>
          <w:color w:val="000000"/>
          <w:lang w:val="en-US"/>
        </w:rPr>
      </w:pPr>
    </w:p>
    <w:p w14:paraId="6CF75D83" w14:textId="77777777" w:rsidR="00D27358" w:rsidRPr="00891B94" w:rsidRDefault="00D27358" w:rsidP="00D27358">
      <w:pPr>
        <w:jc w:val="both"/>
        <w:textAlignment w:val="baseline"/>
        <w:rPr>
          <w:rFonts w:cstheme="minorHAnsi"/>
          <w:lang w:val="en-US"/>
        </w:rPr>
      </w:pPr>
      <w:r w:rsidRPr="00891B94">
        <w:rPr>
          <w:rFonts w:cstheme="minorHAnsi"/>
          <w:b/>
          <w:bCs/>
          <w:lang w:val="en-US"/>
        </w:rPr>
        <w:t>TASKS</w:t>
      </w:r>
    </w:p>
    <w:p w14:paraId="7FAB4C3C" w14:textId="32B73541" w:rsidR="00460892" w:rsidRPr="00891B94" w:rsidRDefault="00D27358" w:rsidP="00D27358">
      <w:pPr>
        <w:jc w:val="both"/>
        <w:textAlignment w:val="baseline"/>
        <w:rPr>
          <w:rFonts w:cstheme="minorHAnsi"/>
          <w:lang w:val="en-US"/>
        </w:rPr>
      </w:pPr>
      <w:r w:rsidRPr="00891B94">
        <w:rPr>
          <w:rFonts w:cstheme="minorHAnsi"/>
          <w:lang w:val="en-US"/>
        </w:rPr>
        <w:t>The service provider shall be required to undertake the following tasks including but not limited to:</w:t>
      </w:r>
    </w:p>
    <w:p w14:paraId="46BEC67D" w14:textId="65737F4D" w:rsidR="00460892" w:rsidRPr="00FF7F50" w:rsidRDefault="14969525" w:rsidP="00460892">
      <w:pPr>
        <w:jc w:val="both"/>
        <w:rPr>
          <w:rFonts w:ascii="Calibri" w:hAnsi="Calibri" w:cs="Calibri"/>
          <w:b/>
          <w:bCs/>
          <w:color w:val="657C9C" w:themeColor="text2" w:themeTint="BF"/>
          <w:lang w:val="en-US"/>
        </w:rPr>
      </w:pPr>
      <w:commentRangeStart w:id="4"/>
      <w:r w:rsidRPr="73A4B8F4">
        <w:rPr>
          <w:rFonts w:ascii="Calibri" w:hAnsi="Calibri" w:cs="Calibri"/>
          <w:b/>
          <w:color w:val="657C9C"/>
          <w:lang w:val="en-US"/>
        </w:rPr>
        <w:t>1. General objectives of the Project </w:t>
      </w:r>
      <w:commentRangeEnd w:id="4"/>
      <w:r w:rsidR="00460892">
        <w:rPr>
          <w:rStyle w:val="CommentReference"/>
        </w:rPr>
        <w:commentReference w:id="4"/>
      </w:r>
    </w:p>
    <w:p w14:paraId="1FD18A4B" w14:textId="2989A30B" w:rsidR="00460892" w:rsidRPr="00FF7F50" w:rsidRDefault="14969525" w:rsidP="0036212C">
      <w:pPr>
        <w:pStyle w:val="ListParagraph"/>
        <w:numPr>
          <w:ilvl w:val="0"/>
          <w:numId w:val="35"/>
        </w:numPr>
        <w:spacing w:after="160" w:line="278" w:lineRule="auto"/>
        <w:contextualSpacing/>
        <w:jc w:val="both"/>
        <w:rPr>
          <w:rFonts w:ascii="Calibri" w:hAnsi="Calibri" w:cs="Calibri"/>
          <w:sz w:val="22"/>
          <w:szCs w:val="22"/>
        </w:rPr>
      </w:pPr>
      <w:r w:rsidRPr="73A4B8F4">
        <w:rPr>
          <w:rFonts w:ascii="Calibri" w:hAnsi="Calibri" w:cs="Calibri"/>
          <w:sz w:val="22"/>
          <w:szCs w:val="22"/>
        </w:rPr>
        <w:t xml:space="preserve">The creation of an informative and interactive web platform for promoting </w:t>
      </w:r>
      <w:r w:rsidR="17528BD5" w:rsidRPr="73A4B8F4">
        <w:rPr>
          <w:rFonts w:ascii="Calibri" w:hAnsi="Calibri" w:cs="Calibri"/>
          <w:sz w:val="22"/>
          <w:szCs w:val="22"/>
        </w:rPr>
        <w:t>equal pay for equal work</w:t>
      </w:r>
      <w:r w:rsidR="37DEBDD4" w:rsidRPr="73A4B8F4">
        <w:rPr>
          <w:rFonts w:ascii="Calibri" w:hAnsi="Calibri" w:cs="Calibri"/>
          <w:sz w:val="22"/>
          <w:szCs w:val="22"/>
        </w:rPr>
        <w:t xml:space="preserve"> or work of equal value,</w:t>
      </w:r>
      <w:r w:rsidRPr="73A4B8F4">
        <w:rPr>
          <w:rFonts w:ascii="Calibri" w:hAnsi="Calibri" w:cs="Calibri"/>
          <w:sz w:val="22"/>
          <w:szCs w:val="22"/>
        </w:rPr>
        <w:t xml:space="preserve"> and for increasing </w:t>
      </w:r>
      <w:r w:rsidR="42C25534" w:rsidRPr="73A4B8F4">
        <w:rPr>
          <w:rFonts w:ascii="Calibri" w:hAnsi="Calibri" w:cs="Calibri"/>
          <w:sz w:val="22"/>
          <w:szCs w:val="22"/>
        </w:rPr>
        <w:t>awareness</w:t>
      </w:r>
      <w:r w:rsidR="04F36510" w:rsidRPr="73A4B8F4">
        <w:rPr>
          <w:rFonts w:ascii="Calibri" w:hAnsi="Calibri" w:cs="Calibri"/>
          <w:sz w:val="22"/>
          <w:szCs w:val="22"/>
        </w:rPr>
        <w:t xml:space="preserve"> and </w:t>
      </w:r>
      <w:r w:rsidRPr="73A4B8F4">
        <w:rPr>
          <w:rFonts w:ascii="Calibri" w:hAnsi="Calibri" w:cs="Calibri"/>
          <w:sz w:val="22"/>
          <w:szCs w:val="22"/>
        </w:rPr>
        <w:t>transparency in the field of remuneration.</w:t>
      </w:r>
    </w:p>
    <w:p w14:paraId="44B333C4" w14:textId="77777777" w:rsidR="00460892" w:rsidRDefault="14969525" w:rsidP="0036212C">
      <w:pPr>
        <w:pStyle w:val="ListParagraph"/>
        <w:numPr>
          <w:ilvl w:val="0"/>
          <w:numId w:val="35"/>
        </w:numPr>
        <w:spacing w:after="160" w:line="278" w:lineRule="auto"/>
        <w:contextualSpacing/>
        <w:jc w:val="both"/>
        <w:rPr>
          <w:rFonts w:ascii="Calibri" w:hAnsi="Calibri" w:cs="Calibri"/>
          <w:sz w:val="22"/>
          <w:szCs w:val="22"/>
        </w:rPr>
      </w:pPr>
      <w:r w:rsidRPr="73A4B8F4">
        <w:rPr>
          <w:rFonts w:ascii="Calibri" w:hAnsi="Calibri" w:cs="Calibri"/>
          <w:sz w:val="22"/>
          <w:szCs w:val="22"/>
        </w:rPr>
        <w:t>Facilitating easy access to up-to-date information on legislation, salary statistics, and good practice examples, supporting decision-makers, employers, and employees in promoting pay equality.</w:t>
      </w:r>
    </w:p>
    <w:p w14:paraId="540CC2D0" w14:textId="3B651F96" w:rsidR="00F07B62" w:rsidRPr="00FF7F50" w:rsidRDefault="2FCA4CBB" w:rsidP="0036212C">
      <w:pPr>
        <w:pStyle w:val="ListParagraph"/>
        <w:numPr>
          <w:ilvl w:val="0"/>
          <w:numId w:val="35"/>
        </w:numPr>
        <w:spacing w:after="160" w:line="278" w:lineRule="auto"/>
        <w:contextualSpacing/>
        <w:jc w:val="both"/>
        <w:rPr>
          <w:rFonts w:ascii="Calibri" w:hAnsi="Calibri" w:cs="Calibri"/>
          <w:sz w:val="22"/>
          <w:szCs w:val="22"/>
        </w:rPr>
      </w:pPr>
      <w:r w:rsidRPr="73A4B8F4">
        <w:rPr>
          <w:rFonts w:ascii="Calibri" w:hAnsi="Calibri" w:cs="Calibri"/>
          <w:sz w:val="22"/>
          <w:szCs w:val="22"/>
        </w:rPr>
        <w:t>Empowering users to make informed decisions and to promote cultural change towards fair remuneration practices</w:t>
      </w:r>
    </w:p>
    <w:p w14:paraId="3A768AB9" w14:textId="03D6146D" w:rsidR="008B3A5D" w:rsidRPr="00FF7F50" w:rsidRDefault="3403E40D" w:rsidP="008B3A5D">
      <w:pPr>
        <w:jc w:val="both"/>
        <w:rPr>
          <w:rFonts w:ascii="Calibri" w:hAnsi="Calibri" w:cs="Calibri"/>
          <w:b/>
          <w:bCs/>
          <w:color w:val="657C9C" w:themeColor="text2" w:themeTint="BF"/>
          <w:lang w:val="en-US"/>
        </w:rPr>
      </w:pPr>
      <w:r w:rsidRPr="73A4B8F4">
        <w:rPr>
          <w:rFonts w:ascii="Calibri" w:hAnsi="Calibri" w:cs="Calibri"/>
          <w:b/>
          <w:color w:val="657C9C"/>
          <w:lang w:val="en-US"/>
        </w:rPr>
        <w:t>2</w:t>
      </w:r>
      <w:r w:rsidR="008B3A5D" w:rsidRPr="73A4B8F4">
        <w:rPr>
          <w:rFonts w:ascii="Calibri" w:hAnsi="Calibri" w:cs="Calibri"/>
          <w:b/>
          <w:color w:val="657C9C"/>
          <w:lang w:val="en-US"/>
        </w:rPr>
        <w:t>. S</w:t>
      </w:r>
      <w:r w:rsidR="008B3A5D" w:rsidRPr="73A4B8F4">
        <w:rPr>
          <w:rFonts w:ascii="Calibri" w:hAnsi="Calibri" w:cs="Calibri"/>
          <w:b/>
          <w:bCs/>
          <w:color w:val="657C9C"/>
          <w:lang w:val="en-US"/>
        </w:rPr>
        <w:t>tructure and functionalities of the platform</w:t>
      </w:r>
    </w:p>
    <w:p w14:paraId="42EA8531" w14:textId="67291736" w:rsidR="007D3C14" w:rsidRPr="00891B94" w:rsidRDefault="008B3A5D" w:rsidP="007D3C14">
      <w:pPr>
        <w:jc w:val="both"/>
        <w:rPr>
          <w:color w:val="000000"/>
          <w:lang w:val="en-GB"/>
        </w:rPr>
      </w:pPr>
      <w:r w:rsidRPr="73A4B8F4">
        <w:rPr>
          <w:rFonts w:ascii="Calibri" w:hAnsi="Calibri" w:cs="Calibri"/>
          <w:lang w:val="en-US"/>
        </w:rPr>
        <w:t>The website will be structured around distinct thematic modules and will integrate a series of interactive features, according to the concept defined in the design document.</w:t>
      </w:r>
      <w:r w:rsidR="42C25534" w:rsidRPr="73A4B8F4">
        <w:rPr>
          <w:rFonts w:ascii="Calibri" w:hAnsi="Calibri" w:cs="Calibri"/>
          <w:lang w:val="en-US"/>
        </w:rPr>
        <w:t xml:space="preserve"> </w:t>
      </w:r>
      <w:r w:rsidR="42C25534" w:rsidRPr="73A4B8F4">
        <w:rPr>
          <w:color w:val="000000" w:themeColor="text1"/>
          <w:lang w:val="en-GB"/>
        </w:rPr>
        <w:t xml:space="preserve">Recognizing the diverse needs of its audience, the platform will include different stakeholder dashboards to cater to specific user groups such as employees, employers. </w:t>
      </w:r>
    </w:p>
    <w:p w14:paraId="70B4BE09" w14:textId="3A046E69" w:rsidR="008B3A5D" w:rsidRPr="00581D02" w:rsidRDefault="008B3A5D" w:rsidP="008B3A5D">
      <w:pPr>
        <w:jc w:val="both"/>
        <w:rPr>
          <w:rFonts w:ascii="Calibri" w:hAnsi="Calibri" w:cs="Calibri"/>
          <w:lang w:val="en-GB"/>
        </w:rPr>
      </w:pPr>
    </w:p>
    <w:p w14:paraId="60EB4F83" w14:textId="77777777" w:rsidR="008B3A5D" w:rsidRPr="00FF7F50" w:rsidRDefault="008B3A5D" w:rsidP="008B3A5D">
      <w:pPr>
        <w:jc w:val="both"/>
        <w:rPr>
          <w:rFonts w:ascii="Calibri" w:hAnsi="Calibri" w:cs="Calibri"/>
          <w:lang w:val="en-US"/>
        </w:rPr>
      </w:pPr>
      <w:r w:rsidRPr="00FF7F50">
        <w:rPr>
          <w:rFonts w:ascii="Calibri" w:hAnsi="Calibri" w:cs="Calibri"/>
          <w:b/>
          <w:bCs/>
          <w:lang w:val="en-US"/>
        </w:rPr>
        <w:t>The HOME page</w:t>
      </w:r>
      <w:r w:rsidRPr="00FF7F50">
        <w:rPr>
          <w:rFonts w:ascii="Calibri" w:hAnsi="Calibri" w:cs="Calibri"/>
          <w:lang w:val="en-US"/>
        </w:rPr>
        <w:t xml:space="preserve"> will serve as the entry point to the site, offering users an overview and quick access to the site's sections. The site will consist of static and dynamic web pages presenting relevant information on pay equality, grouped into the following </w:t>
      </w:r>
      <w:r w:rsidRPr="00FF7F50">
        <w:rPr>
          <w:rFonts w:ascii="Calibri" w:hAnsi="Calibri" w:cs="Calibri"/>
          <w:b/>
          <w:bCs/>
          <w:lang w:val="en-US"/>
        </w:rPr>
        <w:t>sections</w:t>
      </w:r>
      <w:r w:rsidRPr="00FF7F50">
        <w:rPr>
          <w:rFonts w:ascii="Calibri" w:hAnsi="Calibri" w:cs="Calibri"/>
          <w:lang w:val="en-US"/>
        </w:rPr>
        <w:t>:</w:t>
      </w:r>
    </w:p>
    <w:p w14:paraId="3E563253" w14:textId="4A0EF2E6" w:rsidR="008B3A5D" w:rsidRPr="00FF7F50" w:rsidRDefault="4CEB78CA" w:rsidP="008B3A5D">
      <w:pPr>
        <w:jc w:val="both"/>
        <w:rPr>
          <w:rFonts w:ascii="Calibri" w:hAnsi="Calibri" w:cs="Calibri"/>
          <w:b/>
          <w:bCs/>
          <w:color w:val="657C9C" w:themeColor="text2" w:themeTint="BF"/>
          <w:lang w:val="en-US"/>
        </w:rPr>
      </w:pPr>
      <w:r w:rsidRPr="566430C6">
        <w:rPr>
          <w:rFonts w:ascii="Calibri" w:hAnsi="Calibri" w:cs="Calibri"/>
          <w:b/>
          <w:bCs/>
          <w:color w:val="657C9C"/>
          <w:lang w:val="en-US"/>
        </w:rPr>
        <w:t>2</w:t>
      </w:r>
      <w:r w:rsidR="008B3A5D" w:rsidRPr="566430C6">
        <w:rPr>
          <w:rFonts w:ascii="Calibri" w:hAnsi="Calibri" w:cs="Calibri"/>
          <w:b/>
          <w:bCs/>
          <w:color w:val="657C9C"/>
          <w:lang w:val="en-US"/>
        </w:rPr>
        <w:t xml:space="preserve">.1 ABOUT section </w:t>
      </w:r>
    </w:p>
    <w:p w14:paraId="0BD57CE9" w14:textId="77777777" w:rsidR="008B3A5D" w:rsidRPr="00FF7F50" w:rsidRDefault="008B3A5D" w:rsidP="008B3A5D">
      <w:pPr>
        <w:jc w:val="both"/>
        <w:rPr>
          <w:rFonts w:ascii="Calibri" w:hAnsi="Calibri" w:cs="Calibri"/>
          <w:lang w:val="en-US"/>
        </w:rPr>
      </w:pPr>
      <w:r w:rsidRPr="00FF7F50">
        <w:rPr>
          <w:rFonts w:ascii="Calibri" w:hAnsi="Calibri" w:cs="Calibri"/>
          <w:lang w:val="en-US"/>
        </w:rPr>
        <w:t>This section will contain several pages: About the initiative, Partners, Useful Contacts (helpful phone numbers providing users with a quick way to identify who to contact for additional support or to file official complaints).</w:t>
      </w:r>
    </w:p>
    <w:p w14:paraId="1825B98F" w14:textId="520437A8" w:rsidR="008B3A5D" w:rsidRPr="00FF7F50" w:rsidRDefault="61E242FC" w:rsidP="008B3A5D">
      <w:pPr>
        <w:jc w:val="both"/>
        <w:rPr>
          <w:rFonts w:ascii="Calibri" w:hAnsi="Calibri" w:cs="Calibri"/>
          <w:b/>
          <w:bCs/>
          <w:color w:val="657C9C" w:themeColor="text2" w:themeTint="BF"/>
          <w:lang w:val="en-US"/>
        </w:rPr>
      </w:pPr>
      <w:r w:rsidRPr="566430C6">
        <w:rPr>
          <w:rFonts w:ascii="Calibri" w:hAnsi="Calibri" w:cs="Calibri"/>
          <w:b/>
          <w:bCs/>
          <w:color w:val="657C9C"/>
          <w:lang w:val="en-US"/>
        </w:rPr>
        <w:t>2</w:t>
      </w:r>
      <w:r w:rsidR="008B3A5D" w:rsidRPr="566430C6">
        <w:rPr>
          <w:rFonts w:ascii="Calibri" w:hAnsi="Calibri" w:cs="Calibri"/>
          <w:b/>
          <w:bCs/>
          <w:color w:val="657C9C"/>
          <w:lang w:val="en-US"/>
        </w:rPr>
        <w:t>.2 FOR EMPLOYERS section</w:t>
      </w:r>
    </w:p>
    <w:p w14:paraId="7A4C5E4A" w14:textId="097210A1" w:rsidR="008B3A5D" w:rsidRPr="00FF7F50" w:rsidRDefault="00C46E14" w:rsidP="008B3A5D">
      <w:pPr>
        <w:jc w:val="both"/>
        <w:rPr>
          <w:rFonts w:ascii="Calibri" w:hAnsi="Calibri" w:cs="Calibri"/>
          <w:lang w:val="en-US"/>
        </w:rPr>
      </w:pPr>
      <w:r w:rsidRPr="00FF7F50">
        <w:rPr>
          <w:rFonts w:ascii="Calibri" w:hAnsi="Calibri" w:cs="Calibri"/>
          <w:lang w:val="en-US"/>
        </w:rPr>
        <w:t>The main elements (pages) of the module include:</w:t>
      </w:r>
    </w:p>
    <w:p w14:paraId="5ECA37B0" w14:textId="6483B083" w:rsidR="008B3A5D" w:rsidRPr="00FF7F50" w:rsidRDefault="486024B4" w:rsidP="008B3A5D">
      <w:pPr>
        <w:ind w:left="708"/>
        <w:jc w:val="both"/>
        <w:rPr>
          <w:rFonts w:ascii="Calibri" w:hAnsi="Calibri" w:cs="Calibri"/>
          <w:lang w:val="en-US"/>
        </w:rPr>
      </w:pPr>
      <w:r w:rsidRPr="566430C6">
        <w:rPr>
          <w:rFonts w:ascii="Calibri" w:hAnsi="Calibri" w:cs="Calibri"/>
          <w:b/>
          <w:bCs/>
          <w:lang w:val="en-US"/>
        </w:rPr>
        <w:t>2</w:t>
      </w:r>
      <w:r w:rsidR="008B3A5D" w:rsidRPr="566430C6">
        <w:rPr>
          <w:rFonts w:ascii="Calibri" w:hAnsi="Calibri" w:cs="Calibri"/>
          <w:b/>
          <w:bCs/>
          <w:lang w:val="en-US"/>
        </w:rPr>
        <w:t>.2.1. Legal obligations and responsibilities of employers</w:t>
      </w:r>
      <w:r w:rsidR="008B3A5D" w:rsidRPr="566430C6">
        <w:rPr>
          <w:rFonts w:ascii="Calibri" w:hAnsi="Calibri" w:cs="Calibri"/>
          <w:lang w:val="en-US"/>
        </w:rPr>
        <w:t xml:space="preserve"> – presented clearly and accessibly.</w:t>
      </w:r>
    </w:p>
    <w:p w14:paraId="0EC7500E" w14:textId="5707B5DE" w:rsidR="008B3A5D" w:rsidRPr="00FF7F50" w:rsidRDefault="271DF90C" w:rsidP="008B3A5D">
      <w:pPr>
        <w:ind w:left="708"/>
        <w:jc w:val="both"/>
        <w:rPr>
          <w:rFonts w:ascii="Calibri" w:hAnsi="Calibri" w:cs="Calibri"/>
          <w:lang w:val="en-US"/>
        </w:rPr>
      </w:pPr>
      <w:r w:rsidRPr="566430C6">
        <w:rPr>
          <w:rFonts w:ascii="Calibri" w:hAnsi="Calibri" w:cs="Calibri"/>
          <w:b/>
          <w:bCs/>
          <w:lang w:val="en-US"/>
        </w:rPr>
        <w:t>2</w:t>
      </w:r>
      <w:r w:rsidR="008B3A5D" w:rsidRPr="566430C6">
        <w:rPr>
          <w:rFonts w:ascii="Calibri" w:hAnsi="Calibri" w:cs="Calibri"/>
          <w:b/>
          <w:bCs/>
          <w:lang w:val="en-US"/>
        </w:rPr>
        <w:t>.2.2. Legislative framework and related normative acts</w:t>
      </w:r>
      <w:r w:rsidR="008B3A5D" w:rsidRPr="566430C6">
        <w:rPr>
          <w:rFonts w:ascii="Calibri" w:hAnsi="Calibri" w:cs="Calibri"/>
          <w:lang w:val="en-US"/>
        </w:rPr>
        <w:t xml:space="preserve"> – references to national legislation and applicable regulatory documents relevant to the field of pay equality, targeted toward employers.</w:t>
      </w:r>
    </w:p>
    <w:p w14:paraId="0F56D8E5" w14:textId="165218AA" w:rsidR="008B3A5D" w:rsidRPr="00FF7F50" w:rsidRDefault="5EDC1841" w:rsidP="008B3A5D">
      <w:pPr>
        <w:ind w:left="708"/>
        <w:jc w:val="both"/>
        <w:rPr>
          <w:rFonts w:ascii="Calibri" w:hAnsi="Calibri" w:cs="Calibri"/>
          <w:lang w:val="en-US"/>
        </w:rPr>
      </w:pPr>
      <w:r w:rsidRPr="566430C6">
        <w:rPr>
          <w:rFonts w:ascii="Calibri" w:hAnsi="Calibri" w:cs="Calibri"/>
          <w:b/>
          <w:bCs/>
          <w:lang w:val="en-US"/>
        </w:rPr>
        <w:t>2</w:t>
      </w:r>
      <w:r w:rsidR="008B3A5D" w:rsidRPr="566430C6">
        <w:rPr>
          <w:rFonts w:ascii="Calibri" w:hAnsi="Calibri" w:cs="Calibri"/>
          <w:b/>
          <w:bCs/>
          <w:lang w:val="en-US"/>
        </w:rPr>
        <w:t>.2.3. Downloadable templates and useful tools</w:t>
      </w:r>
      <w:r w:rsidR="008B3A5D" w:rsidRPr="566430C6">
        <w:rPr>
          <w:rFonts w:ascii="Calibri" w:hAnsi="Calibri" w:cs="Calibri"/>
          <w:lang w:val="en-US"/>
        </w:rPr>
        <w:t xml:space="preserve"> in editable formats (e.g., .docx, .xls).</w:t>
      </w:r>
    </w:p>
    <w:p w14:paraId="11CB7853" w14:textId="529775F5" w:rsidR="008B3A5D" w:rsidRPr="00FF7F50" w:rsidRDefault="76C59325" w:rsidP="008B3A5D">
      <w:pPr>
        <w:ind w:left="708"/>
        <w:jc w:val="both"/>
        <w:rPr>
          <w:rFonts w:ascii="Calibri" w:hAnsi="Calibri" w:cs="Calibri"/>
          <w:lang w:val="en-US"/>
        </w:rPr>
      </w:pPr>
      <w:r w:rsidRPr="566430C6">
        <w:rPr>
          <w:rFonts w:ascii="Calibri" w:hAnsi="Calibri" w:cs="Calibri"/>
          <w:b/>
          <w:bCs/>
          <w:lang w:val="en-US"/>
        </w:rPr>
        <w:t>2</w:t>
      </w:r>
      <w:r w:rsidR="008B3A5D" w:rsidRPr="566430C6">
        <w:rPr>
          <w:rFonts w:ascii="Calibri" w:hAnsi="Calibri" w:cs="Calibri"/>
          <w:b/>
          <w:bCs/>
          <w:lang w:val="en-US"/>
        </w:rPr>
        <w:t>.2.4. Good practices</w:t>
      </w:r>
      <w:r w:rsidR="008B3A5D" w:rsidRPr="566430C6">
        <w:rPr>
          <w:rFonts w:ascii="Calibri" w:hAnsi="Calibri" w:cs="Calibri"/>
          <w:lang w:val="en-US"/>
        </w:rPr>
        <w:t xml:space="preserve"> – to be provided in the form of short articles, video materials, or expert interviews, meant to offer practical guidance to other organizations.</w:t>
      </w:r>
    </w:p>
    <w:p w14:paraId="45D3C54B" w14:textId="647DE8FD" w:rsidR="008B3A5D" w:rsidRPr="00FF7F50" w:rsidRDefault="280BDE7D" w:rsidP="008B3A5D">
      <w:pPr>
        <w:ind w:left="708"/>
        <w:jc w:val="both"/>
        <w:rPr>
          <w:rFonts w:ascii="Calibri" w:hAnsi="Calibri" w:cs="Calibri"/>
          <w:b/>
          <w:bCs/>
          <w:lang w:val="en-US"/>
        </w:rPr>
      </w:pPr>
      <w:r w:rsidRPr="566430C6">
        <w:rPr>
          <w:rFonts w:ascii="Calibri" w:hAnsi="Calibri" w:cs="Calibri"/>
          <w:b/>
          <w:bCs/>
          <w:lang w:val="en-US"/>
        </w:rPr>
        <w:t>2</w:t>
      </w:r>
      <w:r w:rsidR="008B3A5D" w:rsidRPr="566430C6">
        <w:rPr>
          <w:rFonts w:ascii="Calibri" w:hAnsi="Calibri" w:cs="Calibri"/>
          <w:b/>
          <w:bCs/>
          <w:lang w:val="en-US"/>
        </w:rPr>
        <w:t>.2.5 Become a signatory of the Women’s Empowerment Principles</w:t>
      </w:r>
      <w:r w:rsidR="00C708F9" w:rsidRPr="566430C6">
        <w:rPr>
          <w:rFonts w:ascii="Calibri" w:hAnsi="Calibri" w:cs="Calibri"/>
          <w:b/>
          <w:bCs/>
          <w:lang w:val="en-US"/>
        </w:rPr>
        <w:t xml:space="preserve"> – </w:t>
      </w:r>
      <w:r w:rsidR="00C708F9" w:rsidRPr="566430C6">
        <w:rPr>
          <w:rFonts w:ascii="Calibri" w:hAnsi="Calibri" w:cs="Calibri"/>
          <w:lang w:val="en-US"/>
        </w:rPr>
        <w:t xml:space="preserve">page with general information </w:t>
      </w:r>
      <w:r w:rsidR="006724D8" w:rsidRPr="566430C6">
        <w:rPr>
          <w:rFonts w:ascii="Calibri" w:hAnsi="Calibri" w:cs="Calibri"/>
          <w:lang w:val="en-US"/>
        </w:rPr>
        <w:t>in form of text, images</w:t>
      </w:r>
      <w:r w:rsidR="001C7DE8" w:rsidRPr="566430C6">
        <w:rPr>
          <w:rFonts w:ascii="Calibri" w:hAnsi="Calibri" w:cs="Calibri"/>
          <w:lang w:val="en-US"/>
        </w:rPr>
        <w:t>, and links to relevant external resources</w:t>
      </w:r>
      <w:r w:rsidR="008B3A5D" w:rsidRPr="566430C6">
        <w:rPr>
          <w:rFonts w:ascii="Calibri" w:hAnsi="Calibri" w:cs="Calibri"/>
          <w:b/>
          <w:bCs/>
          <w:lang w:val="en-US"/>
        </w:rPr>
        <w:t>.</w:t>
      </w:r>
    </w:p>
    <w:p w14:paraId="6844B07A" w14:textId="00A1CB2E" w:rsidR="008B3A5D" w:rsidRPr="00FF7F50" w:rsidRDefault="1D8415AE" w:rsidP="008B3A5D">
      <w:pPr>
        <w:jc w:val="both"/>
        <w:rPr>
          <w:rFonts w:ascii="Calibri" w:hAnsi="Calibri" w:cs="Calibri"/>
          <w:b/>
          <w:bCs/>
          <w:color w:val="657C9C" w:themeColor="text2" w:themeTint="BF"/>
          <w:lang w:val="en-US"/>
        </w:rPr>
      </w:pPr>
      <w:r w:rsidRPr="566430C6">
        <w:rPr>
          <w:rFonts w:ascii="Calibri" w:hAnsi="Calibri" w:cs="Calibri"/>
          <w:b/>
          <w:bCs/>
          <w:color w:val="657C9C"/>
          <w:lang w:val="en-US"/>
        </w:rPr>
        <w:t>2</w:t>
      </w:r>
      <w:r w:rsidR="008B3A5D" w:rsidRPr="566430C6">
        <w:rPr>
          <w:rFonts w:ascii="Calibri" w:hAnsi="Calibri" w:cs="Calibri"/>
          <w:b/>
          <w:bCs/>
          <w:color w:val="657C9C"/>
          <w:lang w:val="en-US"/>
        </w:rPr>
        <w:t>.3 FOR EMPLOYEES section</w:t>
      </w:r>
    </w:p>
    <w:p w14:paraId="61D8E9C3" w14:textId="543652F8" w:rsidR="008B3A5D" w:rsidRDefault="263E49C9" w:rsidP="566430C6">
      <w:pPr>
        <w:jc w:val="both"/>
        <w:rPr>
          <w:rFonts w:ascii="Calibri" w:hAnsi="Calibri" w:cs="Calibri"/>
          <w:lang w:val="en-US"/>
        </w:rPr>
      </w:pPr>
      <w:r w:rsidRPr="4DA84BFE">
        <w:rPr>
          <w:rFonts w:ascii="Calibri" w:hAnsi="Calibri" w:cs="Calibri"/>
          <w:lang w:val="en-US"/>
        </w:rPr>
        <w:t>The content of this module will include:</w:t>
      </w:r>
    </w:p>
    <w:p w14:paraId="3FE4C1C8" w14:textId="006B8A26" w:rsidR="008B3A5D" w:rsidRPr="00FF7F50" w:rsidRDefault="3B72A1DD" w:rsidP="4DA84BFE">
      <w:pPr>
        <w:pStyle w:val="ListParagraph"/>
        <w:ind w:left="1440"/>
        <w:jc w:val="both"/>
        <w:rPr>
          <w:rFonts w:ascii="Calibri" w:hAnsi="Calibri" w:cs="Calibri"/>
          <w:sz w:val="22"/>
          <w:szCs w:val="22"/>
        </w:rPr>
      </w:pPr>
      <w:r w:rsidRPr="4DA84BFE">
        <w:rPr>
          <w:rFonts w:ascii="Calibri" w:hAnsi="Calibri" w:cs="Calibri"/>
          <w:sz w:val="22"/>
          <w:szCs w:val="22"/>
        </w:rPr>
        <w:t xml:space="preserve">2.3.1  </w:t>
      </w:r>
      <w:r w:rsidRPr="4DA84BFE">
        <w:rPr>
          <w:rFonts w:ascii="Calibri" w:hAnsi="Calibri" w:cs="Calibri"/>
          <w:b/>
          <w:bCs/>
          <w:sz w:val="22"/>
          <w:szCs w:val="22"/>
        </w:rPr>
        <w:t>Rights and obligations of employees</w:t>
      </w:r>
      <w:r w:rsidRPr="4DA84BFE">
        <w:rPr>
          <w:rFonts w:ascii="Calibri" w:hAnsi="Calibri" w:cs="Calibri"/>
          <w:sz w:val="22"/>
          <w:szCs w:val="22"/>
        </w:rPr>
        <w:t xml:space="preserve"> – presented clearly and accessibly.</w:t>
      </w:r>
    </w:p>
    <w:p w14:paraId="614DCE2F" w14:textId="1E455809" w:rsidR="008B3A5D" w:rsidRPr="00FF7F50" w:rsidRDefault="008B3A5D" w:rsidP="4DA84BFE">
      <w:pPr>
        <w:pStyle w:val="ListParagraph"/>
        <w:ind w:left="1440"/>
        <w:jc w:val="both"/>
        <w:rPr>
          <w:rFonts w:ascii="Calibri" w:hAnsi="Calibri" w:cs="Calibri"/>
          <w:sz w:val="22"/>
          <w:szCs w:val="22"/>
        </w:rPr>
      </w:pPr>
    </w:p>
    <w:p w14:paraId="5AF38515" w14:textId="73279C95" w:rsidR="008B3A5D" w:rsidRPr="00FF7F50" w:rsidRDefault="3B72A1DD" w:rsidP="4DA84BFE">
      <w:pPr>
        <w:pStyle w:val="ListParagraph"/>
        <w:ind w:left="1440"/>
        <w:jc w:val="both"/>
        <w:rPr>
          <w:rFonts w:ascii="Calibri" w:hAnsi="Calibri" w:cs="Calibri"/>
        </w:rPr>
      </w:pPr>
      <w:r w:rsidRPr="4DA84BFE">
        <w:rPr>
          <w:rFonts w:ascii="Calibri" w:hAnsi="Calibri" w:cs="Calibri"/>
          <w:sz w:val="22"/>
          <w:szCs w:val="22"/>
        </w:rPr>
        <w:t xml:space="preserve">2.3.2 </w:t>
      </w:r>
      <w:r w:rsidRPr="4DA84BFE">
        <w:rPr>
          <w:rFonts w:ascii="Calibri" w:hAnsi="Calibri" w:cs="Calibri"/>
          <w:b/>
          <w:bCs/>
          <w:sz w:val="22"/>
          <w:szCs w:val="22"/>
        </w:rPr>
        <w:t>Support and complaints</w:t>
      </w:r>
      <w:r w:rsidRPr="4DA84BFE">
        <w:rPr>
          <w:rFonts w:ascii="Calibri" w:hAnsi="Calibri" w:cs="Calibri"/>
          <w:sz w:val="22"/>
          <w:szCs w:val="22"/>
        </w:rPr>
        <w:t xml:space="preserve"> – this page will offer a list of options and institutions an  employee can turn to, along with the procedure for filing a complaint or request.</w:t>
      </w:r>
    </w:p>
    <w:p w14:paraId="4EB6B3C9" w14:textId="4B899BCB" w:rsidR="008B3A5D" w:rsidRPr="00FF7F50" w:rsidRDefault="008B3A5D" w:rsidP="4DA84BFE">
      <w:pPr>
        <w:jc w:val="both"/>
        <w:rPr>
          <w:rFonts w:ascii="Calibri" w:hAnsi="Calibri" w:cs="Calibri"/>
          <w:lang w:val="en-US"/>
        </w:rPr>
      </w:pPr>
    </w:p>
    <w:p w14:paraId="64209BFC" w14:textId="697D80DF" w:rsidR="008B3A5D" w:rsidRPr="00FF7F50" w:rsidRDefault="5FD6E784" w:rsidP="008B3A5D">
      <w:pPr>
        <w:jc w:val="both"/>
        <w:rPr>
          <w:rFonts w:ascii="Calibri" w:hAnsi="Calibri" w:cs="Calibri"/>
          <w:b/>
          <w:bCs/>
          <w:color w:val="657C9C" w:themeColor="text2" w:themeTint="BF"/>
          <w:lang w:val="en-US"/>
        </w:rPr>
      </w:pPr>
      <w:r w:rsidRPr="4DA84BFE">
        <w:rPr>
          <w:rFonts w:ascii="Calibri" w:hAnsi="Calibri" w:cs="Calibri"/>
          <w:b/>
          <w:bCs/>
          <w:color w:val="657C9C"/>
          <w:lang w:val="en-US"/>
        </w:rPr>
        <w:t>2</w:t>
      </w:r>
      <w:r w:rsidR="263E49C9" w:rsidRPr="4DA84BFE">
        <w:rPr>
          <w:rFonts w:ascii="Calibri" w:hAnsi="Calibri" w:cs="Calibri"/>
          <w:b/>
          <w:bCs/>
          <w:color w:val="657C9C"/>
          <w:lang w:val="en-US"/>
        </w:rPr>
        <w:t>.</w:t>
      </w:r>
      <w:r w:rsidR="7A072091" w:rsidRPr="4DA84BFE">
        <w:rPr>
          <w:rFonts w:ascii="Calibri" w:hAnsi="Calibri" w:cs="Calibri"/>
          <w:b/>
          <w:bCs/>
          <w:color w:val="657C9C"/>
          <w:lang w:val="en-US"/>
        </w:rPr>
        <w:t>4</w:t>
      </w:r>
      <w:r w:rsidR="263E49C9" w:rsidRPr="4DA84BFE">
        <w:rPr>
          <w:rFonts w:ascii="Calibri" w:hAnsi="Calibri" w:cs="Calibri"/>
          <w:b/>
          <w:bCs/>
          <w:color w:val="657C9C"/>
          <w:lang w:val="en-US"/>
        </w:rPr>
        <w:t xml:space="preserve"> GENDER PAY GAP CALCULATOR</w:t>
      </w:r>
    </w:p>
    <w:p w14:paraId="520CFEE4" w14:textId="052B6EB5" w:rsidR="008B3A5D" w:rsidRPr="00FF7F50" w:rsidRDefault="008B3A5D" w:rsidP="008B3A5D">
      <w:pPr>
        <w:jc w:val="both"/>
        <w:rPr>
          <w:rFonts w:ascii="Calibri" w:hAnsi="Calibri" w:cs="Calibri"/>
          <w:lang w:val="en-US"/>
        </w:rPr>
      </w:pPr>
      <w:r w:rsidRPr="00FF7F50">
        <w:rPr>
          <w:rFonts w:ascii="Calibri" w:hAnsi="Calibri" w:cs="Calibri"/>
          <w:lang w:val="en-US"/>
        </w:rPr>
        <w:t>The interactive gender pay gap calculator</w:t>
      </w:r>
      <w:r w:rsidR="00732659">
        <w:rPr>
          <w:rStyle w:val="FootnoteReference"/>
          <w:rFonts w:ascii="Calibri" w:hAnsi="Calibri" w:cs="Calibri"/>
          <w:lang w:val="en-US"/>
        </w:rPr>
        <w:footnoteReference w:id="9"/>
      </w:r>
      <w:r w:rsidRPr="00FF7F50">
        <w:rPr>
          <w:rFonts w:ascii="Calibri" w:hAnsi="Calibri" w:cs="Calibri"/>
          <w:lang w:val="en-US"/>
        </w:rPr>
        <w:t xml:space="preserve"> allows for a quick quantification of pay discrepancies between women and men within an organization.</w:t>
      </w:r>
    </w:p>
    <w:p w14:paraId="579B63B1" w14:textId="77777777" w:rsidR="008B3A5D" w:rsidRPr="00FF7F50" w:rsidRDefault="008B3A5D" w:rsidP="008B3A5D">
      <w:pPr>
        <w:ind w:left="720"/>
        <w:jc w:val="both"/>
        <w:rPr>
          <w:rFonts w:ascii="Calibri" w:hAnsi="Calibri" w:cs="Calibri"/>
          <w:lang w:val="en-US"/>
        </w:rPr>
      </w:pPr>
      <w:r w:rsidRPr="00FF7F50">
        <w:rPr>
          <w:rFonts w:ascii="Calibri" w:hAnsi="Calibri" w:cs="Calibri"/>
          <w:lang w:val="en-US"/>
        </w:rPr>
        <w:t>This calculator will function as follows:</w:t>
      </w:r>
    </w:p>
    <w:p w14:paraId="7F4C6898" w14:textId="77777777" w:rsidR="008B3A5D" w:rsidRPr="00FF7F50" w:rsidRDefault="008B3A5D" w:rsidP="0036212C">
      <w:pPr>
        <w:numPr>
          <w:ilvl w:val="0"/>
          <w:numId w:val="29"/>
        </w:numPr>
        <w:spacing w:line="278" w:lineRule="auto"/>
        <w:jc w:val="both"/>
        <w:rPr>
          <w:rFonts w:ascii="Calibri" w:hAnsi="Calibri" w:cs="Calibri"/>
          <w:lang w:val="en-US"/>
        </w:rPr>
      </w:pPr>
      <w:r w:rsidRPr="00FF7F50">
        <w:rPr>
          <w:rFonts w:ascii="Calibri" w:hAnsi="Calibri" w:cs="Calibri"/>
          <w:lang w:val="en-US"/>
        </w:rPr>
        <w:t>The user (typically an employer or HR representative, but the tool may be used by anyone who wants to perform a simulation) will input salary data broken down by hierarchical level and job function. There will be a predefined table where the user can add rows corresponding to different occupational categories within their entity. For each hierarchical level or position, the following information will be required: the number of women employed in that role, the number of men in the same role, the average hourly wage for women (in MDL) in that function, and the average hourly wage for men (in MDL) in that function. (Optionally, some fields might be pre-filled or selectable—for example, the job title could be chosen from a standard occupation list for consistency.)</w:t>
      </w:r>
    </w:p>
    <w:p w14:paraId="3155939E" w14:textId="77777777" w:rsidR="008B3A5D" w:rsidRPr="00FF7F50" w:rsidRDefault="008B3A5D" w:rsidP="0036212C">
      <w:pPr>
        <w:numPr>
          <w:ilvl w:val="0"/>
          <w:numId w:val="29"/>
        </w:numPr>
        <w:spacing w:line="278" w:lineRule="auto"/>
        <w:jc w:val="both"/>
        <w:rPr>
          <w:rFonts w:ascii="Calibri" w:hAnsi="Calibri" w:cs="Calibri"/>
        </w:rPr>
      </w:pPr>
      <w:r w:rsidRPr="00FF7F50">
        <w:rPr>
          <w:rFonts w:ascii="Calibri" w:hAnsi="Calibri" w:cs="Calibri"/>
          <w:lang w:val="en-US"/>
        </w:rPr>
        <w:t xml:space="preserve">Based on the data entered, the platform will calculate the gender pay gap for each row (position) and at an aggregated level (entire organization or total entered rows). The calculation formula will follow a standard methodology: for example, percentage difference = [(average male salary – average female salary) / average male salary] * 100, for each category. </w:t>
      </w:r>
      <w:r w:rsidRPr="00FF7F50">
        <w:rPr>
          <w:rFonts w:ascii="Calibri" w:hAnsi="Calibri" w:cs="Calibri"/>
        </w:rPr>
        <w:t>The result will be displayed automatically, in percentages.</w:t>
      </w:r>
    </w:p>
    <w:p w14:paraId="3B0CECBD" w14:textId="77777777" w:rsidR="008B3A5D" w:rsidRPr="00FF7F50" w:rsidRDefault="008B3A5D" w:rsidP="0036212C">
      <w:pPr>
        <w:numPr>
          <w:ilvl w:val="0"/>
          <w:numId w:val="29"/>
        </w:numPr>
        <w:spacing w:line="278" w:lineRule="auto"/>
        <w:jc w:val="both"/>
        <w:rPr>
          <w:rFonts w:ascii="Calibri" w:hAnsi="Calibri" w:cs="Calibri"/>
          <w:lang w:val="en-US"/>
        </w:rPr>
      </w:pPr>
      <w:r w:rsidRPr="00FF7F50">
        <w:rPr>
          <w:rFonts w:ascii="Calibri" w:hAnsi="Calibri" w:cs="Calibri"/>
          <w:lang w:val="en-US"/>
        </w:rPr>
        <w:t>If the calculated pay gap exceeds a certain threshold considered significant (set at 5% according to the concept), the platform will visually highlight that result. Specifically, the respective percentage will appear with a warning marker (e.g., an exclamation point). This visual signal will draw the user's attention to the fact that the difference may be problematic.</w:t>
      </w:r>
    </w:p>
    <w:p w14:paraId="79E2EE6A" w14:textId="77777777" w:rsidR="008B3A5D" w:rsidRPr="00FF7F50" w:rsidRDefault="008B3A5D" w:rsidP="008B3A5D">
      <w:pPr>
        <w:ind w:left="720"/>
        <w:jc w:val="both"/>
        <w:rPr>
          <w:rFonts w:ascii="Calibri" w:hAnsi="Calibri" w:cs="Calibri"/>
          <w:lang w:val="en-US"/>
        </w:rPr>
      </w:pPr>
      <w:r w:rsidRPr="00FF7F50">
        <w:rPr>
          <w:rFonts w:ascii="Calibri" w:hAnsi="Calibri" w:cs="Calibri"/>
          <w:lang w:val="en-US"/>
        </w:rPr>
        <w:t xml:space="preserve">Additionally, if the user clicks on or hovers the cursor over the warning symbol, an informational tooltip message will be displayed, which could say, for example: </w:t>
      </w:r>
      <w:r w:rsidRPr="00FF7F50">
        <w:rPr>
          <w:rFonts w:ascii="Calibri" w:hAnsi="Calibri" w:cs="Calibri"/>
          <w:i/>
          <w:iCs/>
          <w:lang w:val="en-US"/>
        </w:rPr>
        <w:t>"If the difference cannot be justified by objective and gender-neutral factors, the employer is obligated to take measures to remedy the situation."</w:t>
      </w:r>
    </w:p>
    <w:p w14:paraId="11E15DF5" w14:textId="77777777" w:rsidR="008B3A5D" w:rsidRPr="00FF7F50" w:rsidRDefault="008B3A5D" w:rsidP="0036212C">
      <w:pPr>
        <w:numPr>
          <w:ilvl w:val="0"/>
          <w:numId w:val="29"/>
        </w:numPr>
        <w:spacing w:line="278" w:lineRule="auto"/>
        <w:jc w:val="both"/>
        <w:rPr>
          <w:rFonts w:ascii="Calibri" w:hAnsi="Calibri" w:cs="Calibri"/>
          <w:lang w:val="en-US"/>
        </w:rPr>
      </w:pPr>
      <w:r w:rsidRPr="00FF7F50">
        <w:rPr>
          <w:rFonts w:ascii="Calibri" w:hAnsi="Calibri" w:cs="Calibri"/>
          <w:lang w:val="en-US"/>
        </w:rPr>
        <w:t>The user will have the option to add multiple rows in the table, corresponding to all relevant positions within the organization, to obtain a complete picture of wage disparities. After entering all the desired data, the user will be able to download an automatically generated report that will contain the complete table and calculation results (including any visual highlights). The report will be available in common formats (Excel and PDF) to allow for storage, printing, or distribution within the organization.</w:t>
      </w:r>
    </w:p>
    <w:p w14:paraId="0DDE46D1" w14:textId="77777777" w:rsidR="008B3A5D" w:rsidRPr="00FF7F50" w:rsidRDefault="008B3A5D" w:rsidP="0036212C">
      <w:pPr>
        <w:numPr>
          <w:ilvl w:val="0"/>
          <w:numId w:val="29"/>
        </w:numPr>
        <w:spacing w:line="278" w:lineRule="auto"/>
        <w:jc w:val="both"/>
        <w:rPr>
          <w:rFonts w:ascii="Calibri" w:hAnsi="Calibri" w:cs="Calibri"/>
          <w:lang w:val="en-US"/>
        </w:rPr>
      </w:pPr>
      <w:r w:rsidRPr="00FF7F50">
        <w:rPr>
          <w:rFonts w:ascii="Calibri" w:hAnsi="Calibri" w:cs="Calibri"/>
          <w:lang w:val="en-US"/>
        </w:rPr>
        <w:t>The platform will also include a methodology explanation section for the calculator. This will detail the calculation formula used, the meaning of the displayed indicators, and the correct way to interpret the results. Additionally, it will specify the tool’s limitations—for example, the fact that the calculator provides a general and quantitative view of the pay gap and does not replace a detailed qualitative analysis; or that accuracy depends on the correctness of the input data. Users will be guided to treat the results as a starting point and to investigate the causes of disparities, especially where the 5% threshold is exceeded. This methodological transparency will lend credibility to the tool and educate users on how the gender pay gap is calculated and interpreted.</w:t>
      </w:r>
    </w:p>
    <w:p w14:paraId="234F65FE" w14:textId="5B41DBAD" w:rsidR="008B3A5D" w:rsidRPr="00FF7F50" w:rsidRDefault="3ED56FFE" w:rsidP="008B3A5D">
      <w:pPr>
        <w:jc w:val="both"/>
        <w:rPr>
          <w:rFonts w:ascii="Calibri" w:hAnsi="Calibri" w:cs="Calibri"/>
          <w:b/>
          <w:bCs/>
          <w:color w:val="657C9C" w:themeColor="text2" w:themeTint="BF"/>
          <w:lang w:val="en-US"/>
        </w:rPr>
      </w:pPr>
      <w:r w:rsidRPr="566430C6">
        <w:rPr>
          <w:rFonts w:ascii="Calibri" w:hAnsi="Calibri" w:cs="Calibri"/>
          <w:b/>
          <w:bCs/>
          <w:color w:val="657C9C"/>
          <w:lang w:val="en-US"/>
        </w:rPr>
        <w:t>2</w:t>
      </w:r>
      <w:r w:rsidR="008B3A5D" w:rsidRPr="566430C6">
        <w:rPr>
          <w:rFonts w:ascii="Calibri" w:hAnsi="Calibri" w:cs="Calibri"/>
          <w:b/>
          <w:bCs/>
          <w:color w:val="657C9C"/>
          <w:lang w:val="en-US"/>
        </w:rPr>
        <w:t>.</w:t>
      </w:r>
      <w:r w:rsidR="62D992C0" w:rsidRPr="566430C6">
        <w:rPr>
          <w:rFonts w:ascii="Calibri" w:hAnsi="Calibri" w:cs="Calibri"/>
          <w:b/>
          <w:bCs/>
          <w:color w:val="657C9C"/>
          <w:lang w:val="en-US"/>
        </w:rPr>
        <w:t>5</w:t>
      </w:r>
      <w:r w:rsidR="008B3A5D" w:rsidRPr="566430C6">
        <w:rPr>
          <w:rFonts w:ascii="Calibri" w:hAnsi="Calibri" w:cs="Calibri"/>
          <w:b/>
          <w:bCs/>
          <w:color w:val="657C9C"/>
          <w:lang w:val="en-US"/>
        </w:rPr>
        <w:t xml:space="preserve"> STATISTICS module</w:t>
      </w:r>
    </w:p>
    <w:p w14:paraId="38087F3D" w14:textId="77777777" w:rsidR="008B3A5D" w:rsidRPr="00FF7F50" w:rsidRDefault="008B3A5D" w:rsidP="008B3A5D">
      <w:pPr>
        <w:jc w:val="both"/>
        <w:rPr>
          <w:rFonts w:ascii="Calibri" w:hAnsi="Calibri" w:cs="Calibri"/>
          <w:lang w:val="en-US"/>
        </w:rPr>
      </w:pPr>
      <w:r w:rsidRPr="00FF7F50">
        <w:rPr>
          <w:rFonts w:ascii="Calibri" w:hAnsi="Calibri" w:cs="Calibri"/>
          <w:lang w:val="en-US"/>
        </w:rPr>
        <w:t>An interactive dashboard with charts and tables presenting statistical data on gender pay gaps, retrieved via API from official sources (e.g., the National Bureau of Statistics) and updated automatically. Filters will be implemented by criteria (industry, gender, time interval, etc.), allowing users to compare and analyze the data.</w:t>
      </w:r>
    </w:p>
    <w:p w14:paraId="39062951" w14:textId="77777777" w:rsidR="008B3A5D" w:rsidRPr="00FF7F50" w:rsidRDefault="008B3A5D" w:rsidP="008B3A5D">
      <w:pPr>
        <w:jc w:val="both"/>
        <w:rPr>
          <w:rFonts w:ascii="Calibri" w:hAnsi="Calibri" w:cs="Calibri"/>
          <w:lang w:val="en-US"/>
        </w:rPr>
      </w:pPr>
      <w:r w:rsidRPr="00FF7F50">
        <w:rPr>
          <w:rFonts w:ascii="Calibri" w:hAnsi="Calibri" w:cs="Calibri"/>
          <w:lang w:val="en-US"/>
        </w:rPr>
        <w:t>Key features of the statistics module include:</w:t>
      </w:r>
    </w:p>
    <w:p w14:paraId="3C6BE051" w14:textId="77777777" w:rsidR="008B3A5D" w:rsidRPr="00FF7F50" w:rsidRDefault="008B3A5D" w:rsidP="0036212C">
      <w:pPr>
        <w:pStyle w:val="ListParagraph"/>
        <w:numPr>
          <w:ilvl w:val="0"/>
          <w:numId w:val="31"/>
        </w:numPr>
        <w:spacing w:after="160" w:line="278" w:lineRule="auto"/>
        <w:contextualSpacing/>
        <w:jc w:val="both"/>
        <w:rPr>
          <w:rFonts w:ascii="Calibri" w:hAnsi="Calibri" w:cs="Calibri"/>
          <w:sz w:val="22"/>
          <w:szCs w:val="22"/>
        </w:rPr>
      </w:pPr>
      <w:r w:rsidRPr="00FF7F50">
        <w:rPr>
          <w:rFonts w:ascii="Calibri" w:hAnsi="Calibri" w:cs="Calibri"/>
          <w:b/>
          <w:bCs/>
          <w:sz w:val="22"/>
          <w:szCs w:val="22"/>
        </w:rPr>
        <w:t>Timeline chart:</w:t>
      </w:r>
      <w:r w:rsidRPr="00FF7F50">
        <w:rPr>
          <w:rFonts w:ascii="Calibri" w:hAnsi="Calibri" w:cs="Calibri"/>
          <w:sz w:val="22"/>
          <w:szCs w:val="22"/>
        </w:rPr>
        <w:t xml:space="preserve"> A line or column chart showing the evolution of the average gender pay gap over the years at the national level.</w:t>
      </w:r>
    </w:p>
    <w:p w14:paraId="11895FBE" w14:textId="77777777" w:rsidR="008B3A5D" w:rsidRPr="00FF7F50" w:rsidRDefault="008B3A5D" w:rsidP="0036212C">
      <w:pPr>
        <w:pStyle w:val="ListParagraph"/>
        <w:numPr>
          <w:ilvl w:val="0"/>
          <w:numId w:val="31"/>
        </w:numPr>
        <w:spacing w:after="160" w:line="278" w:lineRule="auto"/>
        <w:contextualSpacing/>
        <w:jc w:val="both"/>
        <w:rPr>
          <w:rFonts w:ascii="Calibri" w:hAnsi="Calibri" w:cs="Calibri"/>
          <w:sz w:val="22"/>
          <w:szCs w:val="22"/>
        </w:rPr>
      </w:pPr>
      <w:r w:rsidRPr="00FF7F50">
        <w:rPr>
          <w:rFonts w:ascii="Calibri" w:hAnsi="Calibri" w:cs="Calibri"/>
          <w:b/>
          <w:bCs/>
          <w:sz w:val="22"/>
          <w:szCs w:val="22"/>
        </w:rPr>
        <w:t>Comparative chart by sectors:</w:t>
      </w:r>
      <w:r w:rsidRPr="00FF7F50">
        <w:rPr>
          <w:rFonts w:ascii="Calibri" w:hAnsi="Calibri" w:cs="Calibri"/>
          <w:sz w:val="22"/>
          <w:szCs w:val="22"/>
        </w:rPr>
        <w:t xml:space="preserve"> A bar chart, histogram, or other appropriate format showing the gender pay gap broken down by industry/sector (based on official classifications: industry, services, IT, health, education, etc.).</w:t>
      </w:r>
    </w:p>
    <w:p w14:paraId="5E2AA71B" w14:textId="77777777" w:rsidR="008B3A5D" w:rsidRPr="00FF7F50" w:rsidRDefault="008B3A5D" w:rsidP="0036212C">
      <w:pPr>
        <w:pStyle w:val="ListParagraph"/>
        <w:numPr>
          <w:ilvl w:val="0"/>
          <w:numId w:val="31"/>
        </w:numPr>
        <w:spacing w:after="160" w:line="278" w:lineRule="auto"/>
        <w:contextualSpacing/>
        <w:jc w:val="both"/>
        <w:rPr>
          <w:rFonts w:ascii="Calibri" w:hAnsi="Calibri" w:cs="Calibri"/>
          <w:sz w:val="22"/>
          <w:szCs w:val="22"/>
        </w:rPr>
      </w:pPr>
      <w:r w:rsidRPr="00FF7F50">
        <w:rPr>
          <w:rFonts w:ascii="Calibri" w:hAnsi="Calibri" w:cs="Calibri"/>
          <w:b/>
          <w:bCs/>
          <w:sz w:val="22"/>
          <w:szCs w:val="22"/>
        </w:rPr>
        <w:t xml:space="preserve">Automatic retrieval of official data: </w:t>
      </w:r>
      <w:r w:rsidRPr="00FF7F50">
        <w:rPr>
          <w:rFonts w:ascii="Calibri" w:hAnsi="Calibri" w:cs="Calibri"/>
          <w:sz w:val="22"/>
          <w:szCs w:val="22"/>
        </w:rPr>
        <w:t>The module will be powered by official data, ideally through automatic retrieval (API) or periodic updates from the official source (NBS).</w:t>
      </w:r>
    </w:p>
    <w:p w14:paraId="2559A1A9" w14:textId="239AE499" w:rsidR="008B3A5D" w:rsidRPr="00FF7F50" w:rsidRDefault="6875D9A7" w:rsidP="008B3A5D">
      <w:pPr>
        <w:jc w:val="both"/>
        <w:rPr>
          <w:rFonts w:ascii="Calibri" w:hAnsi="Calibri" w:cs="Calibri"/>
          <w:b/>
          <w:bCs/>
          <w:color w:val="657C9C" w:themeColor="text2" w:themeTint="BF"/>
          <w:lang w:val="en-US"/>
        </w:rPr>
      </w:pPr>
      <w:r w:rsidRPr="566430C6">
        <w:rPr>
          <w:rFonts w:ascii="Calibri" w:hAnsi="Calibri" w:cs="Calibri"/>
          <w:b/>
          <w:bCs/>
          <w:color w:val="657C9C"/>
          <w:lang w:val="en-US"/>
        </w:rPr>
        <w:t>2</w:t>
      </w:r>
      <w:r w:rsidR="008B3A5D" w:rsidRPr="566430C6">
        <w:rPr>
          <w:rFonts w:ascii="Calibri" w:hAnsi="Calibri" w:cs="Calibri"/>
          <w:b/>
          <w:bCs/>
          <w:color w:val="657C9C"/>
          <w:lang w:val="en-US"/>
        </w:rPr>
        <w:t>.</w:t>
      </w:r>
      <w:r w:rsidR="6D1323CB" w:rsidRPr="566430C6">
        <w:rPr>
          <w:rFonts w:ascii="Calibri" w:hAnsi="Calibri" w:cs="Calibri"/>
          <w:b/>
          <w:bCs/>
          <w:color w:val="657C9C"/>
          <w:lang w:val="en-US"/>
        </w:rPr>
        <w:t>6</w:t>
      </w:r>
      <w:r w:rsidR="008B3A5D" w:rsidRPr="566430C6">
        <w:rPr>
          <w:rFonts w:ascii="Calibri" w:hAnsi="Calibri" w:cs="Calibri"/>
          <w:b/>
          <w:bCs/>
          <w:color w:val="657C9C"/>
          <w:lang w:val="en-US"/>
        </w:rPr>
        <w:t xml:space="preserve"> RESOURCES section</w:t>
      </w:r>
    </w:p>
    <w:p w14:paraId="7A9B849E" w14:textId="77777777" w:rsidR="008B3A5D" w:rsidRPr="00FF7F50" w:rsidRDefault="008B3A5D" w:rsidP="008B3A5D">
      <w:pPr>
        <w:jc w:val="both"/>
        <w:rPr>
          <w:rFonts w:ascii="Calibri" w:hAnsi="Calibri" w:cs="Calibri"/>
          <w:lang w:val="en-US"/>
        </w:rPr>
      </w:pPr>
      <w:r w:rsidRPr="00FF7F50">
        <w:rPr>
          <w:rFonts w:ascii="Calibri" w:hAnsi="Calibri" w:cs="Calibri"/>
          <w:lang w:val="en-US"/>
        </w:rPr>
        <w:t>This library will include the following pages:</w:t>
      </w:r>
    </w:p>
    <w:p w14:paraId="3B3B9264" w14:textId="77777777" w:rsidR="008B3A5D" w:rsidRPr="00FF7F50" w:rsidRDefault="008B3A5D" w:rsidP="0036212C">
      <w:pPr>
        <w:numPr>
          <w:ilvl w:val="0"/>
          <w:numId w:val="32"/>
        </w:numPr>
        <w:spacing w:line="278" w:lineRule="auto"/>
        <w:jc w:val="both"/>
        <w:rPr>
          <w:rFonts w:ascii="Calibri" w:hAnsi="Calibri" w:cs="Calibri"/>
          <w:lang w:val="en-US"/>
        </w:rPr>
      </w:pPr>
      <w:r w:rsidRPr="00FF7F50">
        <w:rPr>
          <w:rFonts w:ascii="Calibri" w:hAnsi="Calibri" w:cs="Calibri"/>
          <w:b/>
          <w:bCs/>
          <w:lang w:val="en-US"/>
        </w:rPr>
        <w:t>Brochures and guides</w:t>
      </w:r>
      <w:r w:rsidRPr="00FF7F50">
        <w:rPr>
          <w:rFonts w:ascii="Calibri" w:hAnsi="Calibri" w:cs="Calibri"/>
          <w:lang w:val="en-US"/>
        </w:rPr>
        <w:t xml:space="preserve"> – publications in PDF format or links to printed brochures. These documents will be presented with a suggestive title and a short description.</w:t>
      </w:r>
    </w:p>
    <w:p w14:paraId="776BDCDE" w14:textId="77777777" w:rsidR="008B3A5D" w:rsidRPr="00FF7F50" w:rsidRDefault="008B3A5D" w:rsidP="0036212C">
      <w:pPr>
        <w:numPr>
          <w:ilvl w:val="0"/>
          <w:numId w:val="32"/>
        </w:numPr>
        <w:spacing w:line="278" w:lineRule="auto"/>
        <w:jc w:val="both"/>
        <w:rPr>
          <w:rFonts w:ascii="Calibri" w:hAnsi="Calibri" w:cs="Calibri"/>
          <w:lang w:val="en-US"/>
        </w:rPr>
      </w:pPr>
      <w:r w:rsidRPr="00FF7F50">
        <w:rPr>
          <w:rFonts w:ascii="Calibri" w:hAnsi="Calibri" w:cs="Calibri"/>
          <w:b/>
          <w:bCs/>
          <w:lang w:val="en-US"/>
        </w:rPr>
        <w:t>Specialized studies</w:t>
      </w:r>
      <w:r w:rsidRPr="00FF7F50">
        <w:rPr>
          <w:rFonts w:ascii="Calibri" w:hAnsi="Calibri" w:cs="Calibri"/>
          <w:lang w:val="en-US"/>
        </w:rPr>
        <w:t xml:space="preserve"> – research reports, academic studies, or analytical papers.</w:t>
      </w:r>
    </w:p>
    <w:p w14:paraId="000528FD" w14:textId="77777777" w:rsidR="008B3A5D" w:rsidRPr="00FF7F50" w:rsidRDefault="008B3A5D" w:rsidP="0036212C">
      <w:pPr>
        <w:numPr>
          <w:ilvl w:val="0"/>
          <w:numId w:val="32"/>
        </w:numPr>
        <w:spacing w:line="278" w:lineRule="auto"/>
        <w:jc w:val="both"/>
        <w:rPr>
          <w:rFonts w:ascii="Calibri" w:hAnsi="Calibri" w:cs="Calibri"/>
          <w:lang w:val="en-US"/>
        </w:rPr>
      </w:pPr>
      <w:r w:rsidRPr="00FF7F50">
        <w:rPr>
          <w:rFonts w:ascii="Calibri" w:hAnsi="Calibri" w:cs="Calibri"/>
          <w:b/>
          <w:bCs/>
          <w:lang w:val="en-US"/>
        </w:rPr>
        <w:t>Media products</w:t>
      </w:r>
    </w:p>
    <w:p w14:paraId="61021A98" w14:textId="77777777" w:rsidR="008B3A5D" w:rsidRPr="00FF7F50" w:rsidRDefault="008B3A5D" w:rsidP="0036212C">
      <w:pPr>
        <w:numPr>
          <w:ilvl w:val="0"/>
          <w:numId w:val="32"/>
        </w:numPr>
        <w:spacing w:line="278" w:lineRule="auto"/>
        <w:jc w:val="both"/>
        <w:rPr>
          <w:rFonts w:ascii="Calibri" w:hAnsi="Calibri" w:cs="Calibri"/>
          <w:lang w:val="en-US"/>
        </w:rPr>
      </w:pPr>
      <w:r w:rsidRPr="00FF7F50">
        <w:rPr>
          <w:rFonts w:ascii="Calibri" w:hAnsi="Calibri" w:cs="Calibri"/>
          <w:b/>
          <w:bCs/>
          <w:lang w:val="en-US"/>
        </w:rPr>
        <w:t>Thematic articles</w:t>
      </w:r>
    </w:p>
    <w:p w14:paraId="28C32B43" w14:textId="0B007AAB" w:rsidR="008B3A5D" w:rsidRPr="00FF7F50" w:rsidRDefault="270ADA46" w:rsidP="008B3A5D">
      <w:pPr>
        <w:jc w:val="both"/>
        <w:rPr>
          <w:rFonts w:ascii="Calibri" w:hAnsi="Calibri" w:cs="Calibri"/>
          <w:b/>
          <w:bCs/>
          <w:color w:val="657C9C" w:themeColor="text2" w:themeTint="BF"/>
          <w:lang w:val="en-US"/>
        </w:rPr>
      </w:pPr>
      <w:r w:rsidRPr="73A4B8F4">
        <w:rPr>
          <w:rFonts w:ascii="Calibri" w:hAnsi="Calibri" w:cs="Calibri"/>
          <w:b/>
          <w:color w:val="657C9C"/>
          <w:lang w:val="en-US"/>
        </w:rPr>
        <w:t>2</w:t>
      </w:r>
      <w:r w:rsidR="008B3A5D" w:rsidRPr="73A4B8F4">
        <w:rPr>
          <w:rFonts w:ascii="Calibri" w:hAnsi="Calibri" w:cs="Calibri"/>
          <w:b/>
          <w:color w:val="657C9C"/>
          <w:lang w:val="en-US"/>
        </w:rPr>
        <w:t>.</w:t>
      </w:r>
      <w:r w:rsidR="41CD03D5" w:rsidRPr="73A4B8F4">
        <w:rPr>
          <w:rFonts w:ascii="Calibri" w:hAnsi="Calibri" w:cs="Calibri"/>
          <w:b/>
          <w:color w:val="657C9C"/>
          <w:lang w:val="en-US"/>
        </w:rPr>
        <w:t>7</w:t>
      </w:r>
      <w:r w:rsidR="008B3A5D" w:rsidRPr="73A4B8F4">
        <w:rPr>
          <w:rFonts w:ascii="Calibri" w:hAnsi="Calibri" w:cs="Calibri"/>
          <w:b/>
          <w:color w:val="657C9C"/>
          <w:lang w:val="en-US"/>
        </w:rPr>
        <w:t xml:space="preserve"> ASK</w:t>
      </w:r>
      <w:r w:rsidR="008B3A5D" w:rsidRPr="73A4B8F4">
        <w:rPr>
          <w:rFonts w:ascii="Calibri" w:hAnsi="Calibri" w:cs="Calibri"/>
          <w:b/>
          <w:bCs/>
          <w:color w:val="657C9C"/>
          <w:lang w:val="en-US"/>
        </w:rPr>
        <w:t xml:space="preserve"> A QUESTION  Module (FAQ)</w:t>
      </w:r>
    </w:p>
    <w:p w14:paraId="625F7C35" w14:textId="77777777" w:rsidR="008B3A5D" w:rsidRPr="00FF7F50" w:rsidRDefault="008B3A5D" w:rsidP="008B3A5D">
      <w:pPr>
        <w:jc w:val="both"/>
        <w:rPr>
          <w:rFonts w:ascii="Calibri" w:hAnsi="Calibri" w:cs="Calibri"/>
          <w:lang w:val="en-US"/>
        </w:rPr>
      </w:pPr>
      <w:r w:rsidRPr="00FF7F50">
        <w:rPr>
          <w:rFonts w:ascii="Calibri" w:hAnsi="Calibri" w:cs="Calibri"/>
          <w:lang w:val="en-US"/>
        </w:rPr>
        <w:t>This module will allow users to submit specific questions directly to a team of experts or platform administrators, particularly for situations requiring an official or qualified response. The features of this functionality include:</w:t>
      </w:r>
    </w:p>
    <w:p w14:paraId="042CF96A" w14:textId="77777777" w:rsidR="008B3A5D" w:rsidRPr="00FF7F50" w:rsidRDefault="008B3A5D" w:rsidP="0036212C">
      <w:pPr>
        <w:numPr>
          <w:ilvl w:val="0"/>
          <w:numId w:val="33"/>
        </w:numPr>
        <w:spacing w:line="278" w:lineRule="auto"/>
        <w:jc w:val="both"/>
        <w:rPr>
          <w:rFonts w:ascii="Calibri" w:hAnsi="Calibri" w:cs="Calibri"/>
          <w:lang w:val="en-US"/>
        </w:rPr>
      </w:pPr>
      <w:r w:rsidRPr="00FF7F50">
        <w:rPr>
          <w:rFonts w:ascii="Calibri" w:hAnsi="Calibri" w:cs="Calibri"/>
          <w:b/>
          <w:bCs/>
          <w:lang w:val="en-US"/>
        </w:rPr>
        <w:t>Question submission form:</w:t>
      </w:r>
      <w:r w:rsidRPr="00FF7F50">
        <w:rPr>
          <w:rFonts w:ascii="Calibri" w:hAnsi="Calibri" w:cs="Calibri"/>
          <w:lang w:val="en-US"/>
        </w:rPr>
        <w:t xml:space="preserve"> The user will fill out a dedicated form to write their question. Fields for relevant details will also be included (e.g., the employer’s field of activity, if the question is from an employer, or the district/region they’re located in, if certain territorial institutions are involved). The user will also provide a contact email address (if not already logged in and identified via the platform account).</w:t>
      </w:r>
    </w:p>
    <w:p w14:paraId="4C690A29" w14:textId="77777777" w:rsidR="008B3A5D" w:rsidRPr="00FF7F50" w:rsidRDefault="008B3A5D" w:rsidP="0036212C">
      <w:pPr>
        <w:numPr>
          <w:ilvl w:val="0"/>
          <w:numId w:val="33"/>
        </w:numPr>
        <w:spacing w:line="278" w:lineRule="auto"/>
        <w:jc w:val="both"/>
        <w:rPr>
          <w:rFonts w:ascii="Calibri" w:hAnsi="Calibri" w:cs="Calibri"/>
          <w:lang w:val="en-US"/>
        </w:rPr>
      </w:pPr>
      <w:r w:rsidRPr="00FF7F50">
        <w:rPr>
          <w:rFonts w:ascii="Calibri" w:hAnsi="Calibri" w:cs="Calibri"/>
          <w:b/>
          <w:bCs/>
          <w:lang w:val="en-US"/>
        </w:rPr>
        <w:t>Forwarding to experts:</w:t>
      </w:r>
      <w:r w:rsidRPr="00FF7F50">
        <w:rPr>
          <w:rFonts w:ascii="Calibri" w:hAnsi="Calibri" w:cs="Calibri"/>
          <w:lang w:val="en-US"/>
        </w:rPr>
        <w:t xml:space="preserve"> The submitted question will be received by the platform’s support team. They will analyze the request and formulate an official answer or qualified advice, based on legislation and good practices. A reasonable response time will be established (e.g., 5 working days, depending on complexity).</w:t>
      </w:r>
    </w:p>
    <w:p w14:paraId="74B798A3" w14:textId="77777777" w:rsidR="008B3A5D" w:rsidRPr="00FF7F50" w:rsidRDefault="008B3A5D" w:rsidP="0036212C">
      <w:pPr>
        <w:numPr>
          <w:ilvl w:val="0"/>
          <w:numId w:val="33"/>
        </w:numPr>
        <w:spacing w:line="278" w:lineRule="auto"/>
        <w:jc w:val="both"/>
        <w:rPr>
          <w:rFonts w:ascii="Calibri" w:hAnsi="Calibri" w:cs="Calibri"/>
          <w:lang w:val="en-US"/>
        </w:rPr>
      </w:pPr>
      <w:r w:rsidRPr="00FF7F50">
        <w:rPr>
          <w:rFonts w:ascii="Calibri" w:hAnsi="Calibri" w:cs="Calibri"/>
          <w:b/>
          <w:bCs/>
          <w:lang w:val="en-US"/>
        </w:rPr>
        <w:t>Providing the response:</w:t>
      </w:r>
      <w:r w:rsidRPr="00FF7F50">
        <w:rPr>
          <w:rFonts w:ascii="Calibri" w:hAnsi="Calibri" w:cs="Calibri"/>
          <w:lang w:val="en-US"/>
        </w:rPr>
        <w:t xml:space="preserve"> The expert’s response will be sent directly to the requester via email and/or published on the platform in a Frequently Asked Questions section.</w:t>
      </w:r>
    </w:p>
    <w:p w14:paraId="039DAE8D" w14:textId="5EBB38CD" w:rsidR="008B3A5D" w:rsidRPr="00FF7F50" w:rsidRDefault="3A4B4406" w:rsidP="008B3A5D">
      <w:pPr>
        <w:jc w:val="both"/>
        <w:rPr>
          <w:rFonts w:ascii="Calibri" w:hAnsi="Calibri" w:cs="Calibri"/>
          <w:b/>
          <w:bCs/>
          <w:color w:val="657C9C" w:themeColor="text2" w:themeTint="BF"/>
          <w:lang w:val="en-US"/>
        </w:rPr>
      </w:pPr>
      <w:r w:rsidRPr="73A4B8F4">
        <w:rPr>
          <w:rFonts w:ascii="Calibri" w:hAnsi="Calibri" w:cs="Calibri"/>
          <w:b/>
          <w:color w:val="657C9C"/>
          <w:lang w:val="en-US"/>
        </w:rPr>
        <w:t>2</w:t>
      </w:r>
      <w:r w:rsidR="008B3A5D" w:rsidRPr="73A4B8F4">
        <w:rPr>
          <w:rFonts w:ascii="Calibri" w:hAnsi="Calibri" w:cs="Calibri"/>
          <w:b/>
          <w:color w:val="657C9C"/>
          <w:lang w:val="en-US"/>
        </w:rPr>
        <w:t>.8. SEARCH</w:t>
      </w:r>
      <w:r w:rsidR="008B3A5D" w:rsidRPr="73A4B8F4">
        <w:rPr>
          <w:rFonts w:ascii="Calibri" w:hAnsi="Calibri" w:cs="Calibri"/>
          <w:b/>
          <w:bCs/>
          <w:color w:val="657C9C"/>
          <w:lang w:val="en-US"/>
        </w:rPr>
        <w:t xml:space="preserve"> functionality</w:t>
      </w:r>
    </w:p>
    <w:p w14:paraId="533E0527" w14:textId="77777777" w:rsidR="008B3A5D" w:rsidRPr="00FF7F50" w:rsidRDefault="008B3A5D" w:rsidP="008B3A5D">
      <w:pPr>
        <w:jc w:val="both"/>
        <w:rPr>
          <w:rFonts w:ascii="Calibri" w:hAnsi="Calibri" w:cs="Calibri"/>
          <w:lang w:val="en-US"/>
        </w:rPr>
      </w:pPr>
      <w:r w:rsidRPr="00FF7F50">
        <w:rPr>
          <w:rFonts w:ascii="Calibri" w:hAnsi="Calibri" w:cs="Calibri"/>
          <w:lang w:val="en-US"/>
        </w:rPr>
        <w:t>The platform will include an internal search functionality that will allow users to quickly find the desired information. The search function must be:</w:t>
      </w:r>
    </w:p>
    <w:p w14:paraId="0D589046" w14:textId="77777777" w:rsidR="008B3A5D" w:rsidRPr="00FF7F50" w:rsidRDefault="008B3A5D" w:rsidP="0036212C">
      <w:pPr>
        <w:numPr>
          <w:ilvl w:val="0"/>
          <w:numId w:val="34"/>
        </w:numPr>
        <w:spacing w:line="278" w:lineRule="auto"/>
        <w:jc w:val="both"/>
        <w:rPr>
          <w:rFonts w:ascii="Calibri" w:hAnsi="Calibri" w:cs="Calibri"/>
          <w:lang w:val="en-US"/>
        </w:rPr>
      </w:pPr>
      <w:r w:rsidRPr="00FF7F50">
        <w:rPr>
          <w:rFonts w:ascii="Calibri" w:hAnsi="Calibri" w:cs="Calibri"/>
          <w:lang w:val="en-US"/>
        </w:rPr>
        <w:t>Visible and easily accessible, preferably positioned at the top of the page (e.g., in the header);</w:t>
      </w:r>
    </w:p>
    <w:p w14:paraId="19A37E83" w14:textId="77777777" w:rsidR="008B3A5D" w:rsidRPr="00FF7F50" w:rsidRDefault="008B3A5D" w:rsidP="0036212C">
      <w:pPr>
        <w:numPr>
          <w:ilvl w:val="0"/>
          <w:numId w:val="34"/>
        </w:numPr>
        <w:spacing w:line="278" w:lineRule="auto"/>
        <w:jc w:val="both"/>
        <w:rPr>
          <w:rFonts w:ascii="Calibri" w:hAnsi="Calibri" w:cs="Calibri"/>
          <w:lang w:val="en-US"/>
        </w:rPr>
      </w:pPr>
      <w:r w:rsidRPr="00FF7F50">
        <w:rPr>
          <w:rFonts w:ascii="Calibri" w:hAnsi="Calibri" w:cs="Calibri"/>
          <w:lang w:val="en-US"/>
        </w:rPr>
        <w:t>Functional across all public content of the platform, including pages, articles, attached files, datasheets, or other relevant elements;</w:t>
      </w:r>
    </w:p>
    <w:p w14:paraId="30391A18" w14:textId="77777777" w:rsidR="008B3A5D" w:rsidRPr="00FF7F50" w:rsidRDefault="008B3A5D" w:rsidP="0036212C">
      <w:pPr>
        <w:numPr>
          <w:ilvl w:val="0"/>
          <w:numId w:val="34"/>
        </w:numPr>
        <w:spacing w:line="278" w:lineRule="auto"/>
        <w:jc w:val="both"/>
        <w:rPr>
          <w:rFonts w:ascii="Calibri" w:hAnsi="Calibri" w:cs="Calibri"/>
          <w:lang w:val="en-US"/>
        </w:rPr>
      </w:pPr>
      <w:r w:rsidRPr="00FF7F50">
        <w:rPr>
          <w:rFonts w:ascii="Calibri" w:hAnsi="Calibri" w:cs="Calibri"/>
          <w:lang w:val="en-US"/>
        </w:rPr>
        <w:t>Adapted for searching in all three languages available on the platform (Romanian, Russian, English), depending on the language selected by the user.</w:t>
      </w:r>
    </w:p>
    <w:p w14:paraId="19AACE88" w14:textId="79AC5769" w:rsidR="008B3A5D" w:rsidRPr="00FF7F50" w:rsidRDefault="4896490F" w:rsidP="008B3A5D">
      <w:pPr>
        <w:jc w:val="both"/>
        <w:rPr>
          <w:rFonts w:ascii="Calibri" w:hAnsi="Calibri" w:cs="Calibri"/>
          <w:b/>
          <w:bCs/>
          <w:color w:val="657C9C" w:themeColor="text2" w:themeTint="BF"/>
        </w:rPr>
      </w:pPr>
      <w:r w:rsidRPr="566430C6">
        <w:rPr>
          <w:rFonts w:ascii="Calibri" w:hAnsi="Calibri" w:cs="Calibri"/>
          <w:b/>
          <w:bCs/>
          <w:color w:val="657C9C"/>
        </w:rPr>
        <w:t>3</w:t>
      </w:r>
      <w:r w:rsidR="008B3A5D" w:rsidRPr="566430C6">
        <w:rPr>
          <w:rFonts w:ascii="Calibri" w:hAnsi="Calibri" w:cs="Calibri"/>
          <w:b/>
          <w:bCs/>
          <w:color w:val="657C9C"/>
        </w:rPr>
        <w:t>. Technical requirements</w:t>
      </w:r>
    </w:p>
    <w:p w14:paraId="48C1F9A5" w14:textId="77777777" w:rsidR="008B3A5D" w:rsidRPr="00FF7F50" w:rsidRDefault="008B3A5D" w:rsidP="0036212C">
      <w:pPr>
        <w:numPr>
          <w:ilvl w:val="0"/>
          <w:numId w:val="30"/>
        </w:numPr>
        <w:spacing w:line="278" w:lineRule="auto"/>
        <w:jc w:val="both"/>
        <w:rPr>
          <w:rFonts w:ascii="Calibri" w:hAnsi="Calibri" w:cs="Calibri"/>
          <w:lang w:val="en-US"/>
        </w:rPr>
      </w:pPr>
      <w:r w:rsidRPr="00FF7F50">
        <w:rPr>
          <w:rFonts w:ascii="Calibri" w:hAnsi="Calibri" w:cs="Calibri"/>
          <w:b/>
          <w:bCs/>
          <w:lang w:val="en-US"/>
        </w:rPr>
        <w:t xml:space="preserve">Technology and programming languages: </w:t>
      </w:r>
      <w:r w:rsidRPr="00FF7F50">
        <w:rPr>
          <w:rFonts w:ascii="Calibri" w:hAnsi="Calibri" w:cs="Calibri"/>
          <w:lang w:val="en-US"/>
        </w:rPr>
        <w:t>It is recommended to use a modern and scalable technology stack (for example, PHP – Symfony/Laravel, Python – Django/Flask, Node.js, etc.) combined with relational databases (MySQL, PostgreSQL) or NoSQL (MongoDB) as appropriate.</w:t>
      </w:r>
      <w:r w:rsidRPr="00FF7F50">
        <w:rPr>
          <w:rFonts w:ascii="Calibri" w:hAnsi="Calibri" w:cs="Calibri"/>
          <w:lang w:val="en-US"/>
        </w:rPr>
        <w:br/>
        <w:t>The source code must be clean, organized, and commented, with version control managed through Git.</w:t>
      </w:r>
    </w:p>
    <w:p w14:paraId="5492F84C" w14:textId="77777777" w:rsidR="008B3A5D" w:rsidRPr="00FF7F50" w:rsidRDefault="008B3A5D" w:rsidP="0036212C">
      <w:pPr>
        <w:numPr>
          <w:ilvl w:val="0"/>
          <w:numId w:val="30"/>
        </w:numPr>
        <w:spacing w:line="278" w:lineRule="auto"/>
        <w:jc w:val="both"/>
        <w:rPr>
          <w:rFonts w:ascii="Calibri" w:hAnsi="Calibri" w:cs="Calibri"/>
          <w:lang w:val="en-US"/>
        </w:rPr>
      </w:pPr>
      <w:r w:rsidRPr="00FF7F50">
        <w:rPr>
          <w:rFonts w:ascii="Calibri" w:hAnsi="Calibri" w:cs="Calibri"/>
          <w:b/>
          <w:bCs/>
          <w:lang w:val="en-US"/>
        </w:rPr>
        <w:t xml:space="preserve">Responsive design and UI/UX: </w:t>
      </w:r>
      <w:r w:rsidRPr="00FF7F50">
        <w:rPr>
          <w:rFonts w:ascii="Calibri" w:hAnsi="Calibri" w:cs="Calibri"/>
          <w:lang w:val="en-US"/>
        </w:rPr>
        <w:t>The site will be developed with a responsive design, ensuring optimal experience across all device types (desktop, laptop, tablet, mobile phone).</w:t>
      </w:r>
      <w:r w:rsidRPr="00FF7F50">
        <w:rPr>
          <w:rFonts w:ascii="Calibri" w:hAnsi="Calibri" w:cs="Calibri"/>
          <w:lang w:val="en-US"/>
        </w:rPr>
        <w:br/>
        <w:t>Best UX practices will be followed (intuitive navigation, logical menu structure).</w:t>
      </w:r>
      <w:r w:rsidRPr="00FF7F50">
        <w:rPr>
          <w:rFonts w:ascii="Calibri" w:hAnsi="Calibri" w:cs="Calibri"/>
          <w:lang w:val="en-US"/>
        </w:rPr>
        <w:br/>
        <w:t>Cross-browser and cross-device testing is mandatory to ensure compatibility (Chrome, Firefox, Safari, Edge, and Android/iOS for mobile). Front-end frameworks such as Bootstrap or similar alternatives can be used to accelerate responsive development.</w:t>
      </w:r>
    </w:p>
    <w:p w14:paraId="254C4EC8" w14:textId="77777777" w:rsidR="008B3A5D" w:rsidRPr="00FF7F50" w:rsidRDefault="008B3A5D" w:rsidP="0036212C">
      <w:pPr>
        <w:numPr>
          <w:ilvl w:val="0"/>
          <w:numId w:val="30"/>
        </w:numPr>
        <w:spacing w:line="278" w:lineRule="auto"/>
        <w:jc w:val="both"/>
        <w:rPr>
          <w:rFonts w:ascii="Calibri" w:hAnsi="Calibri" w:cs="Calibri"/>
          <w:lang w:val="en-US"/>
        </w:rPr>
      </w:pPr>
      <w:r w:rsidRPr="00FF7F50">
        <w:rPr>
          <w:rFonts w:ascii="Calibri" w:hAnsi="Calibri" w:cs="Calibri"/>
          <w:b/>
          <w:bCs/>
          <w:lang w:val="en-US"/>
        </w:rPr>
        <w:t xml:space="preserve">SEO and content optimization: </w:t>
      </w:r>
      <w:r w:rsidRPr="00FF7F50">
        <w:rPr>
          <w:rFonts w:ascii="Calibri" w:hAnsi="Calibri" w:cs="Calibri"/>
          <w:lang w:val="en-US"/>
        </w:rPr>
        <w:t>The platform will be optimized from the start for good indexing by search engines: Friendly URLs (e.g., equalpay.gov.md/employees/rights instead of technical parameters), Relevant meta-tags (e.g., “pay equality Moldova,” “gender pay gap”), Clear heading structure (H1, H2, H3, etc.), Auto-generated sitemap.xml. Important content will use microformats/schema.org, and on-page optimization guides (inserting relevant keywords) will be applied. Page loading speed will be optimized through server and browser caching, image compression, and CSS/JS file minification.</w:t>
      </w:r>
    </w:p>
    <w:p w14:paraId="7B7719F5" w14:textId="77777777" w:rsidR="008B3A5D" w:rsidRPr="00FF7F50" w:rsidRDefault="008B3A5D" w:rsidP="0036212C">
      <w:pPr>
        <w:numPr>
          <w:ilvl w:val="0"/>
          <w:numId w:val="30"/>
        </w:numPr>
        <w:spacing w:line="278" w:lineRule="auto"/>
        <w:jc w:val="both"/>
        <w:rPr>
          <w:rFonts w:ascii="Calibri" w:hAnsi="Calibri" w:cs="Calibri"/>
          <w:lang w:val="en-US"/>
        </w:rPr>
      </w:pPr>
      <w:r w:rsidRPr="00FF7F50">
        <w:rPr>
          <w:rFonts w:ascii="Calibri" w:hAnsi="Calibri" w:cs="Calibri"/>
          <w:b/>
          <w:bCs/>
          <w:lang w:val="en-US"/>
        </w:rPr>
        <w:t>Security</w:t>
      </w:r>
      <w:r w:rsidRPr="00FF7F50">
        <w:rPr>
          <w:rFonts w:ascii="Calibri" w:hAnsi="Calibri" w:cs="Calibri"/>
          <w:lang w:val="en-US"/>
        </w:rPr>
        <w:t>: The platform will be built with security as a priority, implementing measures compliant with EU standards and best practices in the field:</w:t>
      </w:r>
    </w:p>
    <w:p w14:paraId="232BBAE6" w14:textId="77777777" w:rsidR="008B3A5D" w:rsidRPr="00FF7F50" w:rsidRDefault="008B3A5D" w:rsidP="0036212C">
      <w:pPr>
        <w:numPr>
          <w:ilvl w:val="1"/>
          <w:numId w:val="30"/>
        </w:numPr>
        <w:spacing w:line="278" w:lineRule="auto"/>
        <w:jc w:val="both"/>
        <w:rPr>
          <w:rFonts w:ascii="Calibri" w:hAnsi="Calibri" w:cs="Calibri"/>
          <w:lang w:val="en-US"/>
        </w:rPr>
      </w:pPr>
      <w:r w:rsidRPr="00FF7F50">
        <w:rPr>
          <w:rFonts w:ascii="Calibri" w:hAnsi="Calibri" w:cs="Calibri"/>
          <w:b/>
          <w:bCs/>
          <w:lang w:val="en-US"/>
        </w:rPr>
        <w:t>Use of HTTPS encryption protocol</w:t>
      </w:r>
      <w:r w:rsidRPr="00FF7F50">
        <w:rPr>
          <w:rFonts w:ascii="Calibri" w:hAnsi="Calibri" w:cs="Calibri"/>
          <w:lang w:val="en-US"/>
        </w:rPr>
        <w:t xml:space="preserve"> with a valid SSL certificate.</w:t>
      </w:r>
    </w:p>
    <w:p w14:paraId="5FADDCCC" w14:textId="77777777" w:rsidR="008B3A5D" w:rsidRPr="00FF7F50" w:rsidRDefault="008B3A5D" w:rsidP="0036212C">
      <w:pPr>
        <w:numPr>
          <w:ilvl w:val="1"/>
          <w:numId w:val="30"/>
        </w:numPr>
        <w:spacing w:line="278" w:lineRule="auto"/>
        <w:jc w:val="both"/>
        <w:rPr>
          <w:rFonts w:ascii="Calibri" w:hAnsi="Calibri" w:cs="Calibri"/>
          <w:lang w:val="en-US"/>
        </w:rPr>
      </w:pPr>
      <w:r w:rsidRPr="00FF7F50">
        <w:rPr>
          <w:rFonts w:ascii="Calibri" w:hAnsi="Calibri" w:cs="Calibri"/>
          <w:b/>
          <w:bCs/>
          <w:lang w:val="en-US"/>
        </w:rPr>
        <w:t>Advanced security measures</w:t>
      </w:r>
      <w:r w:rsidRPr="00FF7F50">
        <w:rPr>
          <w:rFonts w:ascii="Calibri" w:hAnsi="Calibri" w:cs="Calibri"/>
          <w:lang w:val="en-US"/>
        </w:rPr>
        <w:t xml:space="preserve"> will be implemented:</w:t>
      </w:r>
    </w:p>
    <w:p w14:paraId="2BFC76BF" w14:textId="77777777" w:rsidR="008B3A5D" w:rsidRPr="00FF7F50" w:rsidRDefault="008B3A5D" w:rsidP="0036212C">
      <w:pPr>
        <w:numPr>
          <w:ilvl w:val="1"/>
          <w:numId w:val="30"/>
        </w:numPr>
        <w:spacing w:line="278" w:lineRule="auto"/>
        <w:jc w:val="both"/>
        <w:rPr>
          <w:rFonts w:ascii="Calibri" w:hAnsi="Calibri" w:cs="Calibri"/>
          <w:lang w:val="en-US"/>
        </w:rPr>
      </w:pPr>
      <w:r w:rsidRPr="00FF7F50">
        <w:rPr>
          <w:rFonts w:ascii="Calibri" w:hAnsi="Calibri" w:cs="Calibri"/>
          <w:lang w:val="en-US"/>
        </w:rPr>
        <w:t>Prevention of XSS, CSRF, and SQL Injection attacks,</w:t>
      </w:r>
    </w:p>
    <w:p w14:paraId="0F6441CD" w14:textId="77777777" w:rsidR="008B3A5D" w:rsidRPr="00FF7F50" w:rsidRDefault="008B3A5D" w:rsidP="0036212C">
      <w:pPr>
        <w:numPr>
          <w:ilvl w:val="1"/>
          <w:numId w:val="30"/>
        </w:numPr>
        <w:spacing w:line="278" w:lineRule="auto"/>
        <w:jc w:val="both"/>
        <w:rPr>
          <w:rFonts w:ascii="Calibri" w:hAnsi="Calibri" w:cs="Calibri"/>
          <w:lang w:val="en-US"/>
        </w:rPr>
      </w:pPr>
      <w:r w:rsidRPr="00FF7F50">
        <w:rPr>
          <w:rFonts w:ascii="Calibri" w:hAnsi="Calibri" w:cs="Calibri"/>
          <w:lang w:val="en-US"/>
        </w:rPr>
        <w:t>Use of a Web Application Firewall (WAF).</w:t>
      </w:r>
    </w:p>
    <w:p w14:paraId="143D02BB" w14:textId="77777777" w:rsidR="008B3A5D" w:rsidRPr="00FF7F50" w:rsidRDefault="008B3A5D" w:rsidP="0036212C">
      <w:pPr>
        <w:numPr>
          <w:ilvl w:val="1"/>
          <w:numId w:val="30"/>
        </w:numPr>
        <w:spacing w:line="278" w:lineRule="auto"/>
        <w:jc w:val="both"/>
        <w:rPr>
          <w:rFonts w:ascii="Calibri" w:hAnsi="Calibri" w:cs="Calibri"/>
          <w:lang w:val="en-US"/>
        </w:rPr>
      </w:pPr>
      <w:r w:rsidRPr="00FF7F50">
        <w:rPr>
          <w:rFonts w:ascii="Calibri" w:hAnsi="Calibri" w:cs="Calibri"/>
          <w:b/>
          <w:bCs/>
          <w:lang w:val="en-US"/>
        </w:rPr>
        <w:t>Automatic backups</w:t>
      </w:r>
      <w:r w:rsidRPr="00FF7F50">
        <w:rPr>
          <w:rFonts w:ascii="Calibri" w:hAnsi="Calibri" w:cs="Calibri"/>
          <w:lang w:val="en-US"/>
        </w:rPr>
        <w:t xml:space="preserve"> of the database and files are mandatory.</w:t>
      </w:r>
    </w:p>
    <w:p w14:paraId="039E8EB0" w14:textId="77777777" w:rsidR="008B3A5D" w:rsidRPr="00FF7F50" w:rsidRDefault="008B3A5D" w:rsidP="0036212C">
      <w:pPr>
        <w:numPr>
          <w:ilvl w:val="1"/>
          <w:numId w:val="30"/>
        </w:numPr>
        <w:spacing w:line="278" w:lineRule="auto"/>
        <w:jc w:val="both"/>
        <w:rPr>
          <w:rFonts w:ascii="Calibri" w:hAnsi="Calibri" w:cs="Calibri"/>
          <w:lang w:val="en-US"/>
        </w:rPr>
      </w:pPr>
      <w:r w:rsidRPr="00FF7F50">
        <w:rPr>
          <w:rFonts w:ascii="Calibri" w:hAnsi="Calibri" w:cs="Calibri"/>
          <w:b/>
          <w:bCs/>
          <w:lang w:val="en-US"/>
        </w:rPr>
        <w:t>The administration area (CMS)</w:t>
      </w:r>
      <w:r w:rsidRPr="00FF7F50">
        <w:rPr>
          <w:rFonts w:ascii="Calibri" w:hAnsi="Calibri" w:cs="Calibri"/>
          <w:lang w:val="en-US"/>
        </w:rPr>
        <w:t xml:space="preserve"> will have enhanced protection (e.g., two-factor authentication, IP access restrictions).</w:t>
      </w:r>
    </w:p>
    <w:p w14:paraId="74D4A5BD" w14:textId="2394D097" w:rsidR="008B3A5D" w:rsidRPr="00FF7F50" w:rsidRDefault="008B3A5D" w:rsidP="0036212C">
      <w:pPr>
        <w:numPr>
          <w:ilvl w:val="1"/>
          <w:numId w:val="30"/>
        </w:numPr>
        <w:spacing w:line="278" w:lineRule="auto"/>
        <w:jc w:val="both"/>
        <w:rPr>
          <w:rFonts w:ascii="Calibri" w:hAnsi="Calibri" w:cs="Calibri"/>
          <w:lang w:val="en-US"/>
        </w:rPr>
      </w:pPr>
      <w:r w:rsidRPr="00FF7F50">
        <w:rPr>
          <w:rFonts w:ascii="Calibri" w:hAnsi="Calibri" w:cs="Calibri"/>
          <w:b/>
          <w:bCs/>
          <w:lang w:val="en-US"/>
        </w:rPr>
        <w:t>Anti-spam and anti-abuse measures:</w:t>
      </w:r>
      <w:r w:rsidRPr="00FF7F50">
        <w:rPr>
          <w:rFonts w:ascii="Calibri" w:hAnsi="Calibri" w:cs="Calibri"/>
          <w:lang w:val="en-US"/>
        </w:rPr>
        <w:t xml:space="preserve"> Since the platform will have a contact form, a CAPTCHA system or other anti-bot verification will be implemented to prevent automated spam. Additionally, rate limiting will be enforced on certain APIs (such as login) to prevent DoS or brute-force attacks.</w:t>
      </w:r>
    </w:p>
    <w:p w14:paraId="1CE73F85" w14:textId="77777777" w:rsidR="008B3A5D" w:rsidRPr="00FF7F50" w:rsidRDefault="008B3A5D" w:rsidP="0036212C">
      <w:pPr>
        <w:numPr>
          <w:ilvl w:val="1"/>
          <w:numId w:val="30"/>
        </w:numPr>
        <w:spacing w:line="278" w:lineRule="auto"/>
        <w:jc w:val="both"/>
        <w:rPr>
          <w:rFonts w:ascii="Calibri" w:hAnsi="Calibri" w:cs="Calibri"/>
          <w:lang w:val="en-US"/>
        </w:rPr>
      </w:pPr>
      <w:r w:rsidRPr="0057005C">
        <w:rPr>
          <w:rFonts w:ascii="Calibri" w:hAnsi="Calibri" w:cs="Calibri"/>
          <w:b/>
          <w:bCs/>
          <w:lang w:val="en-US"/>
        </w:rPr>
        <w:t>Logging and monitoring:</w:t>
      </w:r>
      <w:r w:rsidRPr="00FF7F50">
        <w:rPr>
          <w:rFonts w:ascii="Calibri" w:hAnsi="Calibri" w:cs="Calibri"/>
          <w:lang w:val="en-US"/>
        </w:rPr>
        <w:t xml:space="preserve"> The server will have systems for logging security events and monitoring performance to detect suspicious activity or operational issues early.</w:t>
      </w:r>
      <w:r w:rsidRPr="00FF7F50">
        <w:rPr>
          <w:rFonts w:ascii="Calibri" w:hAnsi="Calibri" w:cs="Calibri"/>
          <w:lang w:val="en-US"/>
        </w:rPr>
        <w:br/>
        <w:t>Failed authentications, application errors, and unusual traffic will be monitored, and critical alerts will be sent to technical administrators.</w:t>
      </w:r>
    </w:p>
    <w:p w14:paraId="6E7C8E88" w14:textId="77777777" w:rsidR="008B3A5D" w:rsidRPr="00FF7F50" w:rsidRDefault="008B3A5D" w:rsidP="0036212C">
      <w:pPr>
        <w:numPr>
          <w:ilvl w:val="0"/>
          <w:numId w:val="30"/>
        </w:numPr>
        <w:spacing w:line="278" w:lineRule="auto"/>
        <w:jc w:val="both"/>
        <w:rPr>
          <w:rFonts w:ascii="Calibri" w:hAnsi="Calibri" w:cs="Calibri"/>
          <w:lang w:val="en-US"/>
        </w:rPr>
      </w:pPr>
      <w:r w:rsidRPr="00FF7F50">
        <w:rPr>
          <w:rFonts w:ascii="Calibri" w:hAnsi="Calibri" w:cs="Calibri"/>
          <w:b/>
          <w:bCs/>
          <w:lang w:val="en-US"/>
        </w:rPr>
        <w:t>GDPR and data privacy</w:t>
      </w:r>
      <w:r w:rsidRPr="00FF7F50">
        <w:rPr>
          <w:rFonts w:ascii="Calibri" w:hAnsi="Calibri" w:cs="Calibri"/>
          <w:lang w:val="en-US"/>
        </w:rPr>
        <w:t xml:space="preserve">: Policies for data protection will be implemented in accordance with the EU GDPR requirements. A clear and accessible </w:t>
      </w:r>
      <w:r w:rsidRPr="00FF7F50">
        <w:rPr>
          <w:rFonts w:ascii="Calibri" w:hAnsi="Calibri" w:cs="Calibri"/>
          <w:b/>
          <w:bCs/>
          <w:lang w:val="en-US"/>
        </w:rPr>
        <w:t>Privacy Policy</w:t>
      </w:r>
      <w:r w:rsidRPr="00FF7F50">
        <w:rPr>
          <w:rFonts w:ascii="Calibri" w:hAnsi="Calibri" w:cs="Calibri"/>
          <w:lang w:val="en-US"/>
        </w:rPr>
        <w:t xml:space="preserve"> will be available on the site, explaining what data is collected, for what purpose, and users' rights. Additionally:</w:t>
      </w:r>
    </w:p>
    <w:p w14:paraId="3B74E09B" w14:textId="77777777" w:rsidR="008B3A5D" w:rsidRPr="00FF7F50" w:rsidRDefault="008B3A5D" w:rsidP="0036212C">
      <w:pPr>
        <w:numPr>
          <w:ilvl w:val="1"/>
          <w:numId w:val="30"/>
        </w:numPr>
        <w:spacing w:line="278" w:lineRule="auto"/>
        <w:jc w:val="both"/>
        <w:rPr>
          <w:rFonts w:ascii="Calibri" w:hAnsi="Calibri" w:cs="Calibri"/>
          <w:lang w:val="en-US"/>
        </w:rPr>
      </w:pPr>
      <w:r w:rsidRPr="00FF7F50">
        <w:rPr>
          <w:rFonts w:ascii="Calibri" w:hAnsi="Calibri" w:cs="Calibri"/>
          <w:lang w:val="en-US"/>
        </w:rPr>
        <w:t xml:space="preserve">A </w:t>
      </w:r>
      <w:r w:rsidRPr="00FF7F50">
        <w:rPr>
          <w:rFonts w:ascii="Calibri" w:hAnsi="Calibri" w:cs="Calibri"/>
          <w:b/>
          <w:bCs/>
          <w:lang w:val="en-US"/>
        </w:rPr>
        <w:t>cookie consent banner</w:t>
      </w:r>
      <w:r w:rsidRPr="00FF7F50">
        <w:rPr>
          <w:rFonts w:ascii="Calibri" w:hAnsi="Calibri" w:cs="Calibri"/>
          <w:lang w:val="en-US"/>
        </w:rPr>
        <w:t xml:space="preserve"> will appear at first access, with details grouped by categories (marketing, statistics, functional).</w:t>
      </w:r>
    </w:p>
    <w:p w14:paraId="0DD9750D" w14:textId="77777777" w:rsidR="008B3A5D" w:rsidRPr="0057005C" w:rsidRDefault="008B3A5D" w:rsidP="0036212C">
      <w:pPr>
        <w:numPr>
          <w:ilvl w:val="1"/>
          <w:numId w:val="30"/>
        </w:numPr>
        <w:spacing w:line="278" w:lineRule="auto"/>
        <w:jc w:val="both"/>
        <w:rPr>
          <w:rFonts w:ascii="Calibri" w:hAnsi="Calibri" w:cs="Calibri"/>
          <w:lang w:val="en-US"/>
        </w:rPr>
      </w:pPr>
      <w:r w:rsidRPr="0057005C">
        <w:rPr>
          <w:rFonts w:ascii="Calibri" w:hAnsi="Calibri" w:cs="Calibri"/>
          <w:lang w:val="en-US"/>
        </w:rPr>
        <w:t xml:space="preserve">Personal data collected will be </w:t>
      </w:r>
      <w:r w:rsidRPr="0057005C">
        <w:rPr>
          <w:rFonts w:ascii="Calibri" w:hAnsi="Calibri" w:cs="Calibri"/>
          <w:b/>
          <w:bCs/>
          <w:lang w:val="en-US"/>
        </w:rPr>
        <w:t>stored securely</w:t>
      </w:r>
      <w:r w:rsidRPr="0057005C">
        <w:rPr>
          <w:rFonts w:ascii="Calibri" w:hAnsi="Calibri" w:cs="Calibri"/>
          <w:lang w:val="en-US"/>
        </w:rPr>
        <w:t xml:space="preserve"> and will be subject to </w:t>
      </w:r>
      <w:r w:rsidRPr="0057005C">
        <w:rPr>
          <w:rFonts w:ascii="Calibri" w:hAnsi="Calibri" w:cs="Calibri"/>
          <w:b/>
          <w:bCs/>
          <w:lang w:val="en-US"/>
        </w:rPr>
        <w:t>deletion or anonymization upon request</w:t>
      </w:r>
      <w:r w:rsidRPr="0057005C">
        <w:rPr>
          <w:rFonts w:ascii="Calibri" w:hAnsi="Calibri" w:cs="Calibri"/>
          <w:lang w:val="en-US"/>
        </w:rPr>
        <w:t xml:space="preserve"> or after the declared retention period, in compliance with legislation.</w:t>
      </w:r>
    </w:p>
    <w:p w14:paraId="51F7C366" w14:textId="32569A35" w:rsidR="008B3A5D" w:rsidRPr="00891B94" w:rsidRDefault="008B3A5D" w:rsidP="0036212C">
      <w:pPr>
        <w:numPr>
          <w:ilvl w:val="0"/>
          <w:numId w:val="30"/>
        </w:numPr>
        <w:spacing w:line="278" w:lineRule="auto"/>
        <w:jc w:val="both"/>
        <w:rPr>
          <w:rFonts w:ascii="Calibri" w:hAnsi="Calibri" w:cs="Calibri"/>
          <w:lang w:val="en-US"/>
        </w:rPr>
      </w:pPr>
      <w:r w:rsidRPr="00891B94">
        <w:rPr>
          <w:rFonts w:ascii="Calibri" w:hAnsi="Calibri" w:cs="Calibri"/>
          <w:b/>
          <w:bCs/>
          <w:lang w:val="en-US"/>
        </w:rPr>
        <w:t>Hosting</w:t>
      </w:r>
      <w:r w:rsidRPr="00891B94">
        <w:rPr>
          <w:rFonts w:ascii="Calibri" w:hAnsi="Calibri" w:cs="Calibri"/>
          <w:lang w:val="en-US"/>
        </w:rPr>
        <w:t xml:space="preserve">: The developer must propose </w:t>
      </w:r>
      <w:r w:rsidR="003A4E30" w:rsidRPr="00891B94">
        <w:rPr>
          <w:rFonts w:ascii="Calibri" w:hAnsi="Calibri" w:cs="Calibri"/>
          <w:lang w:val="en-US"/>
        </w:rPr>
        <w:t xml:space="preserve">prices for </w:t>
      </w:r>
      <w:r w:rsidRPr="00891B94">
        <w:rPr>
          <w:rFonts w:ascii="Calibri" w:hAnsi="Calibri" w:cs="Calibri"/>
          <w:lang w:val="en-US"/>
        </w:rPr>
        <w:t>the following hosting options:</w:t>
      </w:r>
    </w:p>
    <w:p w14:paraId="63E18426" w14:textId="5DDE476E" w:rsidR="008B3A5D" w:rsidRPr="00891B94" w:rsidRDefault="008B3A5D" w:rsidP="0036212C">
      <w:pPr>
        <w:numPr>
          <w:ilvl w:val="1"/>
          <w:numId w:val="30"/>
        </w:numPr>
        <w:spacing w:line="278" w:lineRule="auto"/>
        <w:jc w:val="both"/>
        <w:rPr>
          <w:rFonts w:ascii="Calibri" w:hAnsi="Calibri" w:cs="Calibri"/>
          <w:lang w:val="en-US"/>
        </w:rPr>
      </w:pPr>
      <w:r w:rsidRPr="00891B94">
        <w:rPr>
          <w:rFonts w:ascii="Calibri" w:hAnsi="Calibri" w:cs="Calibri"/>
          <w:b/>
          <w:bCs/>
          <w:lang w:val="en-US"/>
        </w:rPr>
        <w:t>Hosting provided by the developer</w:t>
      </w:r>
      <w:r w:rsidRPr="00891B94">
        <w:rPr>
          <w:rFonts w:ascii="Calibri" w:hAnsi="Calibri" w:cs="Calibri"/>
          <w:lang w:val="en-US"/>
        </w:rPr>
        <w:t xml:space="preserve"> (service included in the contract for </w:t>
      </w:r>
      <w:r w:rsidR="00D20C84" w:rsidRPr="00891B94">
        <w:rPr>
          <w:rFonts w:ascii="Calibri" w:hAnsi="Calibri" w:cs="Calibri"/>
          <w:lang w:val="en-US"/>
        </w:rPr>
        <w:t>a period of four years</w:t>
      </w:r>
      <w:r w:rsidRPr="00891B94">
        <w:rPr>
          <w:rFonts w:ascii="Calibri" w:hAnsi="Calibri" w:cs="Calibri"/>
          <w:lang w:val="en-US"/>
        </w:rPr>
        <w:t>);</w:t>
      </w:r>
    </w:p>
    <w:p w14:paraId="5D97870F" w14:textId="2105610F" w:rsidR="008B3A5D" w:rsidRPr="00891B94" w:rsidRDefault="008B3A5D" w:rsidP="0036212C">
      <w:pPr>
        <w:numPr>
          <w:ilvl w:val="1"/>
          <w:numId w:val="30"/>
        </w:numPr>
        <w:spacing w:line="278" w:lineRule="auto"/>
        <w:jc w:val="both"/>
        <w:rPr>
          <w:rFonts w:ascii="Calibri" w:hAnsi="Calibri" w:cs="Calibri"/>
          <w:lang w:val="en-US"/>
        </w:rPr>
      </w:pPr>
      <w:r w:rsidRPr="00891B94">
        <w:rPr>
          <w:rFonts w:ascii="Calibri" w:hAnsi="Calibri" w:cs="Calibri"/>
          <w:b/>
          <w:bCs/>
          <w:lang w:val="en-US"/>
        </w:rPr>
        <w:t>Hosting in a public cloud environment</w:t>
      </w:r>
      <w:r w:rsidRPr="00891B94">
        <w:rPr>
          <w:rFonts w:ascii="Calibri" w:hAnsi="Calibri" w:cs="Calibri"/>
          <w:lang w:val="en-US"/>
        </w:rPr>
        <w:t xml:space="preserve"> (e.g., Azure, AWS, Google Cloud), with access granted to the beneficiary</w:t>
      </w:r>
      <w:r w:rsidR="00D20C84" w:rsidRPr="00891B94">
        <w:rPr>
          <w:rFonts w:ascii="Calibri" w:hAnsi="Calibri" w:cs="Calibri"/>
          <w:lang w:val="en-US"/>
        </w:rPr>
        <w:t xml:space="preserve"> (for a period of four years)</w:t>
      </w:r>
      <w:r w:rsidRPr="00891B94">
        <w:rPr>
          <w:rFonts w:ascii="Calibri" w:hAnsi="Calibri" w:cs="Calibri"/>
          <w:lang w:val="en-US"/>
        </w:rPr>
        <w:t>.</w:t>
      </w:r>
    </w:p>
    <w:p w14:paraId="192541D0" w14:textId="77777777" w:rsidR="008B3A5D" w:rsidRPr="00891B94" w:rsidRDefault="008B3A5D" w:rsidP="008B3A5D">
      <w:pPr>
        <w:ind w:left="720"/>
        <w:jc w:val="both"/>
        <w:rPr>
          <w:rFonts w:ascii="Calibri" w:hAnsi="Calibri" w:cs="Calibri"/>
          <w:lang w:val="en-US"/>
        </w:rPr>
      </w:pPr>
      <w:r w:rsidRPr="00891B94">
        <w:rPr>
          <w:rFonts w:ascii="Calibri" w:hAnsi="Calibri" w:cs="Calibri"/>
          <w:lang w:val="en-US"/>
        </w:rPr>
        <w:t xml:space="preserve">The beneficiary must have </w:t>
      </w:r>
      <w:r w:rsidRPr="00891B94">
        <w:rPr>
          <w:rFonts w:ascii="Calibri" w:hAnsi="Calibri" w:cs="Calibri"/>
          <w:b/>
          <w:bCs/>
          <w:lang w:val="en-US"/>
        </w:rPr>
        <w:t>full access</w:t>
      </w:r>
      <w:r w:rsidRPr="00891B94">
        <w:rPr>
          <w:rFonts w:ascii="Calibri" w:hAnsi="Calibri" w:cs="Calibri"/>
          <w:lang w:val="en-US"/>
        </w:rPr>
        <w:t xml:space="preserve"> to hosting resources (e.g., control panel, databases, files, source code) and the </w:t>
      </w:r>
      <w:r w:rsidRPr="00891B94">
        <w:rPr>
          <w:rFonts w:ascii="Calibri" w:hAnsi="Calibri" w:cs="Calibri"/>
          <w:b/>
          <w:bCs/>
          <w:lang w:val="en-US"/>
        </w:rPr>
        <w:t>right to transfer</w:t>
      </w:r>
      <w:r w:rsidRPr="00891B94">
        <w:rPr>
          <w:rFonts w:ascii="Calibri" w:hAnsi="Calibri" w:cs="Calibri"/>
          <w:lang w:val="en-US"/>
        </w:rPr>
        <w:t xml:space="preserve"> the platform to another provider if necessary.</w:t>
      </w:r>
    </w:p>
    <w:p w14:paraId="455A899A" w14:textId="77777777" w:rsidR="008B3A5D" w:rsidRPr="00FF7F50" w:rsidRDefault="008B3A5D" w:rsidP="0036212C">
      <w:pPr>
        <w:numPr>
          <w:ilvl w:val="0"/>
          <w:numId w:val="30"/>
        </w:numPr>
        <w:spacing w:line="278" w:lineRule="auto"/>
        <w:jc w:val="both"/>
        <w:rPr>
          <w:rFonts w:ascii="Calibri" w:hAnsi="Calibri" w:cs="Calibri"/>
          <w:lang w:val="en-US"/>
        </w:rPr>
      </w:pPr>
      <w:r w:rsidRPr="00FF7F50">
        <w:rPr>
          <w:rFonts w:ascii="Calibri" w:hAnsi="Calibri" w:cs="Calibri"/>
          <w:b/>
          <w:bCs/>
          <w:lang w:val="en-US"/>
        </w:rPr>
        <w:t>Performance and Scalability</w:t>
      </w:r>
      <w:r w:rsidRPr="00FF7F50">
        <w:rPr>
          <w:rFonts w:ascii="Calibri" w:hAnsi="Calibri" w:cs="Calibri"/>
          <w:lang w:val="en-US"/>
        </w:rPr>
        <w:t>: The application architecture must be modular and scalable (possibly through microservices or Docker/Kubernetes containerization) to allow future expansion of its capabilities. The server response time must be optimized (under 2 seconds for critical pages). Load testing will be performed to verify resilience under traffic pressure. Cloud services (AWS, Azure, Google Cloud) may be used for dynamic scalability, geographic backup, and data redundancy. Database query optimizations, use of caching for static content, and the possibility of future load balancing should be considered in the technical plan.</w:t>
      </w:r>
    </w:p>
    <w:p w14:paraId="3D5DA5E6" w14:textId="77777777" w:rsidR="008B3A5D" w:rsidRPr="00FF7F50" w:rsidRDefault="008B3A5D" w:rsidP="0036212C">
      <w:pPr>
        <w:numPr>
          <w:ilvl w:val="0"/>
          <w:numId w:val="30"/>
        </w:numPr>
        <w:spacing w:line="278" w:lineRule="auto"/>
        <w:jc w:val="both"/>
        <w:rPr>
          <w:rFonts w:ascii="Calibri" w:hAnsi="Calibri" w:cs="Calibri"/>
          <w:lang w:val="en-US"/>
        </w:rPr>
      </w:pPr>
      <w:r w:rsidRPr="00FF7F50">
        <w:rPr>
          <w:rFonts w:ascii="Calibri" w:hAnsi="Calibri" w:cs="Calibri"/>
          <w:b/>
          <w:bCs/>
          <w:lang w:val="en-US"/>
        </w:rPr>
        <w:t>Accessibility and compatibility:</w:t>
      </w:r>
      <w:r w:rsidRPr="00FF7F50">
        <w:rPr>
          <w:rFonts w:ascii="Calibri" w:hAnsi="Calibri" w:cs="Calibri"/>
          <w:lang w:val="en-US"/>
        </w:rPr>
        <w:t xml:space="preserve"> The platform will comply with current web standards (HTML5, CSS3) and WCAG 2.1 accessibility guidelines, ensuring appropriate contrast and navigation for users with disabilities. Compatibility with major browsers will be ensured. Layouts will be responsive and adaptable to various screen resolutions.</w:t>
      </w:r>
    </w:p>
    <w:p w14:paraId="4CB230EF" w14:textId="77777777" w:rsidR="008B3A5D" w:rsidRPr="000534FA" w:rsidRDefault="008B3A5D" w:rsidP="0036212C">
      <w:pPr>
        <w:numPr>
          <w:ilvl w:val="0"/>
          <w:numId w:val="30"/>
        </w:numPr>
        <w:spacing w:line="278" w:lineRule="auto"/>
        <w:jc w:val="both"/>
        <w:rPr>
          <w:rFonts w:ascii="Calibri" w:hAnsi="Calibri" w:cs="Calibri"/>
          <w:lang w:val="en-US"/>
        </w:rPr>
      </w:pPr>
      <w:r w:rsidRPr="000534FA">
        <w:rPr>
          <w:rFonts w:ascii="Calibri" w:hAnsi="Calibri" w:cs="Calibri"/>
          <w:b/>
          <w:bCs/>
          <w:lang w:val="en-US"/>
        </w:rPr>
        <w:t>Monitoring and analytics:</w:t>
      </w:r>
      <w:r w:rsidRPr="000534FA">
        <w:rPr>
          <w:rFonts w:ascii="Calibri" w:hAnsi="Calibri" w:cs="Calibri"/>
          <w:lang w:val="en-US"/>
        </w:rPr>
        <w:t xml:space="preserve"> A traffic analysis system (for example, Google Analytics or Matomo) will be integrated to monitor users and access statistics. The platform will include uptime monitoring (with alerting in case of downtime) and the generation of periodic performance and security reports, to evaluate the impact and ensure continuous improvement.</w:t>
      </w:r>
    </w:p>
    <w:p w14:paraId="6B0C2C7E" w14:textId="77777777" w:rsidR="008B3A5D" w:rsidRPr="00FF7F50" w:rsidRDefault="008B3A5D" w:rsidP="0036212C">
      <w:pPr>
        <w:numPr>
          <w:ilvl w:val="0"/>
          <w:numId w:val="30"/>
        </w:numPr>
        <w:spacing w:line="278" w:lineRule="auto"/>
        <w:jc w:val="both"/>
        <w:rPr>
          <w:rFonts w:ascii="Calibri" w:hAnsi="Calibri" w:cs="Calibri"/>
        </w:rPr>
      </w:pPr>
      <w:r w:rsidRPr="00FF7F50">
        <w:rPr>
          <w:rFonts w:ascii="Calibri" w:hAnsi="Calibri" w:cs="Calibri"/>
          <w:b/>
          <w:bCs/>
        </w:rPr>
        <w:t>Content Management System (CMS)</w:t>
      </w:r>
      <w:r w:rsidRPr="00FF7F50">
        <w:rPr>
          <w:rFonts w:ascii="Calibri" w:hAnsi="Calibri" w:cs="Calibri"/>
        </w:rPr>
        <w:t xml:space="preserve">: </w:t>
      </w:r>
    </w:p>
    <w:p w14:paraId="4D13DEA6" w14:textId="77777777" w:rsidR="008B3A5D" w:rsidRPr="00FF7F50" w:rsidRDefault="008B3A5D" w:rsidP="008B3A5D">
      <w:pPr>
        <w:ind w:left="1416"/>
        <w:jc w:val="both"/>
        <w:rPr>
          <w:rFonts w:ascii="Calibri" w:hAnsi="Calibri" w:cs="Calibri"/>
          <w:b/>
          <w:bCs/>
          <w:lang w:val="en-US"/>
        </w:rPr>
      </w:pPr>
      <w:r w:rsidRPr="00FF7F50">
        <w:rPr>
          <w:rFonts w:ascii="Calibri" w:hAnsi="Calibri" w:cs="Calibri"/>
          <w:b/>
          <w:bCs/>
          <w:lang w:val="en-US"/>
        </w:rPr>
        <w:t xml:space="preserve">An administrable Content Management System (CMS): </w:t>
      </w:r>
      <w:r w:rsidRPr="00FF7F50">
        <w:rPr>
          <w:rFonts w:ascii="Calibri" w:hAnsi="Calibri" w:cs="Calibri"/>
          <w:lang w:val="en-US"/>
        </w:rPr>
        <w:t>It is recommended to use well-known open-source platforms such as WordPress or Drupal, with the reasoning for their choice. The selected CMS must allow for extensive customization through official modules/plugins and must be scalable.</w:t>
      </w:r>
    </w:p>
    <w:p w14:paraId="0E517055" w14:textId="77777777" w:rsidR="008B3A5D" w:rsidRPr="00FF7F50" w:rsidRDefault="008B3A5D" w:rsidP="008B3A5D">
      <w:pPr>
        <w:ind w:left="1416"/>
        <w:jc w:val="both"/>
        <w:rPr>
          <w:rFonts w:ascii="Calibri" w:hAnsi="Calibri" w:cs="Calibri"/>
          <w:b/>
          <w:bCs/>
          <w:lang w:val="en-US"/>
        </w:rPr>
      </w:pPr>
      <w:r w:rsidRPr="00FF7F50">
        <w:rPr>
          <w:rFonts w:ascii="Calibri" w:hAnsi="Calibri" w:cs="Calibri"/>
          <w:b/>
          <w:bCs/>
          <w:lang w:val="en-US"/>
        </w:rPr>
        <w:t xml:space="preserve">User-friendly interface for editors: </w:t>
      </w:r>
      <w:r w:rsidRPr="00FF7F50">
        <w:rPr>
          <w:rFonts w:ascii="Calibri" w:hAnsi="Calibri" w:cs="Calibri"/>
          <w:lang w:val="en-US"/>
        </w:rPr>
        <w:t>The administration system (back-end) must be intuitive and easy to use for the content team (preferably available in Romanian), allowing the quick creation and editing of pages and articles, the easy insertion of images or graphics, and the scheduling of content publishing. It is recommended to include a visual editor (WYSIWYG) and a live preview function.</w:t>
      </w:r>
    </w:p>
    <w:p w14:paraId="654F212D" w14:textId="77777777" w:rsidR="008B3A5D" w:rsidRPr="00FF7F50" w:rsidRDefault="008B3A5D" w:rsidP="008B3A5D">
      <w:pPr>
        <w:ind w:left="1416"/>
        <w:jc w:val="both"/>
        <w:rPr>
          <w:rFonts w:ascii="Calibri" w:hAnsi="Calibri" w:cs="Calibri"/>
          <w:b/>
          <w:bCs/>
          <w:lang w:val="en-US"/>
        </w:rPr>
      </w:pPr>
      <w:r w:rsidRPr="00FF7F50">
        <w:rPr>
          <w:rFonts w:ascii="Calibri" w:hAnsi="Calibri" w:cs="Calibri"/>
          <w:b/>
          <w:bCs/>
          <w:lang w:val="en-US"/>
        </w:rPr>
        <w:t xml:space="preserve">Multimedia content management: </w:t>
      </w:r>
      <w:r w:rsidRPr="00FF7F50">
        <w:rPr>
          <w:rFonts w:ascii="Calibri" w:hAnsi="Calibri" w:cs="Calibri"/>
          <w:lang w:val="en-US"/>
        </w:rPr>
        <w:t>The platform must include a media library for storing and managing files (images, videos, documents). Administrators will be able to upload and organize multimedia files and easily insert them into the site's content.</w:t>
      </w:r>
    </w:p>
    <w:p w14:paraId="27B8B34F" w14:textId="77777777" w:rsidR="008B3A5D" w:rsidRPr="00FF7F50" w:rsidRDefault="008B3A5D" w:rsidP="008B3A5D">
      <w:pPr>
        <w:ind w:left="1416"/>
        <w:jc w:val="both"/>
        <w:rPr>
          <w:rFonts w:ascii="Calibri" w:hAnsi="Calibri" w:cs="Calibri"/>
          <w:b/>
          <w:bCs/>
          <w:lang w:val="en-US"/>
        </w:rPr>
      </w:pPr>
      <w:r w:rsidRPr="00FF7F50">
        <w:rPr>
          <w:rFonts w:ascii="Calibri" w:hAnsi="Calibri" w:cs="Calibri"/>
          <w:b/>
          <w:bCs/>
          <w:lang w:val="en-US"/>
        </w:rPr>
        <w:t xml:space="preserve">Roles and permissions: </w:t>
      </w:r>
      <w:r w:rsidRPr="00FF7F50">
        <w:rPr>
          <w:rFonts w:ascii="Calibri" w:hAnsi="Calibri" w:cs="Calibri"/>
          <w:lang w:val="en-US"/>
        </w:rPr>
        <w:t>The CMS will have at least the following roles configured: Administrator (full access to all site functionalities and settings), Editor (content creation/modification without technical configuration privileges), Moderator/Editor (content review, comment management), and Registered User (limited access to user functionalities). Roles may be extended based on future requirements.</w:t>
      </w:r>
    </w:p>
    <w:p w14:paraId="73C3B01E" w14:textId="77777777" w:rsidR="008B3A5D" w:rsidRPr="00FF7F50" w:rsidRDefault="008B3A5D" w:rsidP="008B3A5D">
      <w:pPr>
        <w:ind w:left="1416"/>
        <w:jc w:val="both"/>
        <w:rPr>
          <w:rFonts w:ascii="Calibri" w:hAnsi="Calibri" w:cs="Calibri"/>
          <w:b/>
          <w:bCs/>
          <w:lang w:val="en-US"/>
        </w:rPr>
      </w:pPr>
      <w:r w:rsidRPr="00FF7F50">
        <w:rPr>
          <w:rFonts w:ascii="Calibri" w:hAnsi="Calibri" w:cs="Calibri"/>
          <w:b/>
          <w:bCs/>
          <w:lang w:val="en-US"/>
        </w:rPr>
        <w:t xml:space="preserve">SEO integrated into the CMS: </w:t>
      </w:r>
      <w:r w:rsidRPr="00FF7F50">
        <w:rPr>
          <w:rFonts w:ascii="Calibri" w:hAnsi="Calibri" w:cs="Calibri"/>
          <w:lang w:val="en-US"/>
        </w:rPr>
        <w:t>The CMS will allow modification of meta-tags, URLs, and other SEO parameters directly from the administration interface. It will ensure the automatic update of the sitemap and robots.txt file whenever a page is added or modified.</w:t>
      </w:r>
    </w:p>
    <w:p w14:paraId="3548679C" w14:textId="77777777" w:rsidR="008B3A5D" w:rsidRPr="00FF7F50" w:rsidRDefault="008B3A5D" w:rsidP="008B3A5D">
      <w:pPr>
        <w:ind w:left="1416"/>
        <w:jc w:val="both"/>
        <w:rPr>
          <w:rFonts w:ascii="Calibri" w:hAnsi="Calibri" w:cs="Calibri"/>
          <w:lang w:val="en-US"/>
        </w:rPr>
      </w:pPr>
      <w:r w:rsidRPr="00FF7F50">
        <w:rPr>
          <w:rFonts w:ascii="Calibri" w:hAnsi="Calibri" w:cs="Calibri"/>
          <w:b/>
          <w:bCs/>
          <w:lang w:val="en-US"/>
        </w:rPr>
        <w:t>Backup and restore:</w:t>
      </w:r>
      <w:r w:rsidRPr="00FF7F50">
        <w:rPr>
          <w:rFonts w:ascii="Calibri" w:hAnsi="Calibri" w:cs="Calibri"/>
          <w:lang w:val="en-US"/>
        </w:rPr>
        <w:t xml:space="preserve"> The CMS or the server running it must have automatic periodic backup configured (daily/weekly) for both the database and web files, with the ability to easily restore previous versions. The platform administrator will have access to documented backup and restore procedures.</w:t>
      </w:r>
    </w:p>
    <w:p w14:paraId="35BB9720" w14:textId="77777777" w:rsidR="008B3A5D" w:rsidRPr="00FF7F50" w:rsidRDefault="008B3A5D" w:rsidP="008B3A5D">
      <w:pPr>
        <w:ind w:left="1416"/>
        <w:jc w:val="both"/>
        <w:rPr>
          <w:rFonts w:ascii="Calibri" w:hAnsi="Calibri" w:cs="Calibri"/>
          <w:lang w:val="en-US"/>
        </w:rPr>
      </w:pPr>
      <w:r w:rsidRPr="00FF7F50">
        <w:rPr>
          <w:rFonts w:ascii="Calibri" w:hAnsi="Calibri" w:cs="Calibri"/>
          <w:b/>
          <w:bCs/>
          <w:lang w:val="en-US"/>
        </w:rPr>
        <w:t>CMS Documentation</w:t>
      </w:r>
      <w:r w:rsidRPr="00FF7F50">
        <w:rPr>
          <w:rFonts w:ascii="Calibri" w:hAnsi="Calibri" w:cs="Calibri"/>
          <w:lang w:val="en-US"/>
        </w:rPr>
        <w:t>: The provider will offer specific CMS usage documentation/guides, customized for the implemented platform, including instructions for creating and modifying pages, using installed modules, and routine administration procedures.</w:t>
      </w:r>
    </w:p>
    <w:p w14:paraId="6648CCB8" w14:textId="2435746D" w:rsidR="008B3A5D" w:rsidRPr="00FF7F50" w:rsidRDefault="008B3A5D" w:rsidP="008B3A5D">
      <w:pPr>
        <w:ind w:left="1416"/>
        <w:jc w:val="both"/>
        <w:rPr>
          <w:rFonts w:ascii="Calibri" w:hAnsi="Calibri" w:cs="Calibri"/>
          <w:lang w:val="en-US"/>
        </w:rPr>
      </w:pPr>
      <w:r w:rsidRPr="00FF7F50">
        <w:rPr>
          <w:rFonts w:ascii="Calibri" w:hAnsi="Calibri" w:cs="Calibri"/>
          <w:b/>
          <w:bCs/>
          <w:lang w:val="en-US"/>
        </w:rPr>
        <w:t xml:space="preserve">Database and data export: </w:t>
      </w:r>
      <w:r w:rsidRPr="00FF7F50">
        <w:rPr>
          <w:rFonts w:ascii="Calibri" w:hAnsi="Calibri" w:cs="Calibri"/>
          <w:lang w:val="en-US"/>
        </w:rPr>
        <w:t xml:space="preserve">The platform will store entered and generated data (e.g., forum posts, submitted questions, data entered in the salary calculator, statistical results, etc.) in a secured database. It is necessary to implement options to export relevant data into standard formats (Excel, PDF). </w:t>
      </w:r>
    </w:p>
    <w:p w14:paraId="198653F3" w14:textId="3E88B1B6" w:rsidR="00CB747F" w:rsidRPr="00FF7F50" w:rsidRDefault="008B3A5D" w:rsidP="00CB747F">
      <w:pPr>
        <w:jc w:val="both"/>
        <w:rPr>
          <w:rFonts w:ascii="Calibri" w:hAnsi="Calibri" w:cs="Calibri"/>
          <w:lang w:val="en-US"/>
        </w:rPr>
      </w:pPr>
      <w:r w:rsidRPr="00FF7F50">
        <w:rPr>
          <w:rFonts w:ascii="Calibri" w:hAnsi="Calibri" w:cs="Calibri"/>
          <w:b/>
          <w:bCs/>
          <w:lang w:val="en-US"/>
        </w:rPr>
        <w:t>The user interface will be available in Romanian, Russian, and English.</w:t>
      </w:r>
      <w:r w:rsidR="007E6CFD">
        <w:rPr>
          <w:rFonts w:ascii="Calibri" w:hAnsi="Calibri" w:cs="Calibri"/>
          <w:b/>
          <w:bCs/>
          <w:lang w:val="en-US"/>
        </w:rPr>
        <w:t xml:space="preserve"> </w:t>
      </w:r>
      <w:r w:rsidRPr="00FF7F50">
        <w:rPr>
          <w:rFonts w:ascii="Calibri" w:hAnsi="Calibri" w:cs="Calibri"/>
          <w:lang w:val="en-US"/>
        </w:rPr>
        <w:t>It will allow users to navigate and use the platform’s functionalities in their preferred language. The system will allow language selection through a visible menu (e.g., a dropdown) at the top of the page. The initial translation of the interface can be done by integrating an automatic translation service (e.g., Google Translate, Microsoft Translator), but the platform must allow the correction and replacement of automatic translations with versions reviewed/validated by the beneficiary. The platform must be built on a structure that enables full localization (i18n – internationalization), with separate language files (e.g., JSON files or similar format) to facilitate future updates.</w:t>
      </w:r>
      <w:r w:rsidR="00CB747F" w:rsidRPr="00FF7F50">
        <w:rPr>
          <w:rFonts w:ascii="Calibri" w:hAnsi="Calibri" w:cs="Calibri"/>
          <w:lang w:val="en-US"/>
        </w:rPr>
        <w:t xml:space="preserve"> </w:t>
      </w:r>
    </w:p>
    <w:p w14:paraId="4E5C2B3F" w14:textId="79ADBF06" w:rsidR="00CB747F" w:rsidRPr="00FF7F50" w:rsidRDefault="00CB747F" w:rsidP="00CB747F">
      <w:pPr>
        <w:jc w:val="both"/>
        <w:rPr>
          <w:rFonts w:ascii="Calibri" w:hAnsi="Calibri" w:cs="Calibri"/>
          <w:b/>
          <w:bCs/>
          <w:lang w:val="en-US"/>
        </w:rPr>
      </w:pPr>
      <w:r w:rsidRPr="00FF7F50">
        <w:rPr>
          <w:rFonts w:ascii="Calibri" w:hAnsi="Calibri" w:cs="Calibri"/>
          <w:lang w:val="en-US"/>
        </w:rPr>
        <w:t>In summary, the technical requirements ask the developer to deliver a modern, secure, easy-to-administer, and user-friendly site, compliant with applicable legal norms and prepared for reliable long-term operation.</w:t>
      </w:r>
    </w:p>
    <w:p w14:paraId="4D3E9F23" w14:textId="29E358AC" w:rsidR="008B3A5D" w:rsidRPr="00FF7F50" w:rsidRDefault="2E876F66" w:rsidP="008B3A5D">
      <w:pPr>
        <w:jc w:val="both"/>
        <w:rPr>
          <w:rFonts w:ascii="Calibri" w:hAnsi="Calibri" w:cs="Calibri"/>
          <w:b/>
          <w:bCs/>
          <w:color w:val="657C9C" w:themeColor="text2" w:themeTint="BF"/>
          <w:lang w:val="en-US"/>
        </w:rPr>
      </w:pPr>
      <w:r w:rsidRPr="566430C6">
        <w:rPr>
          <w:rFonts w:ascii="Calibri" w:hAnsi="Calibri" w:cs="Calibri"/>
          <w:b/>
          <w:bCs/>
          <w:color w:val="657C9C"/>
          <w:lang w:val="en-US"/>
        </w:rPr>
        <w:t>4</w:t>
      </w:r>
      <w:r w:rsidR="008B3A5D" w:rsidRPr="566430C6">
        <w:rPr>
          <w:rFonts w:ascii="Calibri" w:hAnsi="Calibri" w:cs="Calibri"/>
          <w:b/>
          <w:bCs/>
          <w:color w:val="657C9C"/>
          <w:lang w:val="en-US"/>
        </w:rPr>
        <w:t>. Maintenance and support</w:t>
      </w:r>
    </w:p>
    <w:p w14:paraId="766BD495" w14:textId="77777777" w:rsidR="008B3A5D" w:rsidRPr="00FF7F50" w:rsidRDefault="008B3A5D" w:rsidP="008B3A5D">
      <w:pPr>
        <w:jc w:val="both"/>
        <w:rPr>
          <w:rFonts w:ascii="Calibri" w:hAnsi="Calibri" w:cs="Calibri"/>
          <w:lang w:val="en-US"/>
        </w:rPr>
      </w:pPr>
      <w:r w:rsidRPr="00FF7F50">
        <w:rPr>
          <w:rFonts w:ascii="Calibri" w:hAnsi="Calibri" w:cs="Calibri"/>
          <w:lang w:val="en-US"/>
        </w:rPr>
        <w:t>For the proper functioning of the platform in the medium and long term, as well as for its adaptation to possible future needs, the development contract will include clauses regarding post-implementation maintenance and technical support.</w:t>
      </w:r>
    </w:p>
    <w:p w14:paraId="21C7544A" w14:textId="77777777" w:rsidR="008B3A5D" w:rsidRPr="00FF7F50" w:rsidRDefault="008B3A5D" w:rsidP="008B3A5D">
      <w:pPr>
        <w:jc w:val="both"/>
        <w:rPr>
          <w:rFonts w:ascii="Calibri" w:hAnsi="Calibri" w:cs="Calibri"/>
          <w:lang w:val="en-US"/>
        </w:rPr>
      </w:pPr>
      <w:r w:rsidRPr="00FF7F50">
        <w:rPr>
          <w:rFonts w:ascii="Calibri" w:hAnsi="Calibri" w:cs="Calibri"/>
          <w:lang w:val="en-US"/>
        </w:rPr>
        <w:t>The maintenance and support requirements include:</w:t>
      </w:r>
    </w:p>
    <w:p w14:paraId="76F94D9B"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The included support period:</w:t>
      </w:r>
      <w:r w:rsidRPr="00FF7F50">
        <w:rPr>
          <w:rFonts w:ascii="Calibri" w:hAnsi="Calibri" w:cs="Calibri"/>
          <w:lang w:val="en-US"/>
        </w:rPr>
        <w:t xml:space="preserve"> The developer will offer an active technical support period of at least 12 months from the official launch of the platform. During this period, any technical problem will be promptly remedied without additional costs for the beneficiary. The support will cover operational defects (software bugs), display or functionality errors across different browsers or devices, performance issues, and any non-compliance with the initial requirements.</w:t>
      </w:r>
    </w:p>
    <w:p w14:paraId="55233263"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Updates and patches:</w:t>
      </w:r>
      <w:r w:rsidRPr="00FF7F50">
        <w:rPr>
          <w:rFonts w:ascii="Calibri" w:hAnsi="Calibri" w:cs="Calibri"/>
          <w:lang w:val="en-US"/>
        </w:rPr>
        <w:t xml:space="preserve"> During the maintenance period, the provider will perform all necessary updates to keep the platform secure and functional. Any newly identified security vulnerability must be immediately addressed (through a patch or reconfiguration). The maintenance plan must clearly specify the detailed procedure for applying updates, including testing them in a staging environment before production, to avoid unplanned interruptions.</w:t>
      </w:r>
    </w:p>
    <w:p w14:paraId="4250DC34" w14:textId="77777777" w:rsidR="008B3A5D" w:rsidRPr="00FF7F50" w:rsidRDefault="008B3A5D" w:rsidP="008B3A5D">
      <w:pPr>
        <w:ind w:left="720"/>
        <w:jc w:val="both"/>
        <w:rPr>
          <w:rFonts w:ascii="Calibri" w:hAnsi="Calibri" w:cs="Calibri"/>
          <w:b/>
          <w:bCs/>
          <w:lang w:val="en-US"/>
        </w:rPr>
      </w:pPr>
      <w:r w:rsidRPr="00FF7F50">
        <w:rPr>
          <w:rFonts w:ascii="Calibri" w:hAnsi="Calibri" w:cs="Calibri"/>
          <w:b/>
          <w:bCs/>
          <w:lang w:val="en-US"/>
        </w:rPr>
        <w:t xml:space="preserve">Minor optimizations and adjustments: </w:t>
      </w:r>
      <w:r w:rsidRPr="00FF7F50">
        <w:rPr>
          <w:rFonts w:ascii="Calibri" w:hAnsi="Calibri" w:cs="Calibri"/>
          <w:lang w:val="en-US"/>
        </w:rPr>
        <w:t>During the included support period, the developer may carry out minor adjustments or optimizations agreed upon by both parties, within a set effort limit (e.g., a number of dedicated hours). These may include: improvements to the interface based on user feedback, adjustments to the way statistical data is displayed, minor modifications to enhance the user experience.</w:t>
      </w:r>
    </w:p>
    <w:p w14:paraId="331C815F"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 xml:space="preserve">Current technical support: </w:t>
      </w:r>
      <w:r w:rsidRPr="00FF7F50">
        <w:rPr>
          <w:rFonts w:ascii="Calibri" w:hAnsi="Calibri" w:cs="Calibri"/>
          <w:lang w:val="en-US"/>
        </w:rPr>
        <w:t>The provider will offer support channels (email, phone, ticketing platform) through which the administration team can report problems or request assistance. It is desirable to define SLA (Service Level Agreements) – for example, a response time of 1 working day for common issues and intervention within a maximum of 4 hours for critical problems (such as site unavailability or a major security breach).</w:t>
      </w:r>
    </w:p>
    <w:p w14:paraId="679BE21D" w14:textId="77777777" w:rsidR="008B3A5D" w:rsidRPr="00FF7F50" w:rsidRDefault="008B3A5D" w:rsidP="008B3A5D">
      <w:pPr>
        <w:ind w:left="720"/>
        <w:jc w:val="both"/>
        <w:rPr>
          <w:rFonts w:ascii="Calibri" w:hAnsi="Calibri" w:cs="Calibri"/>
          <w:b/>
          <w:bCs/>
          <w:lang w:val="en-US"/>
        </w:rPr>
      </w:pPr>
      <w:r w:rsidRPr="000534FA">
        <w:rPr>
          <w:rFonts w:ascii="Calibri" w:hAnsi="Calibri" w:cs="Calibri"/>
          <w:b/>
          <w:bCs/>
          <w:lang w:val="en-US"/>
        </w:rPr>
        <w:t xml:space="preserve">Extension of maintenance: </w:t>
      </w:r>
      <w:r w:rsidRPr="000534FA">
        <w:rPr>
          <w:rFonts w:ascii="Calibri" w:hAnsi="Calibri" w:cs="Calibri"/>
          <w:lang w:val="en-US"/>
        </w:rPr>
        <w:t>After the expiration of the 12 included months, the Beneficiary will have the right to extend the maintenance contract, based on a monthly subscription or a support hour package. The bidder must present the conditions under which they can offer long-term maintenance, including rates, included services, and guaranteed response times (for example, monthly costs, covered services, guaranteed intervention times).</w:t>
      </w:r>
    </w:p>
    <w:p w14:paraId="623E731C" w14:textId="5ADAC776" w:rsidR="008B3A5D" w:rsidRPr="00891B94" w:rsidRDefault="008B3A5D" w:rsidP="008B3A5D">
      <w:pPr>
        <w:jc w:val="both"/>
        <w:rPr>
          <w:rFonts w:ascii="Calibri" w:hAnsi="Calibri" w:cs="Calibri"/>
          <w:lang w:val="en-US"/>
        </w:rPr>
      </w:pPr>
      <w:r w:rsidRPr="73A4B8F4">
        <w:rPr>
          <w:rFonts w:ascii="Calibri" w:hAnsi="Calibri" w:cs="Calibri"/>
          <w:b/>
          <w:color w:val="657C9C"/>
          <w:lang w:val="en-US"/>
        </w:rPr>
        <w:t xml:space="preserve">5. </w:t>
      </w:r>
      <w:r w:rsidR="00574582" w:rsidRPr="73A4B8F4">
        <w:rPr>
          <w:rFonts w:ascii="Calibri" w:hAnsi="Calibri" w:cs="Calibri"/>
          <w:b/>
          <w:color w:val="657C9C"/>
          <w:lang w:val="en-US"/>
        </w:rPr>
        <w:t>Expected deliverables and handover conditions</w:t>
      </w:r>
    </w:p>
    <w:p w14:paraId="10D2EDB0"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Complete</w:t>
      </w:r>
      <w:r w:rsidRPr="00FF7F50">
        <w:rPr>
          <w:rFonts w:ascii="Calibri" w:hAnsi="Calibri" w:cs="Calibri"/>
          <w:lang w:val="en-US"/>
        </w:rPr>
        <w:t xml:space="preserve"> </w:t>
      </w:r>
      <w:r w:rsidRPr="00FF7F50">
        <w:rPr>
          <w:rFonts w:ascii="Calibri" w:hAnsi="Calibri" w:cs="Calibri"/>
          <w:b/>
          <w:bCs/>
          <w:lang w:val="en-US"/>
        </w:rPr>
        <w:t>source code:</w:t>
      </w:r>
      <w:r w:rsidRPr="00FF7F50">
        <w:rPr>
          <w:rFonts w:ascii="Calibri" w:hAnsi="Calibri" w:cs="Calibri"/>
          <w:lang w:val="en-US"/>
        </w:rPr>
        <w:t xml:space="preserve"> All application source files will be handed over at the end, organized in a Git repository (public or private, as agreed), with full commit history. The code must be commented and comply with quality standards. Clear installation and configuration instructions (README) will be provided.</w:t>
      </w:r>
    </w:p>
    <w:p w14:paraId="06F53DBA"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 xml:space="preserve">Technical documentation: </w:t>
      </w:r>
      <w:r w:rsidRPr="00FF7F50">
        <w:rPr>
          <w:rFonts w:ascii="Calibri" w:hAnsi="Calibri" w:cs="Calibri"/>
          <w:lang w:val="en-US"/>
        </w:rPr>
        <w:t>Detailed documentation including the system architecture, description of the main components, database schema, and explanations of the APIs used. The documentation will also include instructions for installation and configuration on the production server (settings, dependencies, necessary environment).</w:t>
      </w:r>
    </w:p>
    <w:p w14:paraId="094DB24F"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User</w:t>
      </w:r>
      <w:r w:rsidRPr="00FF7F50">
        <w:rPr>
          <w:rFonts w:ascii="Calibri" w:hAnsi="Calibri" w:cs="Calibri"/>
          <w:lang w:val="en-US"/>
        </w:rPr>
        <w:t xml:space="preserve"> </w:t>
      </w:r>
      <w:r w:rsidRPr="00FF7F50">
        <w:rPr>
          <w:rFonts w:ascii="Calibri" w:hAnsi="Calibri" w:cs="Calibri"/>
          <w:b/>
          <w:bCs/>
          <w:lang w:val="en-US"/>
        </w:rPr>
        <w:t>manual and support documentation:</w:t>
      </w:r>
      <w:r w:rsidRPr="00FF7F50">
        <w:rPr>
          <w:rFonts w:ascii="Calibri" w:hAnsi="Calibri" w:cs="Calibri"/>
          <w:lang w:val="en-US"/>
        </w:rPr>
        <w:t xml:space="preserve"> A user guide and administrative documentation in Romanian will be provided, containing the steps for managing the platform (creating content, viewing reports, managing users, etc.). At least one training session (minimum 2 hours) will be organized for the Beneficiary’s staff regarding platform administration and use.</w:t>
      </w:r>
    </w:p>
    <w:p w14:paraId="04BE3AD9"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Testing</w:t>
      </w:r>
      <w:r w:rsidRPr="00FF7F50">
        <w:rPr>
          <w:rFonts w:ascii="Calibri" w:hAnsi="Calibri" w:cs="Calibri"/>
          <w:lang w:val="en-US"/>
        </w:rPr>
        <w:t xml:space="preserve"> </w:t>
      </w:r>
      <w:r w:rsidRPr="00FF7F50">
        <w:rPr>
          <w:rFonts w:ascii="Calibri" w:hAnsi="Calibri" w:cs="Calibri"/>
          <w:b/>
          <w:bCs/>
          <w:lang w:val="en-US"/>
        </w:rPr>
        <w:t>plan and reports:</w:t>
      </w:r>
      <w:r w:rsidRPr="00FF7F50">
        <w:rPr>
          <w:rFonts w:ascii="Calibri" w:hAnsi="Calibri" w:cs="Calibri"/>
          <w:lang w:val="en-US"/>
        </w:rPr>
        <w:t xml:space="preserve"> A testing plan with complete scenarios (test cases) covering all platform functionalities will be delivered. After testing, reports certifying the fulfillment of the requirements will be provided, including results from security and performance tests.</w:t>
      </w:r>
    </w:p>
    <w:p w14:paraId="10E44883"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Testing</w:t>
      </w:r>
      <w:r w:rsidRPr="00FF7F50">
        <w:rPr>
          <w:rFonts w:ascii="Calibri" w:hAnsi="Calibri" w:cs="Calibri"/>
          <w:lang w:val="en-US"/>
        </w:rPr>
        <w:t xml:space="preserve"> </w:t>
      </w:r>
      <w:r w:rsidRPr="00FF7F50">
        <w:rPr>
          <w:rFonts w:ascii="Calibri" w:hAnsi="Calibri" w:cs="Calibri"/>
          <w:b/>
          <w:bCs/>
          <w:lang w:val="en-US"/>
        </w:rPr>
        <w:t>and production environments:</w:t>
      </w:r>
      <w:r w:rsidRPr="00FF7F50">
        <w:rPr>
          <w:rFonts w:ascii="Calibri" w:hAnsi="Calibri" w:cs="Calibri"/>
          <w:lang w:val="en-US"/>
        </w:rPr>
        <w:t xml:space="preserve"> The properly configured development/test (staging) and production environments will be handed over (servers, databases). The transition of the platform from the test environment to the live environment will be ensured without data loss and with minimal downtime.</w:t>
      </w:r>
    </w:p>
    <w:p w14:paraId="20BE8D7A"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Access</w:t>
      </w:r>
      <w:r w:rsidRPr="00FF7F50">
        <w:rPr>
          <w:rFonts w:ascii="Calibri" w:hAnsi="Calibri" w:cs="Calibri"/>
          <w:lang w:val="en-US"/>
        </w:rPr>
        <w:t xml:space="preserve"> </w:t>
      </w:r>
      <w:r w:rsidRPr="00FF7F50">
        <w:rPr>
          <w:rFonts w:ascii="Calibri" w:hAnsi="Calibri" w:cs="Calibri"/>
          <w:b/>
          <w:bCs/>
          <w:lang w:val="en-US"/>
        </w:rPr>
        <w:t>and credentials:</w:t>
      </w:r>
      <w:r w:rsidRPr="00FF7F50">
        <w:rPr>
          <w:rFonts w:ascii="Calibri" w:hAnsi="Calibri" w:cs="Calibri"/>
          <w:lang w:val="en-US"/>
        </w:rPr>
        <w:t xml:space="preserve"> Upon handover, complete access will be provided to all necessary resources: CMS administrative account, FTP/SFTP access, databases, server administration consoles, as well as access to third-party accounts used (e.g., Google Analytics, email services).</w:t>
      </w:r>
      <w:r w:rsidRPr="00FF7F50">
        <w:rPr>
          <w:rFonts w:ascii="Calibri" w:hAnsi="Calibri" w:cs="Calibri"/>
          <w:lang w:val="en-US"/>
        </w:rPr>
        <w:br/>
        <w:t>All passwords will be securely communicated.</w:t>
      </w:r>
    </w:p>
    <w:p w14:paraId="49464A86"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Team</w:t>
      </w:r>
      <w:r w:rsidRPr="00FF7F50">
        <w:rPr>
          <w:rFonts w:ascii="Calibri" w:hAnsi="Calibri" w:cs="Calibri"/>
          <w:lang w:val="en-US"/>
        </w:rPr>
        <w:t xml:space="preserve"> </w:t>
      </w:r>
      <w:r w:rsidRPr="00FF7F50">
        <w:rPr>
          <w:rFonts w:ascii="Calibri" w:hAnsi="Calibri" w:cs="Calibri"/>
          <w:b/>
          <w:bCs/>
          <w:lang w:val="en-US"/>
        </w:rPr>
        <w:t>training</w:t>
      </w:r>
      <w:r w:rsidRPr="00FF7F50">
        <w:rPr>
          <w:rFonts w:ascii="Calibri" w:hAnsi="Calibri" w:cs="Calibri"/>
          <w:lang w:val="en-US"/>
        </w:rPr>
        <w:t>: During implementation, the provider will organize periodic training sessions (at least 2 sessions) for the Beneficiary’s team, explaining the platform’s functionality and administration methods. Support materials will be provided (presentations, video tutorials, etc.).</w:t>
      </w:r>
    </w:p>
    <w:p w14:paraId="28A5E247" w14:textId="77777777" w:rsidR="008B3A5D" w:rsidRPr="00FF7F50" w:rsidRDefault="008B3A5D" w:rsidP="008B3A5D">
      <w:pPr>
        <w:ind w:left="720"/>
        <w:jc w:val="both"/>
        <w:rPr>
          <w:rFonts w:ascii="Calibri" w:hAnsi="Calibri" w:cs="Calibri"/>
          <w:lang w:val="en-US"/>
        </w:rPr>
      </w:pPr>
      <w:r w:rsidRPr="00FF7F50">
        <w:rPr>
          <w:rFonts w:ascii="Calibri" w:hAnsi="Calibri" w:cs="Calibri"/>
          <w:b/>
          <w:bCs/>
          <w:lang w:val="en-US"/>
        </w:rPr>
        <w:t>Final</w:t>
      </w:r>
      <w:r w:rsidRPr="00FF7F50">
        <w:rPr>
          <w:rFonts w:ascii="Calibri" w:hAnsi="Calibri" w:cs="Calibri"/>
          <w:lang w:val="en-US"/>
        </w:rPr>
        <w:t xml:space="preserve"> </w:t>
      </w:r>
      <w:r w:rsidRPr="00FF7F50">
        <w:rPr>
          <w:rFonts w:ascii="Calibri" w:hAnsi="Calibri" w:cs="Calibri"/>
          <w:b/>
          <w:bCs/>
          <w:lang w:val="en-US"/>
        </w:rPr>
        <w:t>handover documentation:</w:t>
      </w:r>
      <w:r w:rsidRPr="00FF7F50">
        <w:rPr>
          <w:rFonts w:ascii="Calibri" w:hAnsi="Calibri" w:cs="Calibri"/>
          <w:lang w:val="en-US"/>
        </w:rPr>
        <w:t xml:space="preserve"> A final handover report confirming the complete delivery of the solution and compliance with the requirements will be prepared. The report will include acceptance signatures and the full list of software components (libraries, versions) along with the corresponding licenses.</w:t>
      </w:r>
    </w:p>
    <w:p w14:paraId="7EE69156" w14:textId="77777777" w:rsidR="008B3A5D" w:rsidRPr="00FF7F50" w:rsidRDefault="008B3A5D" w:rsidP="008B3A5D">
      <w:pPr>
        <w:jc w:val="both"/>
        <w:rPr>
          <w:rFonts w:ascii="Calibri" w:hAnsi="Calibri" w:cs="Calibri"/>
          <w:b/>
          <w:bCs/>
          <w:color w:val="657C9C" w:themeColor="text2" w:themeTint="BF"/>
          <w:lang w:val="en-US"/>
        </w:rPr>
      </w:pPr>
      <w:r w:rsidRPr="00FF7F50">
        <w:rPr>
          <w:rFonts w:ascii="Calibri" w:hAnsi="Calibri" w:cs="Calibri"/>
          <w:b/>
          <w:bCs/>
          <w:color w:val="657C9C" w:themeColor="text2" w:themeTint="BF"/>
          <w:lang w:val="en-US"/>
        </w:rPr>
        <w:t>6. Estimated timeline and implementation phases </w:t>
      </w:r>
    </w:p>
    <w:p w14:paraId="6E627E62" w14:textId="77777777" w:rsidR="008B3A5D" w:rsidRPr="00FF7F50" w:rsidRDefault="008B3A5D" w:rsidP="008B3A5D">
      <w:pPr>
        <w:ind w:left="360"/>
        <w:jc w:val="both"/>
        <w:rPr>
          <w:rFonts w:ascii="Calibri" w:hAnsi="Calibri" w:cs="Calibri"/>
          <w:lang w:val="en-US"/>
        </w:rPr>
      </w:pPr>
      <w:r w:rsidRPr="00FF7F50">
        <w:rPr>
          <w:rFonts w:ascii="Calibri" w:hAnsi="Calibri" w:cs="Calibri"/>
          <w:b/>
          <w:bCs/>
          <w:lang w:val="en-US"/>
        </w:rPr>
        <w:t>Phase 1 – Planning and Analysis (approximately 1 week):</w:t>
      </w:r>
      <w:r w:rsidRPr="00FF7F50">
        <w:rPr>
          <w:rFonts w:ascii="Calibri" w:hAnsi="Calibri" w:cs="Calibri"/>
          <w:lang w:val="en-US"/>
        </w:rPr>
        <w:t xml:space="preserve"> Finalization of requirements, definition of the technical architecture, and creation of detailed project specifications.</w:t>
      </w:r>
    </w:p>
    <w:p w14:paraId="53977667" w14:textId="77777777" w:rsidR="008B3A5D" w:rsidRPr="00FF7F50" w:rsidRDefault="008B3A5D" w:rsidP="008B3A5D">
      <w:pPr>
        <w:ind w:left="360"/>
        <w:jc w:val="both"/>
        <w:rPr>
          <w:rFonts w:ascii="Calibri" w:hAnsi="Calibri" w:cs="Calibri"/>
          <w:lang w:val="en-US"/>
        </w:rPr>
      </w:pPr>
      <w:r w:rsidRPr="00FF7F50">
        <w:rPr>
          <w:rFonts w:ascii="Calibri" w:hAnsi="Calibri" w:cs="Calibri"/>
          <w:b/>
          <w:bCs/>
          <w:lang w:val="en-US"/>
        </w:rPr>
        <w:t xml:space="preserve">Phase 2 – UI/UX Design and Prototyping (approximately 2 weeks): </w:t>
      </w:r>
      <w:r w:rsidRPr="00FF7F50">
        <w:rPr>
          <w:rFonts w:ascii="Calibri" w:hAnsi="Calibri" w:cs="Calibri"/>
          <w:lang w:val="en-US"/>
        </w:rPr>
        <w:t>Development of the visual design of the platform and creation of interactive mockups. Validation of the design with the Beneficiary before implementation.</w:t>
      </w:r>
    </w:p>
    <w:p w14:paraId="74A6308C" w14:textId="77777777" w:rsidR="008B3A5D" w:rsidRPr="00FF7F50" w:rsidRDefault="008B3A5D" w:rsidP="008B3A5D">
      <w:pPr>
        <w:ind w:left="360"/>
        <w:jc w:val="both"/>
        <w:rPr>
          <w:rFonts w:ascii="Calibri" w:hAnsi="Calibri" w:cs="Calibri"/>
          <w:lang w:val="en-US"/>
        </w:rPr>
      </w:pPr>
      <w:r w:rsidRPr="00FF7F50">
        <w:rPr>
          <w:rFonts w:ascii="Calibri" w:hAnsi="Calibri" w:cs="Calibri"/>
          <w:b/>
          <w:bCs/>
          <w:lang w:val="en-US"/>
        </w:rPr>
        <w:t xml:space="preserve">Phase 3 – Backend Development and Integration (approximately 4 weeks): </w:t>
      </w:r>
      <w:r w:rsidRPr="00FF7F50">
        <w:rPr>
          <w:rFonts w:ascii="Calibri" w:hAnsi="Calibri" w:cs="Calibri"/>
          <w:lang w:val="en-US"/>
        </w:rPr>
        <w:t>Implementation of server-side components and the database, development of APIs, and integration with external data sources (statistical APIs, notifications, etc.) and with the CMS.</w:t>
      </w:r>
    </w:p>
    <w:p w14:paraId="26A1509D" w14:textId="77777777" w:rsidR="008B3A5D" w:rsidRPr="00FF7F50" w:rsidRDefault="008B3A5D" w:rsidP="008B3A5D">
      <w:pPr>
        <w:ind w:left="360"/>
        <w:jc w:val="both"/>
        <w:rPr>
          <w:rFonts w:ascii="Calibri" w:hAnsi="Calibri" w:cs="Calibri"/>
          <w:lang w:val="en-US"/>
        </w:rPr>
      </w:pPr>
      <w:r w:rsidRPr="00FF7F50">
        <w:rPr>
          <w:rFonts w:ascii="Calibri" w:hAnsi="Calibri" w:cs="Calibri"/>
          <w:b/>
          <w:bCs/>
          <w:lang w:val="en-US"/>
        </w:rPr>
        <w:t>Phase 4 – Frontend Development and Responsive Design (approximately 3 weeks):</w:t>
      </w:r>
      <w:r w:rsidRPr="00FF7F50">
        <w:rPr>
          <w:rFonts w:ascii="Calibri" w:hAnsi="Calibri" w:cs="Calibri"/>
          <w:lang w:val="en-US"/>
        </w:rPr>
        <w:t xml:space="preserve"> Development of the user interface and its adaptation for mobile/tablet devices. Implementation of final graphic elements and ensuring the design’s responsiveness.</w:t>
      </w:r>
    </w:p>
    <w:p w14:paraId="159E644A" w14:textId="77777777" w:rsidR="008B3A5D" w:rsidRPr="00FF7F50" w:rsidRDefault="008B3A5D" w:rsidP="008B3A5D">
      <w:pPr>
        <w:ind w:left="360"/>
        <w:jc w:val="both"/>
        <w:rPr>
          <w:rFonts w:ascii="Calibri" w:hAnsi="Calibri" w:cs="Calibri"/>
          <w:lang w:val="en-US"/>
        </w:rPr>
      </w:pPr>
      <w:r w:rsidRPr="00FF7F50">
        <w:rPr>
          <w:rFonts w:ascii="Calibri" w:hAnsi="Calibri" w:cs="Calibri"/>
          <w:b/>
          <w:bCs/>
          <w:lang w:val="en-US"/>
        </w:rPr>
        <w:t xml:space="preserve">Phase 5 – Testing and Optimizations (approximately 2 weeks): </w:t>
      </w:r>
      <w:r w:rsidRPr="00FF7F50">
        <w:rPr>
          <w:rFonts w:ascii="Calibri" w:hAnsi="Calibri" w:cs="Calibri"/>
          <w:lang w:val="en-US"/>
        </w:rPr>
        <w:t>Functional testing, performance and security testing. Correction of identified errors and optimization of the application’s performance and accessibility.</w:t>
      </w:r>
    </w:p>
    <w:p w14:paraId="787A28C5" w14:textId="77777777" w:rsidR="008B3A5D" w:rsidRPr="00FF7F50" w:rsidRDefault="008B3A5D" w:rsidP="008B3A5D">
      <w:pPr>
        <w:ind w:left="360"/>
        <w:jc w:val="both"/>
        <w:rPr>
          <w:rFonts w:ascii="Calibri" w:hAnsi="Calibri" w:cs="Calibri"/>
          <w:lang w:val="en-US"/>
        </w:rPr>
      </w:pPr>
      <w:r w:rsidRPr="00FF7F50">
        <w:rPr>
          <w:rFonts w:ascii="Calibri" w:hAnsi="Calibri" w:cs="Calibri"/>
          <w:b/>
          <w:bCs/>
          <w:lang w:val="en-US"/>
        </w:rPr>
        <w:t>Phase 6 – Production Configuration and Transfer (approximately 2 weeks):</w:t>
      </w:r>
      <w:r w:rsidRPr="00FF7F50">
        <w:rPr>
          <w:rFonts w:ascii="Calibri" w:hAnsi="Calibri" w:cs="Calibri"/>
          <w:lang w:val="en-US"/>
        </w:rPr>
        <w:t xml:space="preserve"> Configuration of the production environment, migration of final data, and synchronization of environments. Final acceptance and security testing in the live environment.</w:t>
      </w:r>
    </w:p>
    <w:p w14:paraId="017B0F1F" w14:textId="77777777" w:rsidR="008B3A5D" w:rsidRPr="00FF7F50" w:rsidRDefault="008B3A5D" w:rsidP="008B3A5D">
      <w:pPr>
        <w:ind w:left="360"/>
        <w:jc w:val="both"/>
        <w:rPr>
          <w:rFonts w:ascii="Calibri" w:hAnsi="Calibri" w:cs="Calibri"/>
          <w:lang w:val="en-US"/>
        </w:rPr>
      </w:pPr>
      <w:r w:rsidRPr="00FF7F50">
        <w:rPr>
          <w:rFonts w:ascii="Calibri" w:hAnsi="Calibri" w:cs="Calibri"/>
          <w:b/>
          <w:bCs/>
          <w:lang w:val="en-US"/>
        </w:rPr>
        <w:t>Phase 7 – Handover, Training, and Launch (approximately 2 weeks):</w:t>
      </w:r>
      <w:r w:rsidRPr="00FF7F50">
        <w:rPr>
          <w:rFonts w:ascii="Calibri" w:hAnsi="Calibri" w:cs="Calibri"/>
          <w:lang w:val="en-US"/>
        </w:rPr>
        <w:t xml:space="preserve"> Final training sessions for the Beneficiary’s team, delivery of user manuals, and final validation. Complete project handover and official platform launch.</w:t>
      </w:r>
    </w:p>
    <w:p w14:paraId="68FFCDFC" w14:textId="77777777" w:rsidR="008B3A5D" w:rsidRPr="00FF7F50" w:rsidRDefault="008B3A5D" w:rsidP="008B3A5D">
      <w:pPr>
        <w:jc w:val="both"/>
        <w:rPr>
          <w:rFonts w:ascii="Calibri" w:hAnsi="Calibri" w:cs="Calibri"/>
          <w:lang w:val="en-US"/>
        </w:rPr>
      </w:pPr>
      <w:r w:rsidRPr="00FF7F50">
        <w:rPr>
          <w:rFonts w:ascii="Calibri" w:hAnsi="Calibri" w:cs="Calibri"/>
          <w:b/>
          <w:bCs/>
          <w:lang w:val="en-US"/>
        </w:rPr>
        <w:t>Note:</w:t>
      </w:r>
      <w:r w:rsidRPr="00FF7F50">
        <w:rPr>
          <w:rFonts w:ascii="Calibri" w:hAnsi="Calibri" w:cs="Calibri"/>
          <w:b/>
          <w:bCs/>
          <w:lang w:val="en-US"/>
        </w:rPr>
        <w:br/>
      </w:r>
      <w:r w:rsidRPr="00FF7F50">
        <w:rPr>
          <w:rFonts w:ascii="Calibri" w:hAnsi="Calibri" w:cs="Calibri"/>
          <w:lang w:val="en-US"/>
        </w:rPr>
        <w:t>The total estimated duration is approximately 4 months. Each phase will include intermediate deliverables and review meetings with the Beneficiary.</w:t>
      </w:r>
    </w:p>
    <w:p w14:paraId="34DD5C3E" w14:textId="77777777" w:rsidR="00D27358" w:rsidRPr="000534FA" w:rsidRDefault="00D27358" w:rsidP="00D27358">
      <w:pPr>
        <w:jc w:val="both"/>
        <w:textAlignment w:val="baseline"/>
        <w:rPr>
          <w:rFonts w:cstheme="minorHAnsi"/>
          <w:lang w:val="en-US"/>
        </w:rPr>
      </w:pPr>
      <w:r w:rsidRPr="000534FA">
        <w:rPr>
          <w:rFonts w:cstheme="minorHAnsi"/>
          <w:b/>
          <w:bCs/>
          <w:lang w:val="en-US"/>
        </w:rPr>
        <w:t>DELIVERABLES AND TIMEFRAME</w:t>
      </w:r>
    </w:p>
    <w:p w14:paraId="2B289396" w14:textId="77777777" w:rsidR="00D27358" w:rsidRPr="000534FA" w:rsidRDefault="00D27358" w:rsidP="00D27358">
      <w:pPr>
        <w:jc w:val="both"/>
        <w:textAlignment w:val="baseline"/>
        <w:rPr>
          <w:rFonts w:cstheme="minorHAnsi"/>
          <w:lang w:val="en-US"/>
        </w:rPr>
      </w:pPr>
      <w:r w:rsidRPr="000534FA">
        <w:rPr>
          <w:rFonts w:cstheme="minorHAnsi"/>
          <w:lang w:val="en-US"/>
        </w:rPr>
        <w:t xml:space="preserve">During the implementation of this assignment, the selected entity shall be responsible for the delivery of the outputs presented below. </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6"/>
        <w:gridCol w:w="6596"/>
        <w:gridCol w:w="2123"/>
      </w:tblGrid>
      <w:tr w:rsidR="00D27358" w:rsidRPr="00FF7F50" w14:paraId="3DABC27E" w14:textId="77777777" w:rsidTr="73A4B8F4">
        <w:trPr>
          <w:trHeight w:val="300"/>
        </w:trPr>
        <w:tc>
          <w:tcPr>
            <w:tcW w:w="826" w:type="dxa"/>
            <w:shd w:val="clear" w:color="auto" w:fill="D9D9D9" w:themeFill="background1" w:themeFillShade="D9"/>
            <w:vAlign w:val="center"/>
            <w:hideMark/>
          </w:tcPr>
          <w:p w14:paraId="4EB2ABE5" w14:textId="77777777" w:rsidR="00D27358" w:rsidRPr="000534FA" w:rsidRDefault="00D27358">
            <w:pPr>
              <w:ind w:left="113" w:right="113"/>
              <w:jc w:val="center"/>
              <w:textAlignment w:val="baseline"/>
              <w:rPr>
                <w:rFonts w:cstheme="minorHAnsi"/>
              </w:rPr>
            </w:pPr>
            <w:r w:rsidRPr="000534FA">
              <w:rPr>
                <w:rFonts w:cstheme="minorHAnsi"/>
                <w:b/>
                <w:bCs/>
              </w:rPr>
              <w:t>No</w:t>
            </w:r>
          </w:p>
        </w:tc>
        <w:tc>
          <w:tcPr>
            <w:tcW w:w="6596" w:type="dxa"/>
            <w:shd w:val="clear" w:color="auto" w:fill="D9D9D9" w:themeFill="background1" w:themeFillShade="D9"/>
            <w:vAlign w:val="center"/>
            <w:hideMark/>
          </w:tcPr>
          <w:p w14:paraId="37795831" w14:textId="77777777" w:rsidR="00D27358" w:rsidRPr="000534FA" w:rsidRDefault="00D27358">
            <w:pPr>
              <w:ind w:left="113" w:right="113"/>
              <w:jc w:val="both"/>
              <w:textAlignment w:val="baseline"/>
              <w:rPr>
                <w:rFonts w:cstheme="minorHAnsi"/>
              </w:rPr>
            </w:pPr>
            <w:r w:rsidRPr="000534FA">
              <w:rPr>
                <w:rFonts w:cstheme="minorHAnsi"/>
                <w:b/>
                <w:bCs/>
              </w:rPr>
              <w:t>Deliverables</w:t>
            </w:r>
          </w:p>
        </w:tc>
        <w:tc>
          <w:tcPr>
            <w:tcW w:w="2123" w:type="dxa"/>
            <w:shd w:val="clear" w:color="auto" w:fill="D9D9D9" w:themeFill="background1" w:themeFillShade="D9"/>
            <w:vAlign w:val="center"/>
            <w:hideMark/>
          </w:tcPr>
          <w:p w14:paraId="45392E23" w14:textId="77777777" w:rsidR="00D27358" w:rsidRPr="000534FA" w:rsidRDefault="00D27358">
            <w:pPr>
              <w:ind w:left="113" w:right="113"/>
              <w:jc w:val="both"/>
              <w:textAlignment w:val="baseline"/>
              <w:rPr>
                <w:rFonts w:cstheme="minorHAnsi"/>
              </w:rPr>
            </w:pPr>
            <w:r w:rsidRPr="000534FA">
              <w:rPr>
                <w:rFonts w:cstheme="minorHAnsi"/>
                <w:b/>
                <w:bCs/>
              </w:rPr>
              <w:t>Task Due Date</w:t>
            </w:r>
          </w:p>
        </w:tc>
      </w:tr>
      <w:tr w:rsidR="00D27358" w:rsidRPr="00581D02" w14:paraId="574BABB8" w14:textId="77777777" w:rsidTr="73A4B8F4">
        <w:trPr>
          <w:trHeight w:val="404"/>
        </w:trPr>
        <w:tc>
          <w:tcPr>
            <w:tcW w:w="826" w:type="dxa"/>
            <w:shd w:val="clear" w:color="auto" w:fill="auto"/>
            <w:vAlign w:val="center"/>
          </w:tcPr>
          <w:p w14:paraId="01512415" w14:textId="77777777" w:rsidR="00D27358" w:rsidRPr="00891B94" w:rsidRDefault="00D27358">
            <w:pPr>
              <w:ind w:left="113" w:right="113"/>
              <w:jc w:val="center"/>
              <w:textAlignment w:val="baseline"/>
              <w:rPr>
                <w:rFonts w:cstheme="minorHAnsi"/>
              </w:rPr>
            </w:pPr>
            <w:r w:rsidRPr="00891B94">
              <w:rPr>
                <w:rFonts w:cstheme="minorHAnsi"/>
              </w:rPr>
              <w:t>1.</w:t>
            </w:r>
          </w:p>
        </w:tc>
        <w:tc>
          <w:tcPr>
            <w:tcW w:w="6596" w:type="dxa"/>
            <w:shd w:val="clear" w:color="auto" w:fill="auto"/>
            <w:vAlign w:val="center"/>
          </w:tcPr>
          <w:p w14:paraId="20E1F7F9" w14:textId="2FBEC980" w:rsidR="00D27358" w:rsidRPr="00581D02" w:rsidRDefault="2B2A9C4F">
            <w:pPr>
              <w:ind w:left="113" w:right="113"/>
              <w:jc w:val="both"/>
              <w:textAlignment w:val="baseline"/>
              <w:rPr>
                <w:lang w:val="en-US"/>
              </w:rPr>
            </w:pPr>
            <w:r w:rsidRPr="73A4B8F4">
              <w:rPr>
                <w:lang w:val="en-US"/>
              </w:rPr>
              <w:t>Project specification document (</w:t>
            </w:r>
            <w:r w:rsidR="00D27358" w:rsidRPr="73A4B8F4">
              <w:rPr>
                <w:lang w:val="en-US"/>
              </w:rPr>
              <w:t>Detailed work plan and methodology</w:t>
            </w:r>
            <w:r w:rsidR="1470C1C1" w:rsidRPr="73A4B8F4">
              <w:rPr>
                <w:lang w:val="en-US"/>
              </w:rPr>
              <w:t>, finalized requirements, technical architecture overview, and detailed functional specifications)</w:t>
            </w:r>
            <w:r w:rsidR="00D27358" w:rsidRPr="73A4B8F4">
              <w:rPr>
                <w:lang w:val="en-US"/>
              </w:rPr>
              <w:t xml:space="preserve"> developed and submitted;</w:t>
            </w:r>
            <w:r w:rsidR="6A91901D" w:rsidRPr="73A4B8F4">
              <w:rPr>
                <w:lang w:val="en-US"/>
              </w:rPr>
              <w:t xml:space="preserve"> </w:t>
            </w:r>
          </w:p>
        </w:tc>
        <w:tc>
          <w:tcPr>
            <w:tcW w:w="2123" w:type="dxa"/>
            <w:shd w:val="clear" w:color="auto" w:fill="auto"/>
            <w:vAlign w:val="center"/>
          </w:tcPr>
          <w:p w14:paraId="17F2C3BB" w14:textId="02BB59C7" w:rsidR="00D27358" w:rsidRPr="00891B94" w:rsidRDefault="00774EA3">
            <w:pPr>
              <w:ind w:left="113" w:right="113"/>
              <w:jc w:val="both"/>
              <w:textAlignment w:val="baseline"/>
              <w:rPr>
                <w:rFonts w:cstheme="minorHAnsi"/>
                <w:lang w:val="en-US"/>
              </w:rPr>
            </w:pPr>
            <w:r w:rsidRPr="00891B94">
              <w:rPr>
                <w:rFonts w:cstheme="minorHAnsi"/>
                <w:lang w:val="en-US"/>
              </w:rPr>
              <w:t>Middle</w:t>
            </w:r>
            <w:r w:rsidR="00D27358" w:rsidRPr="00891B94">
              <w:rPr>
                <w:rFonts w:cstheme="minorHAnsi"/>
                <w:lang w:val="en-US"/>
              </w:rPr>
              <w:t xml:space="preserve"> of </w:t>
            </w:r>
            <w:r w:rsidRPr="00891B94">
              <w:rPr>
                <w:rFonts w:cstheme="minorHAnsi"/>
                <w:lang w:val="en-US"/>
              </w:rPr>
              <w:t>June</w:t>
            </w:r>
            <w:r w:rsidR="00D27358" w:rsidRPr="00891B94">
              <w:rPr>
                <w:rFonts w:cstheme="minorHAnsi"/>
                <w:lang w:val="en-US"/>
              </w:rPr>
              <w:t xml:space="preserve"> 202</w:t>
            </w:r>
            <w:r w:rsidR="000A0ABD" w:rsidRPr="00891B94">
              <w:rPr>
                <w:rFonts w:cstheme="minorHAnsi"/>
                <w:lang w:val="en-US"/>
              </w:rPr>
              <w:t>5</w:t>
            </w:r>
            <w:r w:rsidR="005935B1" w:rsidRPr="00891B94">
              <w:rPr>
                <w:rFonts w:cstheme="minorHAnsi"/>
                <w:lang w:val="en-US"/>
              </w:rPr>
              <w:t xml:space="preserve"> - approximately 1 week</w:t>
            </w:r>
          </w:p>
        </w:tc>
      </w:tr>
      <w:tr w:rsidR="00B8010F" w:rsidRPr="00FF7F50" w14:paraId="20281B74" w14:textId="77777777" w:rsidTr="73A4B8F4">
        <w:trPr>
          <w:trHeight w:val="404"/>
        </w:trPr>
        <w:tc>
          <w:tcPr>
            <w:tcW w:w="826" w:type="dxa"/>
            <w:shd w:val="clear" w:color="auto" w:fill="auto"/>
            <w:vAlign w:val="center"/>
          </w:tcPr>
          <w:p w14:paraId="3505214E" w14:textId="5A18A0D5" w:rsidR="00B8010F" w:rsidRPr="00891B94" w:rsidRDefault="00B8010F">
            <w:pPr>
              <w:ind w:left="113" w:right="113"/>
              <w:jc w:val="center"/>
              <w:textAlignment w:val="baseline"/>
              <w:rPr>
                <w:rFonts w:cstheme="minorHAnsi"/>
              </w:rPr>
            </w:pPr>
            <w:r w:rsidRPr="00891B94">
              <w:rPr>
                <w:rFonts w:cstheme="minorHAnsi"/>
              </w:rPr>
              <w:t>2.</w:t>
            </w:r>
          </w:p>
        </w:tc>
        <w:tc>
          <w:tcPr>
            <w:tcW w:w="6596" w:type="dxa"/>
            <w:shd w:val="clear" w:color="auto" w:fill="auto"/>
            <w:vAlign w:val="center"/>
          </w:tcPr>
          <w:p w14:paraId="20DB79FD" w14:textId="45450D0A" w:rsidR="00B8010F" w:rsidRPr="00FF7F50" w:rsidRDefault="7E49912F">
            <w:pPr>
              <w:ind w:left="113" w:right="113"/>
              <w:jc w:val="both"/>
              <w:textAlignment w:val="baseline"/>
              <w:rPr>
                <w:rFonts w:ascii="Calibri" w:hAnsi="Calibri" w:cs="Calibri"/>
                <w:lang w:val="en-US"/>
              </w:rPr>
            </w:pPr>
            <w:r w:rsidRPr="73A4B8F4">
              <w:rPr>
                <w:rFonts w:ascii="Calibri" w:hAnsi="Calibri" w:cs="Calibri"/>
                <w:lang w:val="en-US"/>
              </w:rPr>
              <w:t>Interactive design prototype (High-fidelity mockups and clickable prototypes)</w:t>
            </w:r>
            <w:r w:rsidR="7AE8B4D3" w:rsidRPr="73A4B8F4">
              <w:rPr>
                <w:rFonts w:ascii="Calibri" w:hAnsi="Calibri" w:cs="Calibri"/>
                <w:lang w:val="en-US"/>
              </w:rPr>
              <w:t>, validated and approved by the Beneficiary</w:t>
            </w:r>
            <w:r w:rsidRPr="73A4B8F4">
              <w:rPr>
                <w:rFonts w:ascii="Calibri" w:hAnsi="Calibri" w:cs="Calibri"/>
                <w:lang w:val="en-US"/>
              </w:rPr>
              <w:t xml:space="preserve"> </w:t>
            </w:r>
          </w:p>
        </w:tc>
        <w:tc>
          <w:tcPr>
            <w:tcW w:w="2123" w:type="dxa"/>
            <w:shd w:val="clear" w:color="auto" w:fill="auto"/>
            <w:vAlign w:val="center"/>
          </w:tcPr>
          <w:p w14:paraId="1EE3B1C8" w14:textId="56D8CCC6" w:rsidR="00B8010F" w:rsidRPr="00891B94" w:rsidRDefault="0075042B">
            <w:pPr>
              <w:ind w:left="113" w:right="113"/>
              <w:jc w:val="both"/>
              <w:textAlignment w:val="baseline"/>
              <w:rPr>
                <w:rFonts w:cstheme="minorHAnsi"/>
                <w:lang w:val="en-US"/>
              </w:rPr>
            </w:pPr>
            <w:r w:rsidRPr="00FF7F50">
              <w:rPr>
                <w:rFonts w:ascii="Calibri" w:hAnsi="Calibri" w:cs="Calibri"/>
                <w:lang w:val="en-US"/>
              </w:rPr>
              <w:t>Approximately 2 week</w:t>
            </w:r>
          </w:p>
        </w:tc>
      </w:tr>
      <w:tr w:rsidR="00B8010F" w:rsidRPr="00FF7F50" w14:paraId="5406CD1B" w14:textId="77777777" w:rsidTr="73A4B8F4">
        <w:trPr>
          <w:trHeight w:val="404"/>
        </w:trPr>
        <w:tc>
          <w:tcPr>
            <w:tcW w:w="826" w:type="dxa"/>
            <w:shd w:val="clear" w:color="auto" w:fill="auto"/>
            <w:vAlign w:val="center"/>
          </w:tcPr>
          <w:p w14:paraId="26BD1A75" w14:textId="6AD5C978" w:rsidR="00B8010F" w:rsidRPr="00891B94" w:rsidRDefault="00B8010F">
            <w:pPr>
              <w:ind w:left="113" w:right="113"/>
              <w:jc w:val="center"/>
              <w:textAlignment w:val="baseline"/>
              <w:rPr>
                <w:rFonts w:cstheme="minorHAnsi"/>
              </w:rPr>
            </w:pPr>
            <w:r w:rsidRPr="00891B94">
              <w:rPr>
                <w:rFonts w:cstheme="minorHAnsi"/>
              </w:rPr>
              <w:t>3.</w:t>
            </w:r>
          </w:p>
        </w:tc>
        <w:tc>
          <w:tcPr>
            <w:tcW w:w="6596" w:type="dxa"/>
            <w:shd w:val="clear" w:color="auto" w:fill="auto"/>
            <w:vAlign w:val="center"/>
          </w:tcPr>
          <w:p w14:paraId="3FACD0D2" w14:textId="113E7A60" w:rsidR="00B8010F" w:rsidRPr="00FF7F50" w:rsidRDefault="4716E8DC">
            <w:pPr>
              <w:ind w:left="113" w:right="113"/>
              <w:jc w:val="both"/>
              <w:textAlignment w:val="baseline"/>
              <w:rPr>
                <w:rFonts w:ascii="Calibri" w:hAnsi="Calibri" w:cs="Calibri"/>
                <w:lang w:val="en-US"/>
              </w:rPr>
            </w:pPr>
            <w:r w:rsidRPr="73A4B8F4">
              <w:rPr>
                <w:rFonts w:ascii="Calibri" w:hAnsi="Calibri" w:cs="Calibri"/>
                <w:lang w:val="en-US"/>
              </w:rPr>
              <w:t>Backend Development and Integration</w:t>
            </w:r>
            <w:r w:rsidR="17096C0F" w:rsidRPr="73A4B8F4">
              <w:rPr>
                <w:rFonts w:ascii="Calibri" w:hAnsi="Calibri" w:cs="Calibri"/>
                <w:lang w:val="en-US"/>
              </w:rPr>
              <w:t xml:space="preserve"> - Functional backend modules, integrated APIs, and technical documentation covering architecture and endpoints.</w:t>
            </w:r>
          </w:p>
        </w:tc>
        <w:tc>
          <w:tcPr>
            <w:tcW w:w="2123" w:type="dxa"/>
            <w:shd w:val="clear" w:color="auto" w:fill="auto"/>
            <w:vAlign w:val="center"/>
          </w:tcPr>
          <w:p w14:paraId="63D3EBB8" w14:textId="229267B2" w:rsidR="00B8010F" w:rsidRPr="00891B94" w:rsidRDefault="0075042B">
            <w:pPr>
              <w:ind w:left="113" w:right="113"/>
              <w:jc w:val="both"/>
              <w:textAlignment w:val="baseline"/>
              <w:rPr>
                <w:rFonts w:cstheme="minorHAnsi"/>
                <w:lang w:val="en-US"/>
              </w:rPr>
            </w:pPr>
            <w:r w:rsidRPr="00FF7F50">
              <w:rPr>
                <w:rFonts w:ascii="Calibri" w:hAnsi="Calibri" w:cs="Calibri"/>
                <w:lang w:val="en-US"/>
              </w:rPr>
              <w:t>Approximately 4 week</w:t>
            </w:r>
          </w:p>
        </w:tc>
      </w:tr>
      <w:tr w:rsidR="00B8010F" w:rsidRPr="00FF7F50" w14:paraId="4D5AB40D" w14:textId="77777777" w:rsidTr="73A4B8F4">
        <w:trPr>
          <w:trHeight w:val="404"/>
        </w:trPr>
        <w:tc>
          <w:tcPr>
            <w:tcW w:w="826" w:type="dxa"/>
            <w:shd w:val="clear" w:color="auto" w:fill="auto"/>
            <w:vAlign w:val="center"/>
          </w:tcPr>
          <w:p w14:paraId="6274DE28" w14:textId="3D1C61CA" w:rsidR="00B8010F" w:rsidRPr="00891B94" w:rsidRDefault="00B8010F">
            <w:pPr>
              <w:ind w:left="113" w:right="113"/>
              <w:jc w:val="center"/>
              <w:textAlignment w:val="baseline"/>
              <w:rPr>
                <w:rFonts w:cstheme="minorHAnsi"/>
              </w:rPr>
            </w:pPr>
            <w:r w:rsidRPr="00891B94">
              <w:rPr>
                <w:rFonts w:cstheme="minorHAnsi"/>
              </w:rPr>
              <w:t>4.</w:t>
            </w:r>
          </w:p>
        </w:tc>
        <w:tc>
          <w:tcPr>
            <w:tcW w:w="6596" w:type="dxa"/>
            <w:shd w:val="clear" w:color="auto" w:fill="auto"/>
            <w:vAlign w:val="center"/>
          </w:tcPr>
          <w:p w14:paraId="387B8DBB" w14:textId="051214CC" w:rsidR="00C23DF7" w:rsidRPr="00FF7F50" w:rsidRDefault="00C23DF7" w:rsidP="00891B94">
            <w:pPr>
              <w:ind w:left="113" w:right="113"/>
              <w:textAlignment w:val="baseline"/>
              <w:rPr>
                <w:rFonts w:ascii="Calibri" w:hAnsi="Calibri" w:cs="Calibri"/>
                <w:lang w:val="en-US"/>
              </w:rPr>
            </w:pPr>
            <w:r w:rsidRPr="00C8595E">
              <w:rPr>
                <w:rFonts w:ascii="Calibri" w:hAnsi="Calibri" w:cs="Calibri"/>
                <w:lang w:val="en-US"/>
              </w:rPr>
              <w:t>Fully Functional Frontend Interface</w:t>
            </w:r>
            <w:r w:rsidRPr="00C8595E">
              <w:rPr>
                <w:rFonts w:ascii="Calibri" w:hAnsi="Calibri" w:cs="Calibri"/>
                <w:lang w:val="en-US"/>
              </w:rPr>
              <w:br/>
              <w:t>Responsive UI implemented across desktop and mobile, integrated with backend services and final design elements</w:t>
            </w:r>
          </w:p>
        </w:tc>
        <w:tc>
          <w:tcPr>
            <w:tcW w:w="2123" w:type="dxa"/>
            <w:shd w:val="clear" w:color="auto" w:fill="auto"/>
            <w:vAlign w:val="center"/>
          </w:tcPr>
          <w:p w14:paraId="76F919AB" w14:textId="2A20C0A7" w:rsidR="00B8010F" w:rsidRPr="00891B94" w:rsidRDefault="0075042B">
            <w:pPr>
              <w:ind w:left="113" w:right="113"/>
              <w:jc w:val="both"/>
              <w:textAlignment w:val="baseline"/>
              <w:rPr>
                <w:rFonts w:cstheme="minorHAnsi"/>
                <w:lang w:val="en-US"/>
              </w:rPr>
            </w:pPr>
            <w:r w:rsidRPr="00FF7F50">
              <w:rPr>
                <w:rFonts w:ascii="Calibri" w:hAnsi="Calibri" w:cs="Calibri"/>
                <w:lang w:val="en-US"/>
              </w:rPr>
              <w:t>Approximately 3 week</w:t>
            </w:r>
          </w:p>
        </w:tc>
      </w:tr>
      <w:tr w:rsidR="00B8010F" w:rsidRPr="00FF7F50" w14:paraId="632CFA18" w14:textId="77777777" w:rsidTr="73A4B8F4">
        <w:trPr>
          <w:trHeight w:val="404"/>
        </w:trPr>
        <w:tc>
          <w:tcPr>
            <w:tcW w:w="826" w:type="dxa"/>
            <w:shd w:val="clear" w:color="auto" w:fill="auto"/>
            <w:vAlign w:val="center"/>
          </w:tcPr>
          <w:p w14:paraId="1EF78EB4" w14:textId="2B170CB9" w:rsidR="00B8010F" w:rsidRPr="00891B94" w:rsidRDefault="00B8010F">
            <w:pPr>
              <w:ind w:left="113" w:right="113"/>
              <w:jc w:val="center"/>
              <w:textAlignment w:val="baseline"/>
              <w:rPr>
                <w:rFonts w:cstheme="minorHAnsi"/>
              </w:rPr>
            </w:pPr>
            <w:r w:rsidRPr="00891B94">
              <w:rPr>
                <w:rFonts w:cstheme="minorHAnsi"/>
              </w:rPr>
              <w:t>5.</w:t>
            </w:r>
          </w:p>
        </w:tc>
        <w:tc>
          <w:tcPr>
            <w:tcW w:w="6596" w:type="dxa"/>
            <w:shd w:val="clear" w:color="auto" w:fill="auto"/>
            <w:vAlign w:val="center"/>
          </w:tcPr>
          <w:p w14:paraId="5EEE2FE0" w14:textId="77777777" w:rsidR="00B8010F" w:rsidRPr="00FF7F50" w:rsidRDefault="00B8010F">
            <w:pPr>
              <w:ind w:left="113" w:right="113"/>
              <w:jc w:val="both"/>
              <w:textAlignment w:val="baseline"/>
              <w:rPr>
                <w:rFonts w:ascii="Calibri" w:hAnsi="Calibri" w:cs="Calibri"/>
                <w:lang w:val="en-US"/>
              </w:rPr>
            </w:pPr>
            <w:r w:rsidRPr="00FF7F50">
              <w:rPr>
                <w:rFonts w:ascii="Calibri" w:hAnsi="Calibri" w:cs="Calibri"/>
                <w:lang w:val="en-US"/>
              </w:rPr>
              <w:t>Testing and Optimizations</w:t>
            </w:r>
          </w:p>
          <w:p w14:paraId="1A2A56CD" w14:textId="16239A3A" w:rsidR="003700E0" w:rsidRPr="00FF7F50" w:rsidRDefault="003700E0" w:rsidP="003700E0">
            <w:pPr>
              <w:ind w:left="113" w:right="113"/>
              <w:jc w:val="both"/>
              <w:textAlignment w:val="baseline"/>
              <w:rPr>
                <w:rFonts w:ascii="Calibri" w:hAnsi="Calibri" w:cs="Calibri"/>
                <w:lang w:val="en-US"/>
              </w:rPr>
            </w:pPr>
            <w:r w:rsidRPr="00FF7F50">
              <w:rPr>
                <w:rFonts w:ascii="Calibri" w:hAnsi="Calibri" w:cs="Calibri"/>
                <w:lang w:val="en-US"/>
              </w:rPr>
              <w:t>Documentation of all test cases, bugs fixed, performance benchmarks, and accessibility compliance.</w:t>
            </w:r>
          </w:p>
        </w:tc>
        <w:tc>
          <w:tcPr>
            <w:tcW w:w="2123" w:type="dxa"/>
            <w:shd w:val="clear" w:color="auto" w:fill="auto"/>
            <w:vAlign w:val="center"/>
          </w:tcPr>
          <w:p w14:paraId="6550ADEB" w14:textId="458B8DB3" w:rsidR="00B8010F" w:rsidRPr="00891B94" w:rsidRDefault="0075042B">
            <w:pPr>
              <w:ind w:left="113" w:right="113"/>
              <w:jc w:val="both"/>
              <w:textAlignment w:val="baseline"/>
              <w:rPr>
                <w:rFonts w:cstheme="minorHAnsi"/>
                <w:lang w:val="en-US"/>
              </w:rPr>
            </w:pPr>
            <w:r w:rsidRPr="00FF7F50">
              <w:rPr>
                <w:rFonts w:ascii="Calibri" w:hAnsi="Calibri" w:cs="Calibri"/>
                <w:lang w:val="en-US"/>
              </w:rPr>
              <w:t>Approximately 2 week</w:t>
            </w:r>
          </w:p>
        </w:tc>
      </w:tr>
      <w:tr w:rsidR="00B8010F" w:rsidRPr="00FF7F50" w14:paraId="4CF65249" w14:textId="77777777" w:rsidTr="73A4B8F4">
        <w:trPr>
          <w:trHeight w:val="404"/>
        </w:trPr>
        <w:tc>
          <w:tcPr>
            <w:tcW w:w="826" w:type="dxa"/>
            <w:shd w:val="clear" w:color="auto" w:fill="auto"/>
            <w:vAlign w:val="center"/>
          </w:tcPr>
          <w:p w14:paraId="42E14189" w14:textId="46D287BC" w:rsidR="00B8010F" w:rsidRPr="00891B94" w:rsidRDefault="00B8010F">
            <w:pPr>
              <w:ind w:left="113" w:right="113"/>
              <w:jc w:val="center"/>
              <w:textAlignment w:val="baseline"/>
              <w:rPr>
                <w:rFonts w:cstheme="minorHAnsi"/>
              </w:rPr>
            </w:pPr>
            <w:r w:rsidRPr="00891B94">
              <w:rPr>
                <w:rFonts w:cstheme="minorHAnsi"/>
              </w:rPr>
              <w:t>6.</w:t>
            </w:r>
          </w:p>
        </w:tc>
        <w:tc>
          <w:tcPr>
            <w:tcW w:w="6596" w:type="dxa"/>
            <w:shd w:val="clear" w:color="auto" w:fill="auto"/>
            <w:vAlign w:val="center"/>
          </w:tcPr>
          <w:p w14:paraId="516306A8" w14:textId="77777777" w:rsidR="00B8010F" w:rsidRPr="00FF7F50" w:rsidRDefault="00B8010F">
            <w:pPr>
              <w:ind w:left="113" w:right="113"/>
              <w:jc w:val="both"/>
              <w:textAlignment w:val="baseline"/>
              <w:rPr>
                <w:rFonts w:ascii="Calibri" w:hAnsi="Calibri" w:cs="Calibri"/>
                <w:lang w:val="en-US"/>
              </w:rPr>
            </w:pPr>
            <w:r w:rsidRPr="00FF7F50">
              <w:rPr>
                <w:rFonts w:ascii="Calibri" w:hAnsi="Calibri" w:cs="Calibri"/>
                <w:lang w:val="en-US"/>
              </w:rPr>
              <w:t>Production Configuration and Transfer</w:t>
            </w:r>
          </w:p>
          <w:p w14:paraId="569BED86" w14:textId="4611E3E9" w:rsidR="008C7415" w:rsidRPr="00FF7F50" w:rsidRDefault="0C0B375B">
            <w:pPr>
              <w:ind w:left="113" w:right="113"/>
              <w:jc w:val="both"/>
              <w:textAlignment w:val="baseline"/>
              <w:rPr>
                <w:rFonts w:ascii="Calibri" w:hAnsi="Calibri" w:cs="Calibri"/>
                <w:lang w:val="en-US"/>
              </w:rPr>
            </w:pPr>
            <w:r w:rsidRPr="73A4B8F4">
              <w:rPr>
                <w:rFonts w:ascii="Calibri" w:hAnsi="Calibri" w:cs="Calibri"/>
                <w:lang w:val="en-US"/>
              </w:rPr>
              <w:t>Configured production environment, migrated content/data, and a live, stable platform ready for acceptance.</w:t>
            </w:r>
          </w:p>
        </w:tc>
        <w:tc>
          <w:tcPr>
            <w:tcW w:w="2123" w:type="dxa"/>
            <w:shd w:val="clear" w:color="auto" w:fill="auto"/>
            <w:vAlign w:val="center"/>
          </w:tcPr>
          <w:p w14:paraId="36F415D5" w14:textId="15C7ED5D" w:rsidR="00B8010F" w:rsidRPr="00891B94" w:rsidRDefault="0075042B">
            <w:pPr>
              <w:ind w:left="113" w:right="113"/>
              <w:jc w:val="both"/>
              <w:textAlignment w:val="baseline"/>
              <w:rPr>
                <w:rFonts w:cstheme="minorHAnsi"/>
                <w:lang w:val="en-US"/>
              </w:rPr>
            </w:pPr>
            <w:r w:rsidRPr="00FF7F50">
              <w:rPr>
                <w:rFonts w:ascii="Calibri" w:hAnsi="Calibri" w:cs="Calibri"/>
                <w:lang w:val="en-US"/>
              </w:rPr>
              <w:t>Approximately 2 week</w:t>
            </w:r>
          </w:p>
        </w:tc>
      </w:tr>
      <w:tr w:rsidR="00B8010F" w:rsidRPr="00FF7F50" w14:paraId="672FF1B4" w14:textId="77777777" w:rsidTr="73A4B8F4">
        <w:trPr>
          <w:trHeight w:val="404"/>
        </w:trPr>
        <w:tc>
          <w:tcPr>
            <w:tcW w:w="826" w:type="dxa"/>
            <w:shd w:val="clear" w:color="auto" w:fill="auto"/>
            <w:vAlign w:val="center"/>
          </w:tcPr>
          <w:p w14:paraId="63F18D5F" w14:textId="5449C110" w:rsidR="00B8010F" w:rsidRPr="00891B94" w:rsidRDefault="00B8010F">
            <w:pPr>
              <w:ind w:left="113" w:right="113"/>
              <w:jc w:val="center"/>
              <w:textAlignment w:val="baseline"/>
              <w:rPr>
                <w:rFonts w:cstheme="minorHAnsi"/>
              </w:rPr>
            </w:pPr>
            <w:r w:rsidRPr="00891B94">
              <w:rPr>
                <w:rFonts w:cstheme="minorHAnsi"/>
              </w:rPr>
              <w:t>7.</w:t>
            </w:r>
          </w:p>
        </w:tc>
        <w:tc>
          <w:tcPr>
            <w:tcW w:w="6596" w:type="dxa"/>
            <w:shd w:val="clear" w:color="auto" w:fill="auto"/>
            <w:vAlign w:val="center"/>
          </w:tcPr>
          <w:p w14:paraId="04C40030" w14:textId="77777777" w:rsidR="00B8010F" w:rsidRPr="00FF7F50" w:rsidRDefault="00B8010F">
            <w:pPr>
              <w:ind w:left="113" w:right="113"/>
              <w:jc w:val="both"/>
              <w:textAlignment w:val="baseline"/>
              <w:rPr>
                <w:rFonts w:ascii="Calibri" w:hAnsi="Calibri" w:cs="Calibri"/>
                <w:lang w:val="en-US"/>
              </w:rPr>
            </w:pPr>
            <w:r w:rsidRPr="00FF7F50">
              <w:rPr>
                <w:rFonts w:ascii="Calibri" w:hAnsi="Calibri" w:cs="Calibri"/>
                <w:lang w:val="en-US"/>
              </w:rPr>
              <w:t>Handover, Training, and Launch</w:t>
            </w:r>
          </w:p>
          <w:p w14:paraId="44C9647B" w14:textId="6AE56166" w:rsidR="00F52DC6" w:rsidRPr="00FF7F50" w:rsidRDefault="00FB6127">
            <w:pPr>
              <w:ind w:left="113" w:right="113"/>
              <w:jc w:val="both"/>
              <w:textAlignment w:val="baseline"/>
              <w:rPr>
                <w:rFonts w:ascii="Calibri" w:hAnsi="Calibri" w:cs="Calibri"/>
                <w:lang w:val="en-US"/>
              </w:rPr>
            </w:pPr>
            <w:r w:rsidRPr="00FF7F50">
              <w:rPr>
                <w:rFonts w:ascii="Calibri" w:hAnsi="Calibri" w:cs="Calibri"/>
                <w:lang w:val="en-US"/>
              </w:rPr>
              <w:t>I</w:t>
            </w:r>
            <w:r w:rsidR="00F52DC6" w:rsidRPr="00FF7F50">
              <w:rPr>
                <w:rFonts w:ascii="Calibri" w:hAnsi="Calibri" w:cs="Calibri"/>
                <w:lang w:val="en-US"/>
              </w:rPr>
              <w:t>ncludes user manuals, admin guides, training materials, and official project sign-off document.</w:t>
            </w:r>
          </w:p>
        </w:tc>
        <w:tc>
          <w:tcPr>
            <w:tcW w:w="2123" w:type="dxa"/>
            <w:shd w:val="clear" w:color="auto" w:fill="auto"/>
            <w:vAlign w:val="center"/>
          </w:tcPr>
          <w:p w14:paraId="7D209CE5" w14:textId="2876357D" w:rsidR="00B8010F" w:rsidRPr="00891B94" w:rsidRDefault="008D015B" w:rsidP="00891B94">
            <w:pPr>
              <w:ind w:left="113" w:right="113"/>
              <w:textAlignment w:val="baseline"/>
              <w:rPr>
                <w:rFonts w:cstheme="minorHAnsi"/>
                <w:b/>
                <w:bCs/>
                <w:lang w:val="en-US"/>
              </w:rPr>
            </w:pPr>
            <w:r w:rsidRPr="00891B94">
              <w:rPr>
                <w:rFonts w:ascii="Calibri" w:hAnsi="Calibri" w:cs="Calibri"/>
                <w:b/>
                <w:bCs/>
                <w:lang w:val="en-US"/>
              </w:rPr>
              <w:t xml:space="preserve">September </w:t>
            </w:r>
            <w:r w:rsidR="006A2D3C" w:rsidRPr="00891B94">
              <w:rPr>
                <w:rFonts w:ascii="Calibri" w:hAnsi="Calibri" w:cs="Calibri"/>
                <w:b/>
                <w:bCs/>
                <w:lang w:val="en-US"/>
              </w:rPr>
              <w:t>10</w:t>
            </w:r>
            <w:r w:rsidR="006A2D3C" w:rsidRPr="00891B94">
              <w:rPr>
                <w:rFonts w:ascii="Calibri" w:hAnsi="Calibri" w:cs="Calibri"/>
                <w:b/>
                <w:bCs/>
                <w:vertAlign w:val="superscript"/>
                <w:lang w:val="en-US"/>
              </w:rPr>
              <w:t>th</w:t>
            </w:r>
            <w:r w:rsidR="006A2D3C" w:rsidRPr="00891B94">
              <w:rPr>
                <w:rFonts w:ascii="Calibri" w:hAnsi="Calibri" w:cs="Calibri"/>
                <w:b/>
                <w:bCs/>
                <w:lang w:val="en-US"/>
              </w:rPr>
              <w:t xml:space="preserve">, </w:t>
            </w:r>
            <w:r w:rsidRPr="00891B94">
              <w:rPr>
                <w:rFonts w:ascii="Calibri" w:hAnsi="Calibri" w:cs="Calibri"/>
                <w:b/>
                <w:bCs/>
                <w:lang w:val="en-US"/>
              </w:rPr>
              <w:t>2025</w:t>
            </w:r>
          </w:p>
        </w:tc>
      </w:tr>
    </w:tbl>
    <w:p w14:paraId="4859FFA0" w14:textId="77777777" w:rsidR="00D27358" w:rsidRPr="00891B94" w:rsidRDefault="00D27358" w:rsidP="00D27358">
      <w:pPr>
        <w:jc w:val="both"/>
        <w:textAlignment w:val="baseline"/>
        <w:rPr>
          <w:rFonts w:cstheme="minorHAnsi"/>
        </w:rPr>
      </w:pPr>
    </w:p>
    <w:p w14:paraId="71B39DAC" w14:textId="7E7BD1F1" w:rsidR="00D27358" w:rsidRPr="00891B94" w:rsidRDefault="00D27358" w:rsidP="00D27358">
      <w:pPr>
        <w:jc w:val="both"/>
        <w:textAlignment w:val="baseline"/>
        <w:rPr>
          <w:rFonts w:cstheme="minorHAnsi"/>
          <w:lang w:val="en-US"/>
        </w:rPr>
      </w:pPr>
      <w:r w:rsidRPr="00187665">
        <w:rPr>
          <w:rFonts w:cstheme="minorHAnsi"/>
          <w:lang w:val="en-US"/>
        </w:rPr>
        <w:t>All deliverables should be agreed with UN Women and be provided in English, in electronic copy</w:t>
      </w:r>
      <w:r w:rsidR="00187665" w:rsidRPr="00187665">
        <w:rPr>
          <w:rFonts w:cstheme="minorHAnsi"/>
          <w:lang w:val="en-US"/>
        </w:rPr>
        <w:t>.</w:t>
      </w:r>
    </w:p>
    <w:p w14:paraId="12B4CD71" w14:textId="77777777" w:rsidR="00D27358" w:rsidRPr="00891B94" w:rsidRDefault="00D27358" w:rsidP="00D27358">
      <w:pPr>
        <w:jc w:val="both"/>
        <w:textAlignment w:val="baseline"/>
        <w:rPr>
          <w:rFonts w:cstheme="minorHAnsi"/>
          <w:lang w:val="en-US"/>
        </w:rPr>
      </w:pPr>
      <w:r w:rsidRPr="00891B94">
        <w:rPr>
          <w:rFonts w:cstheme="minorHAnsi"/>
          <w:b/>
          <w:bCs/>
          <w:lang w:val="en-US"/>
        </w:rPr>
        <w:t>DURATION OF THE ASSIGNMENT</w:t>
      </w:r>
    </w:p>
    <w:p w14:paraId="7B330535" w14:textId="50CEF2EB" w:rsidR="00D27358" w:rsidRPr="00D270C2" w:rsidRDefault="00D27358" w:rsidP="00D27358">
      <w:pPr>
        <w:jc w:val="both"/>
        <w:textAlignment w:val="baseline"/>
        <w:rPr>
          <w:rFonts w:cstheme="minorHAnsi"/>
          <w:lang w:val="en-US"/>
        </w:rPr>
      </w:pPr>
      <w:r w:rsidRPr="00D270C2">
        <w:rPr>
          <w:rFonts w:cstheme="minorHAnsi"/>
          <w:lang w:val="en-US"/>
        </w:rPr>
        <w:t xml:space="preserve">It is expected that the selected company/organization shall begin work in </w:t>
      </w:r>
      <w:r w:rsidR="00F52DC6" w:rsidRPr="00D270C2">
        <w:rPr>
          <w:rFonts w:cstheme="minorHAnsi"/>
          <w:lang w:val="en-US"/>
        </w:rPr>
        <w:t xml:space="preserve">middle of May </w:t>
      </w:r>
      <w:r w:rsidRPr="00D270C2">
        <w:rPr>
          <w:rFonts w:cstheme="minorHAnsi"/>
          <w:lang w:val="en-US"/>
        </w:rPr>
        <w:t>202</w:t>
      </w:r>
      <w:r w:rsidR="004A1AB6" w:rsidRPr="00D270C2">
        <w:rPr>
          <w:rFonts w:cstheme="minorHAnsi"/>
          <w:lang w:val="en-US"/>
        </w:rPr>
        <w:t>5</w:t>
      </w:r>
      <w:r w:rsidRPr="00D270C2">
        <w:rPr>
          <w:rFonts w:cstheme="minorHAnsi"/>
          <w:lang w:val="en-US"/>
        </w:rPr>
        <w:t>,</w:t>
      </w:r>
      <w:r w:rsidRPr="00D270C2">
        <w:rPr>
          <w:rFonts w:cstheme="minorHAnsi"/>
          <w:b/>
          <w:bCs/>
          <w:lang w:val="en-US"/>
        </w:rPr>
        <w:t xml:space="preserve"> </w:t>
      </w:r>
      <w:r w:rsidRPr="00D270C2">
        <w:rPr>
          <w:rFonts w:cstheme="minorHAnsi"/>
          <w:lang w:val="en-US"/>
        </w:rPr>
        <w:t xml:space="preserve">with work being </w:t>
      </w:r>
      <w:r w:rsidR="00AE5A66" w:rsidRPr="00D270C2">
        <w:rPr>
          <w:rFonts w:cstheme="minorHAnsi"/>
          <w:lang w:val="en-US"/>
        </w:rPr>
        <w:t>fully</w:t>
      </w:r>
      <w:r w:rsidR="00264F6F" w:rsidRPr="00D270C2">
        <w:rPr>
          <w:rFonts w:cstheme="minorHAnsi"/>
          <w:lang w:val="en-US"/>
        </w:rPr>
        <w:t xml:space="preserve"> </w:t>
      </w:r>
      <w:r w:rsidRPr="00D270C2">
        <w:rPr>
          <w:rFonts w:cstheme="minorHAnsi"/>
          <w:lang w:val="en-US"/>
        </w:rPr>
        <w:t xml:space="preserve">completed until </w:t>
      </w:r>
      <w:r w:rsidR="00264F6F" w:rsidRPr="00D270C2">
        <w:rPr>
          <w:rFonts w:cstheme="minorHAnsi"/>
          <w:lang w:val="en-US"/>
        </w:rPr>
        <w:t>10</w:t>
      </w:r>
      <w:r w:rsidR="00264F6F" w:rsidRPr="00D270C2">
        <w:rPr>
          <w:rFonts w:cstheme="minorHAnsi"/>
          <w:vertAlign w:val="superscript"/>
          <w:lang w:val="en-US"/>
        </w:rPr>
        <w:t>th</w:t>
      </w:r>
      <w:r w:rsidR="00264F6F" w:rsidRPr="00D270C2">
        <w:rPr>
          <w:rFonts w:cstheme="minorHAnsi"/>
          <w:lang w:val="en-US"/>
        </w:rPr>
        <w:t xml:space="preserve"> of </w:t>
      </w:r>
      <w:r w:rsidR="00615A94" w:rsidRPr="00D270C2">
        <w:rPr>
          <w:rFonts w:cstheme="minorHAnsi"/>
          <w:lang w:val="en-US"/>
        </w:rPr>
        <w:t>September</w:t>
      </w:r>
      <w:r w:rsidRPr="00D270C2">
        <w:rPr>
          <w:rFonts w:cstheme="minorHAnsi"/>
          <w:lang w:val="en-US"/>
        </w:rPr>
        <w:t xml:space="preserve"> 2025</w:t>
      </w:r>
      <w:r w:rsidRPr="00D270C2">
        <w:rPr>
          <w:rFonts w:cstheme="minorHAnsi"/>
          <w:b/>
          <w:bCs/>
          <w:lang w:val="en-US"/>
        </w:rPr>
        <w:t xml:space="preserve">, </w:t>
      </w:r>
      <w:r w:rsidRPr="00D270C2">
        <w:rPr>
          <w:rFonts w:cstheme="minorHAnsi"/>
          <w:lang w:val="en-US"/>
        </w:rPr>
        <w:t>in conformity with the indicative timeframe described under the “Deliverables and Timeframe” section.</w:t>
      </w:r>
      <w:r w:rsidR="00AE5A66" w:rsidRPr="00D270C2" w:rsidDel="00AE5A66">
        <w:rPr>
          <w:rFonts w:cstheme="minorHAnsi"/>
          <w:lang w:val="en-US"/>
        </w:rPr>
        <w:t xml:space="preserve"> </w:t>
      </w:r>
      <w:r w:rsidRPr="00D270C2">
        <w:rPr>
          <w:rFonts w:cstheme="minorHAnsi"/>
          <w:lang w:val="en-US"/>
        </w:rPr>
        <w:t>Beneficiary and UN Women will require at least three (3) days to review the deliverables, provide comments, and approve and certify acceptance of deliverables.</w:t>
      </w:r>
      <w:r w:rsidR="00BC36F1" w:rsidRPr="00D270C2">
        <w:rPr>
          <w:rFonts w:cstheme="minorHAnsi"/>
          <w:lang w:val="en-US"/>
        </w:rPr>
        <w:t xml:space="preserve"> The site should be publicly launch on September 18</w:t>
      </w:r>
      <w:r w:rsidR="00BC36F1" w:rsidRPr="00D270C2">
        <w:rPr>
          <w:rFonts w:cstheme="minorHAnsi"/>
          <w:vertAlign w:val="superscript"/>
          <w:lang w:val="en-US"/>
        </w:rPr>
        <w:t>th</w:t>
      </w:r>
      <w:r w:rsidR="00BC36F1" w:rsidRPr="00D270C2">
        <w:rPr>
          <w:rFonts w:cstheme="minorHAnsi"/>
          <w:lang w:val="en-US"/>
        </w:rPr>
        <w:t>, on Internationa</w:t>
      </w:r>
      <w:r w:rsidR="00C174CB" w:rsidRPr="00D270C2">
        <w:rPr>
          <w:rFonts w:cstheme="minorHAnsi"/>
          <w:lang w:val="en-US"/>
        </w:rPr>
        <w:t>l Da</w:t>
      </w:r>
      <w:r w:rsidR="00BC36F1" w:rsidRPr="00D270C2">
        <w:rPr>
          <w:rFonts w:cstheme="minorHAnsi"/>
          <w:lang w:val="en-US"/>
        </w:rPr>
        <w:t>y of Equal Pay.</w:t>
      </w:r>
    </w:p>
    <w:p w14:paraId="6F5BCDD8" w14:textId="77777777" w:rsidR="00D27358" w:rsidRPr="00D270C2" w:rsidRDefault="00D27358" w:rsidP="00D27358">
      <w:pPr>
        <w:jc w:val="both"/>
        <w:textAlignment w:val="baseline"/>
        <w:rPr>
          <w:rFonts w:cstheme="minorHAnsi"/>
          <w:lang w:val="en-US"/>
        </w:rPr>
      </w:pPr>
      <w:r w:rsidRPr="00D270C2">
        <w:rPr>
          <w:rFonts w:cstheme="minorHAnsi"/>
          <w:b/>
          <w:bCs/>
          <w:lang w:val="en-US"/>
        </w:rPr>
        <w:t>MANAGEMENT ARRANGEMENTS</w:t>
      </w:r>
    </w:p>
    <w:p w14:paraId="5B8D5B10" w14:textId="211E5C4A" w:rsidR="00D27358" w:rsidRPr="00D270C2" w:rsidRDefault="00D27358" w:rsidP="00D27358">
      <w:pPr>
        <w:jc w:val="both"/>
        <w:textAlignment w:val="baseline"/>
        <w:rPr>
          <w:rFonts w:cstheme="minorHAnsi"/>
          <w:lang w:val="en-US"/>
        </w:rPr>
      </w:pPr>
      <w:r w:rsidRPr="00D270C2">
        <w:rPr>
          <w:rFonts w:cstheme="minorHAnsi"/>
          <w:lang w:val="en-US"/>
        </w:rPr>
        <w:t xml:space="preserve">The selected company/organization will work under direct supervision of beneficiary leadership in close coordination with UNW </w:t>
      </w:r>
      <w:r w:rsidR="008B3A5D" w:rsidRPr="00D270C2">
        <w:rPr>
          <w:rFonts w:cstheme="minorHAnsi"/>
          <w:lang w:val="en-US"/>
        </w:rPr>
        <w:t>WEE</w:t>
      </w:r>
      <w:r w:rsidRPr="00D270C2">
        <w:rPr>
          <w:rFonts w:cstheme="minorHAnsi"/>
          <w:lang w:val="en-US"/>
        </w:rPr>
        <w:t xml:space="preserve"> Programme Analyst and Communication Team. The selected company/organization is expected to provide highly qualified service for this specific assignment, with appropriate skills. UN Women will provide all the necessary informational materials for a better understanding of the context and for the successful fulfilment of the assignment.</w:t>
      </w:r>
    </w:p>
    <w:p w14:paraId="58EB5877" w14:textId="77777777" w:rsidR="00D27358" w:rsidRPr="00D270C2" w:rsidRDefault="00D27358" w:rsidP="00D27358">
      <w:pPr>
        <w:jc w:val="both"/>
        <w:textAlignment w:val="baseline"/>
        <w:rPr>
          <w:rFonts w:cstheme="minorHAnsi"/>
          <w:lang w:val="en-US"/>
        </w:rPr>
      </w:pPr>
      <w:r w:rsidRPr="00D270C2">
        <w:rPr>
          <w:rFonts w:cstheme="minorHAnsi"/>
          <w:b/>
          <w:lang w:val="en-US"/>
        </w:rPr>
        <w:t>PERFORMANCE EVALUATION</w:t>
      </w:r>
    </w:p>
    <w:p w14:paraId="3F47C8AC" w14:textId="2D4EAD60" w:rsidR="00D27358" w:rsidRPr="00D270C2" w:rsidRDefault="00D27358" w:rsidP="00D27358">
      <w:pPr>
        <w:jc w:val="both"/>
        <w:textAlignment w:val="baseline"/>
        <w:rPr>
          <w:rFonts w:cstheme="minorHAnsi"/>
          <w:lang w:val="en-US"/>
        </w:rPr>
      </w:pPr>
      <w:r w:rsidRPr="00D270C2">
        <w:rPr>
          <w:rFonts w:cstheme="minorHAnsi"/>
          <w:lang w:val="en-US"/>
        </w:rPr>
        <w:t>The organization’s performance will be evaluated based on such criteria as: timeliness, responsibility, initiative, communication, accuracy, and quality of the service delivered.</w:t>
      </w:r>
    </w:p>
    <w:p w14:paraId="3FEA476D" w14:textId="77777777" w:rsidR="00D27358" w:rsidRPr="00D270C2" w:rsidRDefault="00D27358" w:rsidP="00D27358">
      <w:pPr>
        <w:jc w:val="both"/>
        <w:textAlignment w:val="baseline"/>
        <w:rPr>
          <w:rFonts w:cstheme="minorHAnsi"/>
          <w:lang w:val="en-US"/>
        </w:rPr>
      </w:pPr>
      <w:r w:rsidRPr="00D270C2">
        <w:rPr>
          <w:rFonts w:cstheme="minorHAnsi"/>
          <w:b/>
          <w:lang w:val="en-US"/>
        </w:rPr>
        <w:t>FINANCIAL ARRANGEMENTS</w:t>
      </w:r>
    </w:p>
    <w:p w14:paraId="65CCA65A" w14:textId="17835B60" w:rsidR="00D27358" w:rsidRPr="00D270C2" w:rsidRDefault="00D27358" w:rsidP="00D27358">
      <w:pPr>
        <w:jc w:val="both"/>
        <w:rPr>
          <w:rFonts w:cstheme="minorHAnsi"/>
          <w:lang w:val="ro-RO"/>
        </w:rPr>
      </w:pPr>
      <w:r w:rsidRPr="00D270C2">
        <w:rPr>
          <w:rFonts w:cstheme="minorHAnsi"/>
          <w:lang w:val="en-US"/>
        </w:rPr>
        <w:t xml:space="preserve">Payment will be made upon successful completion of deliverables and certification of final report by UN Women that the services have been satisfactorily performed. The company/organization shall be responsible for all administrative, logistical, travel arrangements, and costs in fulfilling this assignment. Final price proposal shall include </w:t>
      </w:r>
      <w:r w:rsidRPr="00D270C2">
        <w:rPr>
          <w:rFonts w:cstheme="minorHAnsi"/>
          <w:lang w:val="ro-RO"/>
        </w:rPr>
        <w:t xml:space="preserve">Content </w:t>
      </w:r>
      <w:r w:rsidR="00DB4868" w:rsidRPr="00D270C2">
        <w:rPr>
          <w:rFonts w:cstheme="minorHAnsi"/>
          <w:lang w:val="ro-RO"/>
        </w:rPr>
        <w:t xml:space="preserve">placement </w:t>
      </w:r>
      <w:r w:rsidRPr="00D270C2">
        <w:rPr>
          <w:rFonts w:cstheme="minorHAnsi"/>
          <w:lang w:val="ro-RO"/>
        </w:rPr>
        <w:t>costs</w:t>
      </w:r>
      <w:r w:rsidR="00DB4868" w:rsidRPr="00D270C2">
        <w:rPr>
          <w:rFonts w:cstheme="minorHAnsi"/>
          <w:lang w:val="ro-RO"/>
        </w:rPr>
        <w:t xml:space="preserve">, </w:t>
      </w:r>
      <w:r w:rsidRPr="00D270C2">
        <w:rPr>
          <w:rFonts w:cstheme="minorHAnsi"/>
          <w:lang w:val="ro-RO"/>
        </w:rPr>
        <w:t>illustrations, other design elements, website hosting fees, domain name certificate (SSL/TLS certificate and others) and other costs required.</w:t>
      </w:r>
    </w:p>
    <w:p w14:paraId="7716BAC9" w14:textId="77777777" w:rsidR="00D27358" w:rsidRPr="00D270C2" w:rsidRDefault="00D27358" w:rsidP="00D27358">
      <w:pPr>
        <w:jc w:val="both"/>
        <w:textAlignment w:val="baseline"/>
        <w:rPr>
          <w:rFonts w:cstheme="minorHAnsi"/>
        </w:rPr>
      </w:pPr>
      <w:r w:rsidRPr="00D270C2">
        <w:rPr>
          <w:rFonts w:cstheme="minorHAnsi"/>
          <w:b/>
          <w:bCs/>
        </w:rPr>
        <w:t>REQUIREMENTS FOR THE SERVICE PROVIDER</w:t>
      </w:r>
    </w:p>
    <w:p w14:paraId="3E08A708" w14:textId="77777777" w:rsidR="00D27358" w:rsidRPr="00D270C2" w:rsidRDefault="00D27358" w:rsidP="0036212C">
      <w:pPr>
        <w:pStyle w:val="ListParagraph"/>
        <w:numPr>
          <w:ilvl w:val="0"/>
          <w:numId w:val="36"/>
        </w:numPr>
        <w:jc w:val="both"/>
        <w:textAlignment w:val="baseline"/>
        <w:rPr>
          <w:rFonts w:asciiTheme="minorHAnsi" w:hAnsiTheme="minorHAnsi" w:cstheme="minorHAnsi"/>
          <w:sz w:val="22"/>
          <w:szCs w:val="22"/>
        </w:rPr>
      </w:pPr>
      <w:r w:rsidRPr="00D270C2">
        <w:rPr>
          <w:rFonts w:asciiTheme="minorHAnsi" w:hAnsiTheme="minorHAnsi" w:cstheme="minorHAnsi"/>
          <w:sz w:val="22"/>
          <w:szCs w:val="22"/>
        </w:rPr>
        <w:t>Officially registered legal entity with full capacity to act in the Republic of Moldova;</w:t>
      </w:r>
    </w:p>
    <w:p w14:paraId="6CFCBB0A" w14:textId="77777777" w:rsidR="00D27358" w:rsidRPr="00D270C2" w:rsidRDefault="00D27358" w:rsidP="0036212C">
      <w:pPr>
        <w:pStyle w:val="ListParagraph"/>
        <w:numPr>
          <w:ilvl w:val="0"/>
          <w:numId w:val="36"/>
        </w:numPr>
        <w:jc w:val="both"/>
        <w:textAlignment w:val="baseline"/>
        <w:rPr>
          <w:rFonts w:asciiTheme="minorHAnsi" w:hAnsiTheme="minorHAnsi" w:cstheme="minorHAnsi"/>
          <w:sz w:val="22"/>
          <w:szCs w:val="22"/>
        </w:rPr>
      </w:pPr>
      <w:r w:rsidRPr="00D270C2">
        <w:rPr>
          <w:rFonts w:asciiTheme="minorHAnsi" w:hAnsiTheme="minorHAnsi" w:cstheme="minorHAnsi"/>
          <w:sz w:val="22"/>
          <w:szCs w:val="22"/>
        </w:rPr>
        <w:t>At least 5 years of experience in webpage development, web design and content development;</w:t>
      </w:r>
    </w:p>
    <w:p w14:paraId="36A0665E" w14:textId="77777777" w:rsidR="00D27358" w:rsidRPr="00D270C2" w:rsidRDefault="00D27358" w:rsidP="0036212C">
      <w:pPr>
        <w:pStyle w:val="ListParagraph"/>
        <w:numPr>
          <w:ilvl w:val="0"/>
          <w:numId w:val="36"/>
        </w:numPr>
        <w:jc w:val="both"/>
        <w:textAlignment w:val="baseline"/>
        <w:rPr>
          <w:rFonts w:asciiTheme="minorHAnsi" w:hAnsiTheme="minorHAnsi" w:cstheme="minorHAnsi"/>
          <w:sz w:val="22"/>
          <w:szCs w:val="22"/>
        </w:rPr>
      </w:pPr>
      <w:r w:rsidRPr="00D270C2">
        <w:rPr>
          <w:rFonts w:asciiTheme="minorHAnsi" w:hAnsiTheme="minorHAnsi" w:cstheme="minorHAnsi"/>
          <w:sz w:val="22"/>
          <w:szCs w:val="22"/>
        </w:rPr>
        <w:t>At least 3 similar projects carried out during the past 5 years including samples of work with national and/or international organizations;</w:t>
      </w:r>
    </w:p>
    <w:p w14:paraId="4284082E" w14:textId="55084D5F" w:rsidR="00D27358" w:rsidRPr="00D270C2" w:rsidRDefault="00D27358" w:rsidP="0036212C">
      <w:pPr>
        <w:pStyle w:val="ListParagraph"/>
        <w:numPr>
          <w:ilvl w:val="0"/>
          <w:numId w:val="36"/>
        </w:numPr>
        <w:jc w:val="both"/>
        <w:textAlignment w:val="baseline"/>
        <w:rPr>
          <w:rFonts w:asciiTheme="minorHAnsi" w:hAnsiTheme="minorHAnsi" w:cstheme="minorHAnsi"/>
          <w:sz w:val="22"/>
          <w:szCs w:val="22"/>
        </w:rPr>
      </w:pPr>
      <w:r w:rsidRPr="00D270C2">
        <w:rPr>
          <w:rFonts w:asciiTheme="minorHAnsi" w:hAnsiTheme="minorHAnsi" w:cstheme="minorHAnsi"/>
          <w:sz w:val="22"/>
          <w:szCs w:val="22"/>
        </w:rPr>
        <w:t>Previous experience in the development and implementation of WEB solutions for public authorities would be an advantage;</w:t>
      </w:r>
    </w:p>
    <w:p w14:paraId="082602A7" w14:textId="47C2E577" w:rsidR="00D27358" w:rsidRPr="00D270C2" w:rsidRDefault="00D27358" w:rsidP="0036212C">
      <w:pPr>
        <w:pStyle w:val="ListParagraph"/>
        <w:numPr>
          <w:ilvl w:val="0"/>
          <w:numId w:val="36"/>
        </w:numPr>
        <w:jc w:val="both"/>
        <w:textAlignment w:val="baseline"/>
        <w:rPr>
          <w:rFonts w:asciiTheme="minorHAnsi" w:hAnsiTheme="minorHAnsi" w:cstheme="minorHAnsi"/>
          <w:sz w:val="22"/>
          <w:szCs w:val="22"/>
        </w:rPr>
      </w:pPr>
      <w:r w:rsidRPr="00D270C2">
        <w:rPr>
          <w:rFonts w:asciiTheme="minorHAnsi" w:hAnsiTheme="minorHAnsi" w:cstheme="minorHAnsi"/>
          <w:sz w:val="22"/>
          <w:szCs w:val="22"/>
        </w:rPr>
        <w:t>Proven experience with the UN or other international organizations would be considered as an asset.</w:t>
      </w:r>
    </w:p>
    <w:p w14:paraId="36F6ABD0" w14:textId="77777777" w:rsidR="008B3A5D" w:rsidRPr="00D270C2" w:rsidRDefault="008B3A5D" w:rsidP="00D27358">
      <w:pPr>
        <w:jc w:val="both"/>
        <w:textAlignment w:val="baseline"/>
        <w:rPr>
          <w:rFonts w:cstheme="minorHAnsi"/>
          <w:b/>
          <w:bCs/>
          <w:lang w:val="en-US"/>
        </w:rPr>
      </w:pPr>
    </w:p>
    <w:p w14:paraId="3540751E" w14:textId="41781627" w:rsidR="00D27358" w:rsidRPr="00D270C2" w:rsidRDefault="00D27358" w:rsidP="00D27358">
      <w:pPr>
        <w:jc w:val="both"/>
        <w:textAlignment w:val="baseline"/>
        <w:rPr>
          <w:rFonts w:cstheme="minorHAnsi"/>
          <w:lang w:val="en-US"/>
        </w:rPr>
      </w:pPr>
      <w:r w:rsidRPr="00D270C2">
        <w:rPr>
          <w:rFonts w:cstheme="minorHAnsi"/>
          <w:b/>
          <w:bCs/>
          <w:lang w:val="en-US"/>
        </w:rPr>
        <w:t xml:space="preserve">REQUIREMENTS FOR THE TASK TEAM </w:t>
      </w:r>
    </w:p>
    <w:p w14:paraId="355D6F81" w14:textId="5286FC77" w:rsidR="00D27358" w:rsidRPr="00D270C2" w:rsidRDefault="00D27358" w:rsidP="00D27358">
      <w:pPr>
        <w:jc w:val="both"/>
        <w:rPr>
          <w:rFonts w:eastAsia="Calibri" w:cstheme="minorHAnsi"/>
          <w:lang w:val="en-US"/>
        </w:rPr>
      </w:pPr>
      <w:r w:rsidRPr="00D270C2">
        <w:rPr>
          <w:rFonts w:eastAsia="Calibri" w:cstheme="minorHAnsi"/>
          <w:lang w:val="en-US"/>
        </w:rPr>
        <w:t>The task team shall include one team leader and several qualified team members/experts. The required experience of the project team shall be explicitly described in their CVs and shall include the following requirements of the qualifications:</w:t>
      </w:r>
    </w:p>
    <w:p w14:paraId="5C8B7AF5" w14:textId="77777777" w:rsidR="00D27358" w:rsidRPr="00D270C2" w:rsidRDefault="00D27358" w:rsidP="00D27358">
      <w:pPr>
        <w:jc w:val="both"/>
        <w:rPr>
          <w:rFonts w:eastAsia="Calibri" w:cstheme="minorHAnsi"/>
          <w:b/>
          <w:bCs/>
        </w:rPr>
      </w:pPr>
      <w:r w:rsidRPr="00D270C2">
        <w:rPr>
          <w:rFonts w:eastAsia="Calibri" w:cstheme="minorHAnsi"/>
          <w:b/>
          <w:bCs/>
        </w:rPr>
        <w:t>TEAM LEADER:</w:t>
      </w:r>
    </w:p>
    <w:p w14:paraId="6DF8F3B3" w14:textId="07F67A75" w:rsidR="00D27358" w:rsidRPr="00D270C2" w:rsidRDefault="173BCB5F" w:rsidP="0036212C">
      <w:pPr>
        <w:pStyle w:val="ListParagraph"/>
        <w:numPr>
          <w:ilvl w:val="0"/>
          <w:numId w:val="37"/>
        </w:numPr>
        <w:jc w:val="both"/>
        <w:rPr>
          <w:rFonts w:asciiTheme="minorHAnsi" w:eastAsia="Calibri" w:hAnsiTheme="minorHAnsi" w:cstheme="minorBidi"/>
          <w:sz w:val="22"/>
          <w:szCs w:val="22"/>
        </w:rPr>
      </w:pPr>
      <w:commentRangeStart w:id="5"/>
      <w:r w:rsidRPr="4DA84BFE">
        <w:rPr>
          <w:rFonts w:asciiTheme="minorHAnsi" w:eastAsia="Calibri" w:hAnsiTheme="minorHAnsi" w:cstheme="minorBidi"/>
          <w:sz w:val="22"/>
          <w:szCs w:val="22"/>
        </w:rPr>
        <w:t>U</w:t>
      </w:r>
      <w:r w:rsidR="343E6520" w:rsidRPr="4DA84BFE">
        <w:rPr>
          <w:rFonts w:asciiTheme="minorHAnsi" w:eastAsia="Calibri" w:hAnsiTheme="minorHAnsi" w:cstheme="minorBidi"/>
          <w:sz w:val="22"/>
          <w:szCs w:val="22"/>
        </w:rPr>
        <w:t>niversity degree in</w:t>
      </w:r>
      <w:r w:rsidR="3216A55A" w:rsidRPr="4DA84BFE">
        <w:rPr>
          <w:rFonts w:asciiTheme="minorHAnsi" w:eastAsia="Calibri" w:hAnsiTheme="minorHAnsi" w:cstheme="minorBidi"/>
          <w:sz w:val="22"/>
          <w:szCs w:val="22"/>
        </w:rPr>
        <w:t xml:space="preserve"> Business</w:t>
      </w:r>
      <w:r w:rsidR="07C5E3E4" w:rsidRPr="4DA84BFE">
        <w:rPr>
          <w:rFonts w:asciiTheme="minorHAnsi" w:eastAsia="Calibri" w:hAnsiTheme="minorHAnsi" w:cstheme="minorBidi"/>
          <w:sz w:val="22"/>
          <w:szCs w:val="22"/>
        </w:rPr>
        <w:t xml:space="preserve"> Administration</w:t>
      </w:r>
      <w:r w:rsidR="3216A55A" w:rsidRPr="4DA84BFE">
        <w:rPr>
          <w:rFonts w:asciiTheme="minorHAnsi" w:eastAsia="Calibri" w:hAnsiTheme="minorHAnsi" w:cstheme="minorBidi"/>
          <w:sz w:val="22"/>
          <w:szCs w:val="22"/>
        </w:rPr>
        <w:t>/</w:t>
      </w:r>
      <w:r w:rsidR="343E6520" w:rsidRPr="4DA84BFE">
        <w:rPr>
          <w:rFonts w:asciiTheme="minorHAnsi" w:eastAsia="Calibri" w:hAnsiTheme="minorHAnsi" w:cstheme="minorBidi"/>
          <w:sz w:val="22"/>
          <w:szCs w:val="22"/>
        </w:rPr>
        <w:t>ICT</w:t>
      </w:r>
      <w:r w:rsidR="33277809" w:rsidRPr="4DA84BFE">
        <w:rPr>
          <w:rFonts w:asciiTheme="minorHAnsi" w:eastAsia="Calibri" w:hAnsiTheme="minorHAnsi" w:cstheme="minorBidi"/>
          <w:sz w:val="22"/>
          <w:szCs w:val="22"/>
        </w:rPr>
        <w:t xml:space="preserve"> or related field</w:t>
      </w:r>
      <w:commentRangeEnd w:id="5"/>
      <w:r w:rsidR="00D27358">
        <w:rPr>
          <w:rStyle w:val="CommentReference"/>
        </w:rPr>
        <w:commentReference w:id="5"/>
      </w:r>
      <w:r w:rsidR="343E6520" w:rsidRPr="4DA84BFE">
        <w:rPr>
          <w:rFonts w:asciiTheme="minorHAnsi" w:eastAsia="Calibri" w:hAnsiTheme="minorHAnsi" w:cstheme="minorBidi"/>
          <w:sz w:val="22"/>
          <w:szCs w:val="22"/>
        </w:rPr>
        <w:t>;</w:t>
      </w:r>
    </w:p>
    <w:p w14:paraId="02AA0D0C" w14:textId="77777777" w:rsidR="00D27358" w:rsidRPr="00D270C2" w:rsidRDefault="00D27358" w:rsidP="0036212C">
      <w:pPr>
        <w:pStyle w:val="ListParagraph"/>
        <w:numPr>
          <w:ilvl w:val="0"/>
          <w:numId w:val="37"/>
        </w:numPr>
        <w:jc w:val="both"/>
        <w:rPr>
          <w:rFonts w:asciiTheme="minorHAnsi" w:eastAsia="Calibri" w:hAnsiTheme="minorHAnsi" w:cstheme="minorHAnsi"/>
          <w:sz w:val="22"/>
          <w:szCs w:val="22"/>
        </w:rPr>
      </w:pPr>
      <w:r w:rsidRPr="00D270C2">
        <w:rPr>
          <w:rFonts w:asciiTheme="minorHAnsi" w:eastAsia="Calibri" w:hAnsiTheme="minorHAnsi" w:cstheme="minorHAnsi"/>
          <w:sz w:val="22"/>
          <w:szCs w:val="22"/>
        </w:rPr>
        <w:t>At least five years of work experience in managing IT projects;</w:t>
      </w:r>
    </w:p>
    <w:p w14:paraId="50C331F1" w14:textId="77777777" w:rsidR="00D27358" w:rsidRPr="00D270C2" w:rsidRDefault="00D27358" w:rsidP="0036212C">
      <w:pPr>
        <w:pStyle w:val="ListParagraph"/>
        <w:numPr>
          <w:ilvl w:val="0"/>
          <w:numId w:val="37"/>
        </w:numPr>
        <w:jc w:val="both"/>
        <w:rPr>
          <w:rFonts w:asciiTheme="minorHAnsi" w:eastAsia="Calibri" w:hAnsiTheme="minorHAnsi" w:cstheme="minorHAnsi"/>
          <w:sz w:val="22"/>
          <w:szCs w:val="22"/>
        </w:rPr>
      </w:pPr>
      <w:r w:rsidRPr="00D270C2">
        <w:rPr>
          <w:rFonts w:asciiTheme="minorHAnsi" w:eastAsia="Calibri" w:hAnsiTheme="minorHAnsi" w:cstheme="minorHAnsi"/>
          <w:sz w:val="22"/>
          <w:szCs w:val="22"/>
        </w:rPr>
        <w:t>Specific work experience as an ICT Project Manager (not less than 2 projects of same complexity and scope as described in ToR);</w:t>
      </w:r>
    </w:p>
    <w:p w14:paraId="6B5FC750" w14:textId="77777777" w:rsidR="00D27358" w:rsidRPr="00D270C2" w:rsidRDefault="00D27358" w:rsidP="0036212C">
      <w:pPr>
        <w:pStyle w:val="ListParagraph"/>
        <w:numPr>
          <w:ilvl w:val="0"/>
          <w:numId w:val="37"/>
        </w:numPr>
        <w:jc w:val="both"/>
        <w:rPr>
          <w:rFonts w:asciiTheme="minorHAnsi" w:eastAsia="Calibri" w:hAnsiTheme="minorHAnsi" w:cstheme="minorHAnsi"/>
          <w:sz w:val="22"/>
          <w:szCs w:val="22"/>
        </w:rPr>
      </w:pPr>
      <w:r w:rsidRPr="00D270C2">
        <w:rPr>
          <w:rFonts w:asciiTheme="minorHAnsi" w:eastAsia="Calibri" w:hAnsiTheme="minorHAnsi" w:cstheme="minorHAnsi"/>
          <w:sz w:val="22"/>
          <w:szCs w:val="22"/>
        </w:rPr>
        <w:t>Experience in the use and configuration of the below applications: Word Press CMS, MySQL Database, Apache web server, Experience with other related applications is an advantage;</w:t>
      </w:r>
    </w:p>
    <w:p w14:paraId="546E33F5" w14:textId="77777777" w:rsidR="00D27358" w:rsidRPr="00D270C2" w:rsidRDefault="00D27358" w:rsidP="0036212C">
      <w:pPr>
        <w:pStyle w:val="ListParagraph"/>
        <w:numPr>
          <w:ilvl w:val="0"/>
          <w:numId w:val="37"/>
        </w:numPr>
        <w:jc w:val="both"/>
        <w:rPr>
          <w:rFonts w:asciiTheme="minorHAnsi" w:eastAsia="Calibri" w:hAnsiTheme="minorHAnsi" w:cstheme="minorHAnsi"/>
          <w:sz w:val="22"/>
          <w:szCs w:val="22"/>
        </w:rPr>
      </w:pPr>
      <w:r w:rsidRPr="00D270C2">
        <w:rPr>
          <w:rFonts w:asciiTheme="minorHAnsi" w:eastAsia="Calibri" w:hAnsiTheme="minorHAnsi" w:cstheme="minorHAnsi"/>
          <w:sz w:val="22"/>
          <w:szCs w:val="22"/>
        </w:rPr>
        <w:t>Have excellent knowledge of recent trends in graphic design, web sites, including online video publishing, and social media networking;</w:t>
      </w:r>
    </w:p>
    <w:p w14:paraId="0DF765E6" w14:textId="057E788A" w:rsidR="00D27358" w:rsidRPr="00D270C2" w:rsidRDefault="00D27358" w:rsidP="0036212C">
      <w:pPr>
        <w:pStyle w:val="ListParagraph"/>
        <w:numPr>
          <w:ilvl w:val="0"/>
          <w:numId w:val="37"/>
        </w:numPr>
        <w:jc w:val="both"/>
        <w:rPr>
          <w:rFonts w:asciiTheme="minorHAnsi" w:eastAsia="Calibri" w:hAnsiTheme="minorHAnsi" w:cstheme="minorHAnsi"/>
          <w:b/>
          <w:bCs/>
          <w:sz w:val="22"/>
          <w:szCs w:val="22"/>
        </w:rPr>
      </w:pPr>
      <w:r w:rsidRPr="00D270C2">
        <w:rPr>
          <w:rFonts w:asciiTheme="minorHAnsi" w:hAnsiTheme="minorHAnsi" w:cstheme="minorHAnsi"/>
          <w:sz w:val="22"/>
          <w:szCs w:val="22"/>
        </w:rPr>
        <w:t>Proficiency in Romanian and English required, command of Russian will be an advantage.</w:t>
      </w:r>
    </w:p>
    <w:p w14:paraId="3678B88A" w14:textId="77777777" w:rsidR="00D27358" w:rsidRPr="00D270C2" w:rsidRDefault="00D27358" w:rsidP="00D27358">
      <w:pPr>
        <w:pStyle w:val="ListParagraph"/>
        <w:ind w:left="0"/>
        <w:jc w:val="both"/>
        <w:rPr>
          <w:rFonts w:asciiTheme="minorHAnsi" w:hAnsiTheme="minorHAnsi" w:cstheme="minorHAnsi"/>
          <w:b/>
          <w:bCs/>
          <w:sz w:val="22"/>
          <w:szCs w:val="22"/>
        </w:rPr>
      </w:pPr>
    </w:p>
    <w:p w14:paraId="670CDDFA" w14:textId="732A3D25" w:rsidR="00D27358" w:rsidRPr="00D270C2" w:rsidRDefault="00D27358" w:rsidP="00D27358">
      <w:pPr>
        <w:pStyle w:val="ListParagraph"/>
        <w:ind w:left="0"/>
        <w:jc w:val="both"/>
        <w:rPr>
          <w:rFonts w:asciiTheme="minorHAnsi" w:eastAsia="Calibri" w:hAnsiTheme="minorHAnsi" w:cstheme="minorHAnsi"/>
          <w:b/>
          <w:bCs/>
          <w:sz w:val="22"/>
          <w:szCs w:val="22"/>
        </w:rPr>
      </w:pPr>
      <w:r w:rsidRPr="00D270C2">
        <w:rPr>
          <w:rFonts w:asciiTheme="minorHAnsi" w:hAnsiTheme="minorHAnsi" w:cstheme="minorHAnsi"/>
          <w:b/>
          <w:bCs/>
          <w:sz w:val="22"/>
          <w:szCs w:val="22"/>
        </w:rPr>
        <w:t>Web interfaces designer</w:t>
      </w:r>
      <w:r w:rsidRPr="00D270C2">
        <w:rPr>
          <w:rFonts w:asciiTheme="minorHAnsi" w:eastAsia="Calibri" w:hAnsiTheme="minorHAnsi" w:cstheme="minorHAnsi"/>
          <w:b/>
          <w:bCs/>
          <w:sz w:val="22"/>
          <w:szCs w:val="22"/>
        </w:rPr>
        <w:t>:</w:t>
      </w:r>
    </w:p>
    <w:p w14:paraId="73ACAD36" w14:textId="3F1F17F9" w:rsidR="00D27358" w:rsidRPr="00D270C2" w:rsidRDefault="343E6520" w:rsidP="0036212C">
      <w:pPr>
        <w:pStyle w:val="ListParagraph"/>
        <w:numPr>
          <w:ilvl w:val="0"/>
          <w:numId w:val="38"/>
        </w:numPr>
        <w:jc w:val="both"/>
        <w:rPr>
          <w:rFonts w:asciiTheme="minorHAnsi" w:hAnsiTheme="minorHAnsi" w:cstheme="minorBidi"/>
          <w:sz w:val="22"/>
          <w:szCs w:val="22"/>
        </w:rPr>
      </w:pPr>
      <w:r w:rsidRPr="4DA84BFE">
        <w:rPr>
          <w:rFonts w:asciiTheme="minorHAnsi" w:hAnsiTheme="minorHAnsi" w:cstheme="minorBidi"/>
          <w:sz w:val="22"/>
          <w:szCs w:val="22"/>
        </w:rPr>
        <w:t>University degree or equivalent in Design/ Art/ Architecture/ Polygraphy</w:t>
      </w:r>
      <w:r w:rsidR="083B7EAE" w:rsidRPr="4DA84BFE">
        <w:rPr>
          <w:rFonts w:asciiTheme="minorHAnsi" w:hAnsiTheme="minorHAnsi" w:cstheme="minorBidi"/>
          <w:sz w:val="22"/>
          <w:szCs w:val="22"/>
        </w:rPr>
        <w:t>/</w:t>
      </w:r>
      <w:r w:rsidRPr="4DA84BFE">
        <w:rPr>
          <w:rFonts w:asciiTheme="minorHAnsi" w:hAnsiTheme="minorHAnsi" w:cstheme="minorBidi"/>
          <w:sz w:val="22"/>
          <w:szCs w:val="22"/>
        </w:rPr>
        <w:t xml:space="preserve"> </w:t>
      </w:r>
      <w:r w:rsidR="083B7EAE" w:rsidRPr="4DA84BFE">
        <w:rPr>
          <w:rFonts w:asciiTheme="minorHAnsi" w:hAnsiTheme="minorHAnsi" w:cstheme="minorBidi"/>
          <w:sz w:val="22"/>
          <w:szCs w:val="22"/>
        </w:rPr>
        <w:t xml:space="preserve">UI/UX/Web design </w:t>
      </w:r>
      <w:r w:rsidRPr="4DA84BFE">
        <w:rPr>
          <w:rFonts w:asciiTheme="minorHAnsi" w:hAnsiTheme="minorHAnsi" w:cstheme="minorBidi"/>
          <w:sz w:val="22"/>
          <w:szCs w:val="22"/>
        </w:rPr>
        <w:t xml:space="preserve">or self-study courses </w:t>
      </w:r>
      <w:r w:rsidR="04379363" w:rsidRPr="4DA84BFE">
        <w:rPr>
          <w:rFonts w:asciiTheme="minorHAnsi" w:hAnsiTheme="minorHAnsi" w:cstheme="minorBidi"/>
          <w:sz w:val="22"/>
          <w:szCs w:val="22"/>
        </w:rPr>
        <w:t>(a</w:t>
      </w:r>
      <w:commentRangeStart w:id="6"/>
      <w:r w:rsidR="04379363" w:rsidRPr="4DA84BFE">
        <w:rPr>
          <w:rFonts w:asciiTheme="minorHAnsi" w:hAnsiTheme="minorHAnsi" w:cstheme="minorBidi"/>
          <w:sz w:val="22"/>
          <w:szCs w:val="22"/>
        </w:rPr>
        <w:t>vailability of certifications in the area of specialization)</w:t>
      </w:r>
      <w:commentRangeEnd w:id="6"/>
      <w:r w:rsidR="00D27358">
        <w:rPr>
          <w:rStyle w:val="CommentReference"/>
        </w:rPr>
        <w:commentReference w:id="6"/>
      </w:r>
    </w:p>
    <w:p w14:paraId="427DF850" w14:textId="77777777" w:rsidR="00D27358" w:rsidRPr="00D270C2" w:rsidRDefault="00D27358" w:rsidP="0036212C">
      <w:pPr>
        <w:pStyle w:val="ListParagraph"/>
        <w:numPr>
          <w:ilvl w:val="0"/>
          <w:numId w:val="38"/>
        </w:numPr>
        <w:jc w:val="both"/>
        <w:rPr>
          <w:rFonts w:asciiTheme="minorHAnsi" w:eastAsia="Calibri" w:hAnsiTheme="minorHAnsi" w:cstheme="minorHAnsi"/>
          <w:b/>
          <w:sz w:val="22"/>
          <w:szCs w:val="22"/>
        </w:rPr>
      </w:pPr>
      <w:r w:rsidRPr="00D270C2">
        <w:rPr>
          <w:rFonts w:asciiTheme="minorHAnsi" w:hAnsiTheme="minorHAnsi" w:cstheme="minorHAnsi"/>
          <w:sz w:val="22"/>
          <w:szCs w:val="22"/>
        </w:rPr>
        <w:t>At least 7 years of practical experience in the capacity of web interfaces designer demonstrated by previous similar positions in developing similar solutions;</w:t>
      </w:r>
    </w:p>
    <w:p w14:paraId="75ABED1A" w14:textId="77777777" w:rsidR="00D27358" w:rsidRPr="00D270C2" w:rsidRDefault="343E6520" w:rsidP="0036212C">
      <w:pPr>
        <w:pStyle w:val="ListParagraph"/>
        <w:numPr>
          <w:ilvl w:val="0"/>
          <w:numId w:val="38"/>
        </w:numPr>
        <w:jc w:val="both"/>
        <w:rPr>
          <w:rFonts w:asciiTheme="minorHAnsi" w:eastAsia="Calibri" w:hAnsiTheme="minorHAnsi" w:cstheme="minorHAnsi"/>
          <w:b/>
          <w:sz w:val="22"/>
          <w:szCs w:val="22"/>
        </w:rPr>
      </w:pPr>
      <w:r w:rsidRPr="4DA84BFE">
        <w:rPr>
          <w:rFonts w:asciiTheme="minorHAnsi" w:hAnsiTheme="minorHAnsi" w:cstheme="minorBidi"/>
          <w:sz w:val="22"/>
          <w:szCs w:val="22"/>
        </w:rPr>
        <w:t>At least 3 confirmed examples of involvement in websites design of similar complexity to this assignment. List of projects shall be included in the CV;</w:t>
      </w:r>
    </w:p>
    <w:p w14:paraId="627098FC" w14:textId="53AFF3D1" w:rsidR="00D27358" w:rsidRPr="00D270C2" w:rsidRDefault="00D27358" w:rsidP="0036212C">
      <w:pPr>
        <w:pStyle w:val="ListParagraph"/>
        <w:numPr>
          <w:ilvl w:val="0"/>
          <w:numId w:val="38"/>
        </w:numPr>
        <w:jc w:val="both"/>
        <w:rPr>
          <w:rFonts w:asciiTheme="minorHAnsi" w:eastAsia="Calibri" w:hAnsiTheme="minorHAnsi" w:cstheme="minorHAnsi"/>
          <w:b/>
          <w:bCs/>
          <w:sz w:val="22"/>
          <w:szCs w:val="22"/>
        </w:rPr>
      </w:pPr>
      <w:r w:rsidRPr="00D270C2">
        <w:rPr>
          <w:rFonts w:asciiTheme="minorHAnsi" w:hAnsiTheme="minorHAnsi" w:cstheme="minorHAnsi"/>
          <w:sz w:val="22"/>
          <w:szCs w:val="22"/>
        </w:rPr>
        <w:t>Proficiency in Romanian and English required, command of Russian will be an advantage.</w:t>
      </w:r>
    </w:p>
    <w:p w14:paraId="6F56E208" w14:textId="77777777" w:rsidR="00D27358" w:rsidRPr="00D270C2" w:rsidRDefault="00D27358" w:rsidP="00D27358">
      <w:pPr>
        <w:jc w:val="both"/>
        <w:rPr>
          <w:rFonts w:cstheme="minorHAnsi"/>
          <w:b/>
          <w:bCs/>
          <w:lang w:val="en-US"/>
        </w:rPr>
      </w:pPr>
    </w:p>
    <w:p w14:paraId="14A9ED37" w14:textId="34D520C4" w:rsidR="00D27358" w:rsidRPr="00D270C2" w:rsidRDefault="00D27358" w:rsidP="00D27358">
      <w:pPr>
        <w:jc w:val="both"/>
        <w:rPr>
          <w:rFonts w:eastAsia="Calibri" w:cstheme="minorHAnsi"/>
          <w:b/>
        </w:rPr>
      </w:pPr>
      <w:r w:rsidRPr="00D270C2">
        <w:rPr>
          <w:rFonts w:cstheme="minorHAnsi"/>
          <w:b/>
          <w:bCs/>
        </w:rPr>
        <w:t>Front-end developer</w:t>
      </w:r>
    </w:p>
    <w:p w14:paraId="55FE1F83" w14:textId="0EACD91A" w:rsidR="00D27358" w:rsidRPr="00D270C2" w:rsidRDefault="343E6520" w:rsidP="0036212C">
      <w:pPr>
        <w:pStyle w:val="ListParagraph"/>
        <w:numPr>
          <w:ilvl w:val="0"/>
          <w:numId w:val="39"/>
        </w:numPr>
        <w:jc w:val="both"/>
        <w:rPr>
          <w:rFonts w:asciiTheme="minorHAnsi" w:eastAsia="Calibri" w:hAnsiTheme="minorHAnsi" w:cstheme="minorBidi"/>
          <w:sz w:val="22"/>
          <w:szCs w:val="22"/>
        </w:rPr>
      </w:pPr>
      <w:commentRangeStart w:id="7"/>
      <w:r w:rsidRPr="4DA84BFE">
        <w:rPr>
          <w:rFonts w:asciiTheme="minorHAnsi" w:hAnsiTheme="minorHAnsi" w:cstheme="minorBidi"/>
          <w:sz w:val="22"/>
          <w:szCs w:val="22"/>
        </w:rPr>
        <w:t>University degree in Information Technology or related field</w:t>
      </w:r>
      <w:r w:rsidR="1A5FB30A" w:rsidRPr="4DA84BFE">
        <w:rPr>
          <w:rFonts w:asciiTheme="minorHAnsi" w:hAnsiTheme="minorHAnsi" w:cstheme="minorBidi"/>
          <w:sz w:val="22"/>
          <w:szCs w:val="22"/>
        </w:rPr>
        <w:t xml:space="preserve"> or self-study courses</w:t>
      </w:r>
      <w:r w:rsidR="560B713E" w:rsidRPr="4DA84BFE">
        <w:rPr>
          <w:rFonts w:asciiTheme="minorHAnsi" w:hAnsiTheme="minorHAnsi" w:cstheme="minorBidi"/>
          <w:sz w:val="22"/>
          <w:szCs w:val="22"/>
        </w:rPr>
        <w:t xml:space="preserve"> </w:t>
      </w:r>
      <w:commentRangeEnd w:id="7"/>
      <w:r w:rsidR="00D27358">
        <w:rPr>
          <w:rStyle w:val="CommentReference"/>
        </w:rPr>
        <w:commentReference w:id="7"/>
      </w:r>
      <w:r w:rsidR="560B713E" w:rsidRPr="4DA84BFE">
        <w:rPr>
          <w:rFonts w:asciiTheme="minorHAnsi" w:hAnsiTheme="minorHAnsi" w:cstheme="minorBidi"/>
          <w:sz w:val="22"/>
          <w:szCs w:val="22"/>
        </w:rPr>
        <w:t>(a</w:t>
      </w:r>
      <w:commentRangeStart w:id="8"/>
      <w:r w:rsidR="560B713E" w:rsidRPr="4DA84BFE">
        <w:rPr>
          <w:rFonts w:asciiTheme="minorHAnsi" w:hAnsiTheme="minorHAnsi" w:cstheme="minorBidi"/>
          <w:sz w:val="22"/>
          <w:szCs w:val="22"/>
        </w:rPr>
        <w:t>vailability of certifications in the area of specialization)</w:t>
      </w:r>
      <w:commentRangeEnd w:id="8"/>
      <w:r w:rsidR="00D27358">
        <w:rPr>
          <w:rStyle w:val="CommentReference"/>
        </w:rPr>
        <w:commentReference w:id="8"/>
      </w:r>
      <w:r w:rsidRPr="4DA84BFE">
        <w:rPr>
          <w:rFonts w:asciiTheme="minorHAnsi" w:hAnsiTheme="minorHAnsi" w:cstheme="minorBidi"/>
          <w:sz w:val="22"/>
          <w:szCs w:val="22"/>
        </w:rPr>
        <w:t>;</w:t>
      </w:r>
    </w:p>
    <w:p w14:paraId="110BB7D7" w14:textId="77777777" w:rsidR="00D27358" w:rsidRPr="00D270C2" w:rsidRDefault="00D27358" w:rsidP="0036212C">
      <w:pPr>
        <w:pStyle w:val="ListParagraph"/>
        <w:numPr>
          <w:ilvl w:val="0"/>
          <w:numId w:val="39"/>
        </w:numPr>
        <w:jc w:val="both"/>
        <w:rPr>
          <w:rFonts w:asciiTheme="minorHAnsi" w:eastAsia="Calibri" w:hAnsiTheme="minorHAnsi" w:cstheme="minorHAnsi"/>
          <w:sz w:val="22"/>
          <w:szCs w:val="22"/>
        </w:rPr>
      </w:pPr>
      <w:r w:rsidRPr="00D270C2">
        <w:rPr>
          <w:rFonts w:asciiTheme="minorHAnsi" w:hAnsiTheme="minorHAnsi" w:cstheme="minorHAnsi"/>
          <w:sz w:val="22"/>
          <w:szCs w:val="22"/>
        </w:rPr>
        <w:t>At least 5 years of extensive experience in the field of front-end development;</w:t>
      </w:r>
    </w:p>
    <w:p w14:paraId="09985F04" w14:textId="77777777" w:rsidR="00D27358" w:rsidRPr="00D270C2" w:rsidRDefault="343E6520" w:rsidP="0036212C">
      <w:pPr>
        <w:pStyle w:val="ListParagraph"/>
        <w:numPr>
          <w:ilvl w:val="0"/>
          <w:numId w:val="39"/>
        </w:numPr>
        <w:jc w:val="both"/>
        <w:rPr>
          <w:rFonts w:asciiTheme="minorHAnsi" w:eastAsia="Calibri" w:hAnsiTheme="minorHAnsi" w:cstheme="minorHAnsi"/>
          <w:sz w:val="22"/>
          <w:szCs w:val="22"/>
        </w:rPr>
      </w:pPr>
      <w:r w:rsidRPr="4DA84BFE">
        <w:rPr>
          <w:rFonts w:asciiTheme="minorHAnsi" w:hAnsiTheme="minorHAnsi" w:cstheme="minorBidi"/>
          <w:sz w:val="22"/>
          <w:szCs w:val="22"/>
        </w:rPr>
        <w:t>At least 3 confirmed examples of involvement in websites elaboration of similar to this assignment complexity. List of projects shall be included in the CV;</w:t>
      </w:r>
    </w:p>
    <w:p w14:paraId="51FF0008" w14:textId="43A9470A" w:rsidR="00D27358" w:rsidRPr="00D270C2" w:rsidRDefault="00D27358" w:rsidP="0036212C">
      <w:pPr>
        <w:pStyle w:val="ListParagraph"/>
        <w:numPr>
          <w:ilvl w:val="0"/>
          <w:numId w:val="39"/>
        </w:numPr>
        <w:jc w:val="both"/>
        <w:rPr>
          <w:rFonts w:asciiTheme="minorHAnsi" w:eastAsia="Calibri" w:hAnsiTheme="minorHAnsi" w:cstheme="minorHAnsi"/>
          <w:sz w:val="22"/>
          <w:szCs w:val="22"/>
        </w:rPr>
      </w:pPr>
      <w:r w:rsidRPr="00D270C2">
        <w:rPr>
          <w:rFonts w:asciiTheme="minorHAnsi" w:hAnsiTheme="minorHAnsi" w:cstheme="minorHAnsi"/>
          <w:sz w:val="22"/>
          <w:szCs w:val="22"/>
        </w:rPr>
        <w:t>Proficiency in Romanian and English required, command of Russian will be an advantage.</w:t>
      </w:r>
    </w:p>
    <w:p w14:paraId="6D641DB8" w14:textId="77777777" w:rsidR="00D27358" w:rsidRPr="00D270C2" w:rsidRDefault="00D27358" w:rsidP="00D27358">
      <w:pPr>
        <w:jc w:val="both"/>
        <w:rPr>
          <w:rFonts w:cstheme="minorHAnsi"/>
          <w:b/>
          <w:bCs/>
          <w:lang w:val="en-US"/>
        </w:rPr>
      </w:pPr>
    </w:p>
    <w:p w14:paraId="28B5F366" w14:textId="32EDF1DB" w:rsidR="00D27358" w:rsidRPr="00D270C2" w:rsidRDefault="00D27358" w:rsidP="00D27358">
      <w:pPr>
        <w:jc w:val="both"/>
        <w:rPr>
          <w:rFonts w:cstheme="minorHAnsi"/>
          <w:b/>
          <w:bCs/>
          <w:lang w:val="en-US"/>
        </w:rPr>
      </w:pPr>
      <w:r w:rsidRPr="00D270C2">
        <w:rPr>
          <w:rFonts w:cstheme="minorHAnsi"/>
          <w:b/>
          <w:bCs/>
          <w:lang w:val="en-US"/>
        </w:rPr>
        <w:t>Back-end and content management integration developer:</w:t>
      </w:r>
    </w:p>
    <w:p w14:paraId="67474D32" w14:textId="2A2E61C6" w:rsidR="00D27358" w:rsidRPr="00D270C2" w:rsidRDefault="343E6520" w:rsidP="0036212C">
      <w:pPr>
        <w:pStyle w:val="ListParagraph"/>
        <w:numPr>
          <w:ilvl w:val="0"/>
          <w:numId w:val="40"/>
        </w:numPr>
        <w:jc w:val="both"/>
        <w:rPr>
          <w:rFonts w:asciiTheme="minorHAnsi" w:hAnsiTheme="minorHAnsi" w:cstheme="minorBidi"/>
          <w:b/>
          <w:bCs/>
          <w:sz w:val="22"/>
          <w:szCs w:val="22"/>
        </w:rPr>
      </w:pPr>
      <w:commentRangeStart w:id="9"/>
      <w:r w:rsidRPr="4DA84BFE">
        <w:rPr>
          <w:rFonts w:asciiTheme="minorHAnsi" w:hAnsiTheme="minorHAnsi" w:cstheme="minorBidi"/>
          <w:sz w:val="22"/>
          <w:szCs w:val="22"/>
        </w:rPr>
        <w:t>University degree in Information Technology or related field</w:t>
      </w:r>
      <w:r w:rsidR="0BAC8439" w:rsidRPr="4DA84BFE">
        <w:rPr>
          <w:rFonts w:asciiTheme="minorHAnsi" w:hAnsiTheme="minorHAnsi" w:cstheme="minorBidi"/>
          <w:sz w:val="22"/>
          <w:szCs w:val="22"/>
        </w:rPr>
        <w:t xml:space="preserve"> </w:t>
      </w:r>
      <w:commentRangeEnd w:id="9"/>
      <w:r w:rsidR="00D27358">
        <w:rPr>
          <w:rStyle w:val="CommentReference"/>
        </w:rPr>
        <w:commentReference w:id="9"/>
      </w:r>
      <w:commentRangeStart w:id="10"/>
      <w:r w:rsidR="0BAC8439" w:rsidRPr="4DA84BFE">
        <w:rPr>
          <w:rFonts w:asciiTheme="minorHAnsi" w:hAnsiTheme="minorHAnsi" w:cstheme="minorBidi"/>
          <w:sz w:val="22"/>
          <w:szCs w:val="22"/>
        </w:rPr>
        <w:t>or self-study courses</w:t>
      </w:r>
      <w:r w:rsidR="11907BCF" w:rsidRPr="4DA84BFE">
        <w:rPr>
          <w:rFonts w:asciiTheme="minorHAnsi" w:hAnsiTheme="minorHAnsi" w:cstheme="minorBidi"/>
          <w:sz w:val="22"/>
          <w:szCs w:val="22"/>
        </w:rPr>
        <w:t xml:space="preserve"> </w:t>
      </w:r>
      <w:commentRangeEnd w:id="10"/>
      <w:r w:rsidR="00D27358">
        <w:rPr>
          <w:rStyle w:val="CommentReference"/>
        </w:rPr>
        <w:commentReference w:id="10"/>
      </w:r>
      <w:r w:rsidR="566C6264" w:rsidRPr="4DA84BFE">
        <w:rPr>
          <w:rFonts w:asciiTheme="minorHAnsi" w:hAnsiTheme="minorHAnsi" w:cstheme="minorBidi"/>
          <w:sz w:val="22"/>
          <w:szCs w:val="22"/>
        </w:rPr>
        <w:t>(a</w:t>
      </w:r>
      <w:commentRangeStart w:id="11"/>
      <w:r w:rsidR="566C6264" w:rsidRPr="4DA84BFE">
        <w:rPr>
          <w:rFonts w:asciiTheme="minorHAnsi" w:hAnsiTheme="minorHAnsi" w:cstheme="minorBidi"/>
          <w:sz w:val="22"/>
          <w:szCs w:val="22"/>
        </w:rPr>
        <w:t>vailability of certifications in the area of specialization)</w:t>
      </w:r>
      <w:commentRangeEnd w:id="11"/>
      <w:r w:rsidR="00D27358">
        <w:rPr>
          <w:rStyle w:val="CommentReference"/>
        </w:rPr>
        <w:commentReference w:id="11"/>
      </w:r>
      <w:r w:rsidRPr="4DA84BFE">
        <w:rPr>
          <w:rFonts w:asciiTheme="minorHAnsi" w:hAnsiTheme="minorHAnsi" w:cstheme="minorBidi"/>
          <w:sz w:val="22"/>
          <w:szCs w:val="22"/>
        </w:rPr>
        <w:t>;</w:t>
      </w:r>
    </w:p>
    <w:p w14:paraId="35695965" w14:textId="77777777" w:rsidR="00D27358" w:rsidRPr="00D270C2" w:rsidRDefault="00D27358" w:rsidP="0036212C">
      <w:pPr>
        <w:pStyle w:val="ListParagraph"/>
        <w:numPr>
          <w:ilvl w:val="0"/>
          <w:numId w:val="40"/>
        </w:numPr>
        <w:jc w:val="both"/>
        <w:rPr>
          <w:rFonts w:asciiTheme="minorHAnsi" w:hAnsiTheme="minorHAnsi" w:cstheme="minorHAnsi"/>
          <w:b/>
          <w:bCs/>
          <w:sz w:val="22"/>
          <w:szCs w:val="22"/>
        </w:rPr>
      </w:pPr>
      <w:r w:rsidRPr="00D270C2">
        <w:rPr>
          <w:rFonts w:asciiTheme="minorHAnsi" w:hAnsiTheme="minorHAnsi" w:cstheme="minorHAnsi"/>
          <w:sz w:val="22"/>
          <w:szCs w:val="22"/>
        </w:rPr>
        <w:t>At least 5 years of extensive experience in the field of back-end and content management integration;</w:t>
      </w:r>
    </w:p>
    <w:p w14:paraId="2597568D" w14:textId="77777777" w:rsidR="00D27358" w:rsidRPr="00D270C2" w:rsidRDefault="343E6520" w:rsidP="0036212C">
      <w:pPr>
        <w:pStyle w:val="ListParagraph"/>
        <w:numPr>
          <w:ilvl w:val="0"/>
          <w:numId w:val="40"/>
        </w:numPr>
        <w:jc w:val="both"/>
        <w:rPr>
          <w:rFonts w:asciiTheme="minorHAnsi" w:hAnsiTheme="minorHAnsi" w:cstheme="minorHAnsi"/>
          <w:b/>
          <w:bCs/>
          <w:sz w:val="22"/>
          <w:szCs w:val="22"/>
        </w:rPr>
      </w:pPr>
      <w:r w:rsidRPr="4DA84BFE">
        <w:rPr>
          <w:rFonts w:asciiTheme="minorHAnsi" w:hAnsiTheme="minorHAnsi" w:cstheme="minorBidi"/>
          <w:sz w:val="22"/>
          <w:szCs w:val="22"/>
        </w:rPr>
        <w:t>At least 3 confirmed examples of involvement in websites elaboration of similar to this assignment complexity. List of projects shall be included in the CV;</w:t>
      </w:r>
    </w:p>
    <w:p w14:paraId="69BAAF54" w14:textId="77777777" w:rsidR="00D27358" w:rsidRPr="00D270C2" w:rsidRDefault="00D27358" w:rsidP="0036212C">
      <w:pPr>
        <w:pStyle w:val="ListParagraph"/>
        <w:numPr>
          <w:ilvl w:val="0"/>
          <w:numId w:val="40"/>
        </w:numPr>
        <w:jc w:val="both"/>
        <w:rPr>
          <w:rFonts w:asciiTheme="minorHAnsi" w:hAnsiTheme="minorHAnsi" w:cstheme="minorHAnsi"/>
          <w:b/>
          <w:bCs/>
          <w:sz w:val="22"/>
          <w:szCs w:val="22"/>
        </w:rPr>
      </w:pPr>
      <w:r w:rsidRPr="00D270C2">
        <w:rPr>
          <w:rFonts w:asciiTheme="minorHAnsi" w:hAnsiTheme="minorHAnsi" w:cstheme="minorHAnsi"/>
          <w:sz w:val="22"/>
          <w:szCs w:val="22"/>
        </w:rPr>
        <w:t>Proficiency in Romanian and English required, command of Russian will be an advantage.</w:t>
      </w:r>
    </w:p>
    <w:p w14:paraId="39E510D8" w14:textId="77777777" w:rsidR="00D27358" w:rsidRPr="00D270C2" w:rsidRDefault="00D27358" w:rsidP="00D27358">
      <w:pPr>
        <w:jc w:val="both"/>
        <w:textAlignment w:val="baseline"/>
        <w:rPr>
          <w:rFonts w:cstheme="minorHAnsi"/>
          <w:b/>
          <w:bCs/>
          <w:lang w:val="en-US"/>
        </w:rPr>
      </w:pPr>
    </w:p>
    <w:p w14:paraId="23C3F474" w14:textId="77777777" w:rsidR="00D27358" w:rsidRPr="00D270C2" w:rsidRDefault="00D27358" w:rsidP="00D27358">
      <w:pPr>
        <w:jc w:val="both"/>
        <w:textAlignment w:val="baseline"/>
        <w:rPr>
          <w:rFonts w:cstheme="minorHAnsi"/>
          <w:lang w:val="en-US"/>
        </w:rPr>
      </w:pPr>
      <w:r w:rsidRPr="00D270C2">
        <w:rPr>
          <w:rFonts w:cstheme="minorHAnsi"/>
          <w:b/>
          <w:bCs/>
          <w:lang w:val="en-US"/>
        </w:rPr>
        <w:t>VALUES AND COMPETENCIES</w:t>
      </w:r>
    </w:p>
    <w:p w14:paraId="2F85D2A5" w14:textId="77777777" w:rsidR="00D27358" w:rsidRPr="00D270C2" w:rsidRDefault="00D27358" w:rsidP="00D27358">
      <w:pPr>
        <w:jc w:val="both"/>
        <w:textAlignment w:val="baseline"/>
        <w:rPr>
          <w:rFonts w:cstheme="minorHAnsi"/>
          <w:lang w:val="en-US"/>
        </w:rPr>
      </w:pPr>
      <w:r w:rsidRPr="00D270C2">
        <w:rPr>
          <w:rFonts w:cstheme="minorHAnsi"/>
          <w:i/>
          <w:iCs/>
          <w:u w:val="single"/>
          <w:lang w:val="en-US"/>
        </w:rPr>
        <w:t>Core Values:</w:t>
      </w:r>
      <w:r w:rsidRPr="00D270C2">
        <w:rPr>
          <w:rFonts w:cstheme="minorHAnsi"/>
          <w:lang w:val="en-US"/>
        </w:rPr>
        <w:t>   </w:t>
      </w:r>
    </w:p>
    <w:p w14:paraId="3BEEC8E0" w14:textId="77777777" w:rsidR="00D27358" w:rsidRPr="00D270C2" w:rsidRDefault="00D27358" w:rsidP="0036212C">
      <w:pPr>
        <w:numPr>
          <w:ilvl w:val="0"/>
          <w:numId w:val="24"/>
        </w:numPr>
        <w:spacing w:after="0" w:line="240" w:lineRule="auto"/>
        <w:ind w:left="0" w:firstLine="0"/>
        <w:jc w:val="both"/>
        <w:textAlignment w:val="baseline"/>
        <w:rPr>
          <w:rFonts w:cstheme="minorHAnsi"/>
        </w:rPr>
      </w:pPr>
      <w:r w:rsidRPr="00D270C2">
        <w:rPr>
          <w:rFonts w:cstheme="minorHAnsi"/>
        </w:rPr>
        <w:t>Integrity;</w:t>
      </w:r>
    </w:p>
    <w:p w14:paraId="529D1769" w14:textId="77777777" w:rsidR="00D27358" w:rsidRPr="00D270C2" w:rsidRDefault="00D27358" w:rsidP="0036212C">
      <w:pPr>
        <w:numPr>
          <w:ilvl w:val="0"/>
          <w:numId w:val="24"/>
        </w:numPr>
        <w:spacing w:after="0" w:line="240" w:lineRule="auto"/>
        <w:ind w:left="0" w:firstLine="0"/>
        <w:jc w:val="both"/>
        <w:textAlignment w:val="baseline"/>
        <w:rPr>
          <w:rFonts w:cstheme="minorHAnsi"/>
        </w:rPr>
      </w:pPr>
      <w:r w:rsidRPr="00D270C2">
        <w:rPr>
          <w:rFonts w:cstheme="minorHAnsi"/>
        </w:rPr>
        <w:t>Professionalism;</w:t>
      </w:r>
    </w:p>
    <w:p w14:paraId="6F97EF68" w14:textId="77777777" w:rsidR="00D27358" w:rsidRPr="00D270C2" w:rsidRDefault="00D27358" w:rsidP="0036212C">
      <w:pPr>
        <w:numPr>
          <w:ilvl w:val="0"/>
          <w:numId w:val="24"/>
        </w:numPr>
        <w:spacing w:after="0" w:line="240" w:lineRule="auto"/>
        <w:ind w:left="0" w:firstLine="0"/>
        <w:jc w:val="both"/>
        <w:textAlignment w:val="baseline"/>
        <w:rPr>
          <w:rFonts w:cstheme="minorHAnsi"/>
          <w:lang w:val="en-US"/>
        </w:rPr>
      </w:pPr>
      <w:r w:rsidRPr="00D270C2">
        <w:rPr>
          <w:rFonts w:cstheme="minorHAnsi"/>
          <w:lang w:val="en-US"/>
        </w:rPr>
        <w:t>Cultural sensitivity and respect for diversity;</w:t>
      </w:r>
    </w:p>
    <w:p w14:paraId="32C867F0" w14:textId="77777777" w:rsidR="00D27358" w:rsidRPr="00D270C2" w:rsidRDefault="00D27358" w:rsidP="0036212C">
      <w:pPr>
        <w:numPr>
          <w:ilvl w:val="0"/>
          <w:numId w:val="24"/>
        </w:numPr>
        <w:spacing w:after="0" w:line="240" w:lineRule="auto"/>
        <w:ind w:left="0" w:firstLine="0"/>
        <w:jc w:val="both"/>
        <w:textAlignment w:val="baseline"/>
        <w:rPr>
          <w:rFonts w:cstheme="minorHAnsi"/>
        </w:rPr>
      </w:pPr>
      <w:r w:rsidRPr="00D270C2">
        <w:rPr>
          <w:rFonts w:cstheme="minorHAnsi"/>
        </w:rPr>
        <w:t>Respect for UN principles.</w:t>
      </w:r>
    </w:p>
    <w:p w14:paraId="4D481F1B" w14:textId="77777777" w:rsidR="00D27358" w:rsidRPr="00D270C2" w:rsidRDefault="00D27358" w:rsidP="00D27358">
      <w:pPr>
        <w:jc w:val="both"/>
        <w:textAlignment w:val="baseline"/>
        <w:rPr>
          <w:rFonts w:cstheme="minorHAnsi"/>
        </w:rPr>
      </w:pPr>
      <w:r w:rsidRPr="00D270C2">
        <w:rPr>
          <w:rFonts w:cstheme="minorHAnsi"/>
          <w:i/>
          <w:iCs/>
          <w:u w:val="single"/>
        </w:rPr>
        <w:t>Core Competencies:</w:t>
      </w:r>
      <w:r w:rsidRPr="00D270C2">
        <w:rPr>
          <w:rFonts w:cstheme="minorHAnsi"/>
        </w:rPr>
        <w:t> </w:t>
      </w:r>
    </w:p>
    <w:p w14:paraId="62DE1C22" w14:textId="77777777" w:rsidR="00D27358" w:rsidRPr="00D270C2" w:rsidRDefault="00D27358" w:rsidP="0036212C">
      <w:pPr>
        <w:numPr>
          <w:ilvl w:val="0"/>
          <w:numId w:val="25"/>
        </w:numPr>
        <w:spacing w:after="0" w:line="240" w:lineRule="auto"/>
        <w:ind w:left="0" w:firstLine="0"/>
        <w:jc w:val="both"/>
        <w:textAlignment w:val="baseline"/>
        <w:rPr>
          <w:rFonts w:cstheme="minorHAnsi"/>
        </w:rPr>
      </w:pPr>
      <w:r w:rsidRPr="00D270C2">
        <w:rPr>
          <w:rFonts w:cstheme="minorHAnsi"/>
        </w:rPr>
        <w:t>Communication;</w:t>
      </w:r>
    </w:p>
    <w:p w14:paraId="7DEA2F92" w14:textId="77777777" w:rsidR="00D27358" w:rsidRPr="00D270C2" w:rsidRDefault="00D27358" w:rsidP="0036212C">
      <w:pPr>
        <w:numPr>
          <w:ilvl w:val="0"/>
          <w:numId w:val="25"/>
        </w:numPr>
        <w:spacing w:after="0" w:line="240" w:lineRule="auto"/>
        <w:ind w:left="0" w:firstLine="0"/>
        <w:jc w:val="both"/>
        <w:textAlignment w:val="baseline"/>
        <w:rPr>
          <w:rFonts w:cstheme="minorHAnsi"/>
        </w:rPr>
      </w:pPr>
      <w:r w:rsidRPr="00D270C2">
        <w:rPr>
          <w:rFonts w:cstheme="minorHAnsi"/>
        </w:rPr>
        <w:t>Planning and Organizing;</w:t>
      </w:r>
    </w:p>
    <w:p w14:paraId="1C2FF179" w14:textId="77777777" w:rsidR="00D27358" w:rsidRPr="00D270C2" w:rsidRDefault="00D27358" w:rsidP="0036212C">
      <w:pPr>
        <w:numPr>
          <w:ilvl w:val="0"/>
          <w:numId w:val="25"/>
        </w:numPr>
        <w:spacing w:after="0" w:line="240" w:lineRule="auto"/>
        <w:ind w:left="0" w:firstLine="0"/>
        <w:jc w:val="both"/>
        <w:textAlignment w:val="baseline"/>
        <w:rPr>
          <w:rFonts w:cstheme="minorHAnsi"/>
        </w:rPr>
      </w:pPr>
      <w:r w:rsidRPr="00D270C2">
        <w:rPr>
          <w:rFonts w:cstheme="minorHAnsi"/>
        </w:rPr>
        <w:t>Organizational Awareness;</w:t>
      </w:r>
    </w:p>
    <w:p w14:paraId="764F6521" w14:textId="77777777" w:rsidR="00D27358" w:rsidRPr="00D270C2" w:rsidRDefault="00D27358" w:rsidP="0036212C">
      <w:pPr>
        <w:numPr>
          <w:ilvl w:val="0"/>
          <w:numId w:val="25"/>
        </w:numPr>
        <w:spacing w:after="0" w:line="240" w:lineRule="auto"/>
        <w:ind w:left="0" w:firstLine="0"/>
        <w:jc w:val="both"/>
        <w:textAlignment w:val="baseline"/>
        <w:rPr>
          <w:rFonts w:cstheme="minorHAnsi"/>
        </w:rPr>
      </w:pPr>
      <w:r w:rsidRPr="00D270C2">
        <w:rPr>
          <w:rFonts w:cstheme="minorHAnsi"/>
        </w:rPr>
        <w:t>Team working ability;</w:t>
      </w:r>
    </w:p>
    <w:p w14:paraId="5EE78957" w14:textId="77777777" w:rsidR="00D27358" w:rsidRPr="00D270C2" w:rsidRDefault="00D27358" w:rsidP="0036212C">
      <w:pPr>
        <w:numPr>
          <w:ilvl w:val="0"/>
          <w:numId w:val="26"/>
        </w:numPr>
        <w:spacing w:after="0" w:line="240" w:lineRule="auto"/>
        <w:ind w:left="0" w:firstLine="0"/>
        <w:jc w:val="both"/>
        <w:textAlignment w:val="baseline"/>
        <w:rPr>
          <w:rFonts w:cstheme="minorHAnsi"/>
        </w:rPr>
      </w:pPr>
      <w:r w:rsidRPr="00D270C2">
        <w:rPr>
          <w:rFonts w:cstheme="minorHAnsi"/>
        </w:rPr>
        <w:t>Accountability</w:t>
      </w:r>
      <w:r w:rsidRPr="00D270C2">
        <w:rPr>
          <w:rFonts w:cstheme="minorHAnsi"/>
          <w:b/>
          <w:bCs/>
        </w:rPr>
        <w:t>;</w:t>
      </w:r>
    </w:p>
    <w:p w14:paraId="738CAD3D" w14:textId="77777777" w:rsidR="00D27358" w:rsidRPr="00D270C2" w:rsidRDefault="00D27358" w:rsidP="0036212C">
      <w:pPr>
        <w:numPr>
          <w:ilvl w:val="0"/>
          <w:numId w:val="26"/>
        </w:numPr>
        <w:spacing w:after="0" w:line="240" w:lineRule="auto"/>
        <w:ind w:left="0" w:firstLine="0"/>
        <w:jc w:val="both"/>
        <w:textAlignment w:val="baseline"/>
        <w:rPr>
          <w:rFonts w:cstheme="minorHAnsi"/>
        </w:rPr>
      </w:pPr>
      <w:r w:rsidRPr="00D270C2">
        <w:rPr>
          <w:rFonts w:cstheme="minorHAnsi"/>
        </w:rPr>
        <w:t>Leadership;</w:t>
      </w:r>
    </w:p>
    <w:p w14:paraId="76DEE6CE" w14:textId="77777777" w:rsidR="00D27358" w:rsidRPr="00D270C2" w:rsidRDefault="00D27358" w:rsidP="00D27358">
      <w:pPr>
        <w:jc w:val="both"/>
        <w:textAlignment w:val="baseline"/>
        <w:rPr>
          <w:rFonts w:cstheme="minorHAnsi"/>
        </w:rPr>
      </w:pPr>
    </w:p>
    <w:p w14:paraId="60497188" w14:textId="77777777" w:rsidR="00D27358" w:rsidRPr="00D270C2" w:rsidRDefault="00D27358" w:rsidP="00D27358">
      <w:pPr>
        <w:jc w:val="both"/>
        <w:textAlignment w:val="baseline"/>
        <w:rPr>
          <w:rFonts w:cstheme="minorHAnsi"/>
          <w:lang w:val="en-US"/>
        </w:rPr>
      </w:pPr>
      <w:r w:rsidRPr="00D270C2">
        <w:rPr>
          <w:rFonts w:cstheme="minorHAnsi"/>
          <w:lang w:val="en-US"/>
        </w:rPr>
        <w:t>The Team Leader shall provide UN Women with frequent updates on the progress of the assignment and other relevant aspects of the work. The entire team is responsible for the content and quality of all the deliverables and making sure that they are in line with the objectives set for this contract.   </w:t>
      </w:r>
      <w:bookmarkEnd w:id="1"/>
    </w:p>
    <w:p w14:paraId="7C95629E" w14:textId="77777777" w:rsidR="00D27358" w:rsidRPr="00D270C2" w:rsidRDefault="00D27358" w:rsidP="00D27358">
      <w:pPr>
        <w:jc w:val="both"/>
        <w:textAlignment w:val="baseline"/>
        <w:rPr>
          <w:rFonts w:cstheme="minorHAnsi"/>
        </w:rPr>
      </w:pPr>
      <w:r w:rsidRPr="00D270C2">
        <w:rPr>
          <w:rFonts w:cstheme="minorHAnsi"/>
        </w:rPr>
        <w:t>Documents to be included:</w:t>
      </w:r>
    </w:p>
    <w:p w14:paraId="09F53D0A" w14:textId="77777777" w:rsidR="00D27358" w:rsidRPr="00D270C2" w:rsidRDefault="00D27358" w:rsidP="0036212C">
      <w:pPr>
        <w:pStyle w:val="ListParagraph"/>
        <w:numPr>
          <w:ilvl w:val="0"/>
          <w:numId w:val="41"/>
        </w:numPr>
        <w:ind w:left="360"/>
        <w:jc w:val="both"/>
        <w:textAlignment w:val="baseline"/>
        <w:rPr>
          <w:rFonts w:asciiTheme="minorHAnsi" w:hAnsiTheme="minorHAnsi" w:cstheme="minorHAnsi"/>
          <w:sz w:val="22"/>
          <w:szCs w:val="22"/>
        </w:rPr>
      </w:pPr>
      <w:r w:rsidRPr="00D270C2">
        <w:rPr>
          <w:rFonts w:asciiTheme="minorHAnsi" w:hAnsiTheme="minorHAnsi" w:cstheme="minorHAnsi"/>
          <w:sz w:val="22"/>
          <w:szCs w:val="22"/>
        </w:rPr>
        <w:t>A proposal describing the previous work done in this area</w:t>
      </w:r>
    </w:p>
    <w:p w14:paraId="20336301" w14:textId="77777777" w:rsidR="00D27358" w:rsidRPr="00D270C2" w:rsidRDefault="00D27358" w:rsidP="0036212C">
      <w:pPr>
        <w:pStyle w:val="ListParagraph"/>
        <w:numPr>
          <w:ilvl w:val="0"/>
          <w:numId w:val="41"/>
        </w:numPr>
        <w:ind w:left="360"/>
        <w:jc w:val="both"/>
        <w:textAlignment w:val="baseline"/>
        <w:rPr>
          <w:rFonts w:asciiTheme="minorHAnsi" w:hAnsiTheme="minorHAnsi" w:cstheme="minorHAnsi"/>
          <w:sz w:val="22"/>
          <w:szCs w:val="22"/>
        </w:rPr>
      </w:pPr>
      <w:r w:rsidRPr="00D270C2">
        <w:rPr>
          <w:rFonts w:asciiTheme="minorHAnsi" w:hAnsiTheme="minorHAnsi" w:cstheme="minorHAnsi"/>
          <w:sz w:val="22"/>
          <w:szCs w:val="22"/>
        </w:rPr>
        <w:t>A portfolio of previous work of webs with similar functionalities developed</w:t>
      </w:r>
    </w:p>
    <w:p w14:paraId="6E69E3F1" w14:textId="77777777" w:rsidR="00D27358" w:rsidRPr="00D270C2" w:rsidRDefault="00D27358" w:rsidP="0036212C">
      <w:pPr>
        <w:pStyle w:val="ListParagraph"/>
        <w:numPr>
          <w:ilvl w:val="0"/>
          <w:numId w:val="41"/>
        </w:numPr>
        <w:ind w:left="360"/>
        <w:jc w:val="both"/>
        <w:textAlignment w:val="baseline"/>
        <w:rPr>
          <w:rFonts w:asciiTheme="minorHAnsi" w:hAnsiTheme="minorHAnsi" w:cstheme="minorHAnsi"/>
          <w:sz w:val="22"/>
          <w:szCs w:val="22"/>
        </w:rPr>
      </w:pPr>
      <w:r w:rsidRPr="00D270C2">
        <w:rPr>
          <w:rFonts w:asciiTheme="minorHAnsi" w:hAnsiTheme="minorHAnsi" w:cstheme="minorHAnsi"/>
          <w:sz w:val="22"/>
          <w:szCs w:val="22"/>
        </w:rPr>
        <w:t xml:space="preserve">CVs of the proposed team members with the list of similar projects enclosed. </w:t>
      </w:r>
    </w:p>
    <w:p w14:paraId="6F5A98CC" w14:textId="77777777" w:rsidR="00D27358" w:rsidRPr="00472A48" w:rsidRDefault="00D27358" w:rsidP="0036212C">
      <w:pPr>
        <w:pStyle w:val="ListParagraph"/>
        <w:numPr>
          <w:ilvl w:val="0"/>
          <w:numId w:val="41"/>
        </w:numPr>
        <w:ind w:left="360"/>
        <w:jc w:val="both"/>
        <w:textAlignment w:val="baseline"/>
        <w:rPr>
          <w:rFonts w:cstheme="minorHAnsi"/>
        </w:rPr>
      </w:pPr>
      <w:r w:rsidRPr="00D270C2">
        <w:rPr>
          <w:rFonts w:asciiTheme="minorHAnsi" w:hAnsiTheme="minorHAnsi" w:cstheme="minorHAnsi"/>
          <w:sz w:val="22"/>
          <w:szCs w:val="22"/>
        </w:rPr>
        <w:t>A financial proposal to address the work</w:t>
      </w:r>
      <w:r w:rsidRPr="00472A48">
        <w:rPr>
          <w:rFonts w:cstheme="minorHAnsi"/>
        </w:rPr>
        <w:t xml:space="preserve">. </w:t>
      </w:r>
    </w:p>
    <w:p w14:paraId="6140361C" w14:textId="77777777" w:rsidR="00D27358" w:rsidRPr="00891B94" w:rsidRDefault="00D27358" w:rsidP="007016CE">
      <w:pPr>
        <w:pStyle w:val="Heading1"/>
        <w:rPr>
          <w:color w:val="0D0D0D" w:themeColor="text1" w:themeTint="F2"/>
          <w:sz w:val="22"/>
          <w:szCs w:val="22"/>
        </w:rPr>
      </w:pPr>
    </w:p>
    <w:p w14:paraId="06DE64A3" w14:textId="77777777" w:rsidR="00472A48" w:rsidRDefault="00472A48">
      <w:pPr>
        <w:rPr>
          <w:rFonts w:eastAsiaTheme="minorHAnsi" w:cstheme="minorHAnsi"/>
          <w:b/>
          <w:color w:val="0D0D0D" w:themeColor="text1" w:themeTint="F2"/>
          <w:lang w:val="en-GB" w:eastAsia="en-US"/>
        </w:rPr>
      </w:pPr>
      <w:r w:rsidRPr="00581D02">
        <w:rPr>
          <w:color w:val="0D0D0D" w:themeColor="text1" w:themeTint="F2"/>
          <w:lang w:val="en-US"/>
        </w:rPr>
        <w:br w:type="page"/>
      </w:r>
    </w:p>
    <w:p w14:paraId="32730C18" w14:textId="4DCB2F32" w:rsidR="008765DA" w:rsidRPr="00891B94" w:rsidRDefault="00103355" w:rsidP="007016CE">
      <w:pPr>
        <w:pStyle w:val="Heading1"/>
        <w:rPr>
          <w:color w:val="0D0D0D" w:themeColor="text1" w:themeTint="F2"/>
          <w:sz w:val="22"/>
          <w:szCs w:val="22"/>
        </w:rPr>
      </w:pPr>
      <w:r w:rsidRPr="00891B94">
        <w:rPr>
          <w:color w:val="0D0D0D" w:themeColor="text1" w:themeTint="F2"/>
          <w:sz w:val="22"/>
          <w:szCs w:val="22"/>
        </w:rPr>
        <w:t>SECTION 5. EVALUATION CRITERIA AND METHODOLOGY</w:t>
      </w:r>
    </w:p>
    <w:p w14:paraId="61F2ED37" w14:textId="77777777" w:rsidR="00E47DEE" w:rsidRPr="00891B94" w:rsidRDefault="00E47DEE" w:rsidP="00E47DEE">
      <w:pPr>
        <w:rPr>
          <w:rFonts w:cstheme="minorHAnsi"/>
          <w:b/>
          <w:lang w:val="en-GB"/>
        </w:rPr>
      </w:pPr>
      <w:r w:rsidRPr="00891B94">
        <w:rPr>
          <w:rFonts w:cstheme="minorHAnsi"/>
          <w:b/>
          <w:lang w:val="en-GB"/>
        </w:rPr>
        <w:t>Preliminary Examination Criteria</w:t>
      </w:r>
    </w:p>
    <w:p w14:paraId="3F83310C" w14:textId="178862DD" w:rsidR="00E47DEE" w:rsidRPr="00891B94" w:rsidRDefault="00E47DEE" w:rsidP="00E47DEE">
      <w:pPr>
        <w:rPr>
          <w:rFonts w:cstheme="minorHAnsi"/>
          <w:lang w:val="en-GB"/>
        </w:rPr>
      </w:pPr>
      <w:r w:rsidRPr="00891B94">
        <w:rPr>
          <w:rFonts w:cstheme="minorHAnsi"/>
          <w:lang w:val="en-GB"/>
        </w:rPr>
        <w:t xml:space="preserve"> </w:t>
      </w:r>
      <w:r w:rsidR="000931F2" w:rsidRPr="00891B94">
        <w:rPr>
          <w:rFonts w:cstheme="minorHAnsi"/>
          <w:lang w:val="en-GB"/>
        </w:rPr>
        <w:t>C</w:t>
      </w:r>
      <w:r w:rsidRPr="00891B94">
        <w:rPr>
          <w:rFonts w:cstheme="minorHAnsi"/>
          <w:lang w:val="en-GB"/>
        </w:rPr>
        <w:t xml:space="preserve">riteria </w:t>
      </w:r>
      <w:r w:rsidR="00B474B8" w:rsidRPr="00891B94">
        <w:rPr>
          <w:rFonts w:cstheme="minorHAnsi"/>
          <w:lang w:val="en-GB"/>
        </w:rPr>
        <w:t xml:space="preserve">in this section </w:t>
      </w:r>
      <w:r w:rsidRPr="00891B94">
        <w:rPr>
          <w:rFonts w:cstheme="minorHAnsi"/>
          <w:lang w:val="en-GB"/>
        </w:rPr>
        <w:t>will be evaluated on a Pass/Fail basis and checked during Preliminary Examination.</w:t>
      </w:r>
      <w:r w:rsidR="00D8796E" w:rsidRPr="00891B94">
        <w:rPr>
          <w:rFonts w:cstheme="minorHAnsi"/>
          <w:lang w:val="en-GB"/>
        </w:rPr>
        <w:t xml:space="preserve"> </w:t>
      </w:r>
      <w:r w:rsidR="00581801" w:rsidRPr="00891B94">
        <w:rPr>
          <w:rFonts w:cstheme="minorHAnsi"/>
          <w:lang w:val="en-GB"/>
        </w:rPr>
        <w:t>Failure</w:t>
      </w:r>
      <w:r w:rsidR="00996E6A" w:rsidRPr="00891B94">
        <w:rPr>
          <w:rFonts w:cstheme="minorHAnsi"/>
          <w:lang w:val="en-GB"/>
        </w:rPr>
        <w:t xml:space="preserve"> to meet these criteria may </w:t>
      </w:r>
      <w:r w:rsidR="00581801" w:rsidRPr="00891B94">
        <w:rPr>
          <w:rFonts w:cstheme="minorHAnsi"/>
          <w:lang w:val="en-GB"/>
        </w:rPr>
        <w:t>lead to disqualification</w:t>
      </w:r>
      <w:r w:rsidR="00996E6A" w:rsidRPr="00891B94">
        <w:rPr>
          <w:rFonts w:cstheme="minorHAnsi"/>
          <w:lang w:val="en-GB"/>
        </w:rPr>
        <w:t>.</w:t>
      </w:r>
    </w:p>
    <w:tbl>
      <w:tblPr>
        <w:tblStyle w:val="TableGrid"/>
        <w:tblW w:w="9351" w:type="dxa"/>
        <w:tblLook w:val="04A0" w:firstRow="1" w:lastRow="0" w:firstColumn="1" w:lastColumn="0" w:noHBand="0" w:noVBand="1"/>
      </w:tblPr>
      <w:tblGrid>
        <w:gridCol w:w="4815"/>
        <w:gridCol w:w="4536"/>
      </w:tblGrid>
      <w:tr w:rsidR="00E47DEE" w:rsidRPr="00FF7F50" w14:paraId="6F4D2CBE" w14:textId="77777777" w:rsidTr="00137117">
        <w:tc>
          <w:tcPr>
            <w:tcW w:w="4815" w:type="dxa"/>
            <w:shd w:val="clear" w:color="auto" w:fill="E7E6E6" w:themeFill="background2"/>
          </w:tcPr>
          <w:p w14:paraId="26FD7094" w14:textId="77777777" w:rsidR="00E47DEE" w:rsidRPr="00891B94" w:rsidRDefault="00E47DEE" w:rsidP="001B6C80">
            <w:pPr>
              <w:rPr>
                <w:rFonts w:cstheme="minorHAnsi"/>
                <w:b/>
                <w:lang w:val="en-GB"/>
              </w:rPr>
            </w:pPr>
            <w:r w:rsidRPr="00891B94">
              <w:rPr>
                <w:rFonts w:cstheme="minorHAnsi"/>
                <w:b/>
                <w:lang w:val="en-GB"/>
              </w:rPr>
              <w:t>Criteria</w:t>
            </w:r>
          </w:p>
        </w:tc>
        <w:tc>
          <w:tcPr>
            <w:tcW w:w="4536" w:type="dxa"/>
            <w:shd w:val="clear" w:color="auto" w:fill="E7E6E6" w:themeFill="background2"/>
          </w:tcPr>
          <w:p w14:paraId="63D4A1B9" w14:textId="77777777" w:rsidR="00E47DEE" w:rsidRPr="00891B94" w:rsidRDefault="00E47DEE" w:rsidP="001B6C80">
            <w:pPr>
              <w:rPr>
                <w:rFonts w:cstheme="minorHAnsi"/>
                <w:b/>
                <w:lang w:val="en-GB"/>
              </w:rPr>
            </w:pPr>
            <w:r w:rsidRPr="00891B94">
              <w:rPr>
                <w:rFonts w:cstheme="minorHAnsi"/>
                <w:b/>
                <w:lang w:val="en-GB"/>
              </w:rPr>
              <w:t>Documents to establish compliance</w:t>
            </w:r>
          </w:p>
        </w:tc>
      </w:tr>
      <w:tr w:rsidR="00E47DEE" w:rsidRPr="00581D02" w14:paraId="704AC970" w14:textId="77777777" w:rsidTr="00137117">
        <w:tc>
          <w:tcPr>
            <w:tcW w:w="4815" w:type="dxa"/>
          </w:tcPr>
          <w:p w14:paraId="7EBA5C7F" w14:textId="77777777" w:rsidR="00E47DEE" w:rsidRPr="00891B94" w:rsidRDefault="00E47DEE" w:rsidP="001B6C80">
            <w:pPr>
              <w:rPr>
                <w:rFonts w:cstheme="minorHAnsi"/>
                <w:lang w:val="en-GB"/>
              </w:rPr>
            </w:pPr>
            <w:r w:rsidRPr="00891B94">
              <w:rPr>
                <w:rFonts w:cstheme="minorHAnsi"/>
                <w:lang w:val="en-GB"/>
              </w:rPr>
              <w:t xml:space="preserve">Completeness of the </w:t>
            </w:r>
            <w:r w:rsidR="00BB6551" w:rsidRPr="00891B94">
              <w:rPr>
                <w:rFonts w:cstheme="minorHAnsi"/>
                <w:lang w:val="en-GB"/>
              </w:rPr>
              <w:t>Proposal</w:t>
            </w:r>
          </w:p>
        </w:tc>
        <w:tc>
          <w:tcPr>
            <w:tcW w:w="4536" w:type="dxa"/>
          </w:tcPr>
          <w:p w14:paraId="4E7B6E7E" w14:textId="5C2FE28B" w:rsidR="00E47DEE" w:rsidRPr="00891B94" w:rsidRDefault="00E47DEE" w:rsidP="001B6C80">
            <w:pPr>
              <w:rPr>
                <w:rFonts w:cstheme="minorHAnsi"/>
                <w:lang w:val="en-GB"/>
              </w:rPr>
            </w:pPr>
            <w:r w:rsidRPr="00891B94">
              <w:rPr>
                <w:rFonts w:cstheme="minorHAnsi"/>
                <w:lang w:val="en-GB"/>
              </w:rPr>
              <w:t xml:space="preserve">All </w:t>
            </w:r>
            <w:r w:rsidR="00C34E1D" w:rsidRPr="00891B94">
              <w:rPr>
                <w:rFonts w:cstheme="minorHAnsi"/>
                <w:lang w:val="en-GB"/>
              </w:rPr>
              <w:t xml:space="preserve">information </w:t>
            </w:r>
            <w:r w:rsidRPr="00891B94">
              <w:rPr>
                <w:rFonts w:cstheme="minorHAnsi"/>
                <w:lang w:val="en-GB"/>
              </w:rPr>
              <w:t xml:space="preserve">and documentation requested in Instructions to </w:t>
            </w:r>
            <w:r w:rsidR="008B79C9" w:rsidRPr="00891B94">
              <w:rPr>
                <w:rFonts w:cstheme="minorHAnsi"/>
                <w:lang w:val="en-GB"/>
              </w:rPr>
              <w:t>Vendor</w:t>
            </w:r>
            <w:r w:rsidRPr="00891B94">
              <w:rPr>
                <w:rFonts w:cstheme="minorHAnsi"/>
                <w:lang w:val="en-GB"/>
              </w:rPr>
              <w:t xml:space="preserve"> have been provided and are complete</w:t>
            </w:r>
          </w:p>
        </w:tc>
      </w:tr>
      <w:tr w:rsidR="00E47DEE" w:rsidRPr="00FF7F50" w14:paraId="3B97FC26" w14:textId="77777777" w:rsidTr="00137117">
        <w:tc>
          <w:tcPr>
            <w:tcW w:w="4815" w:type="dxa"/>
          </w:tcPr>
          <w:p w14:paraId="001EBC96" w14:textId="76CDE035" w:rsidR="00E47DEE" w:rsidRPr="00891B94" w:rsidRDefault="008B79C9" w:rsidP="001B6C80">
            <w:pPr>
              <w:rPr>
                <w:rFonts w:cstheme="minorHAnsi"/>
                <w:lang w:val="en-GB"/>
              </w:rPr>
            </w:pPr>
            <w:r w:rsidRPr="00891B94">
              <w:rPr>
                <w:rFonts w:cstheme="minorHAnsi"/>
                <w:lang w:val="en-GB"/>
              </w:rPr>
              <w:t>Vendor</w:t>
            </w:r>
            <w:r w:rsidR="00E01D36" w:rsidRPr="00891B94">
              <w:rPr>
                <w:rFonts w:cstheme="minorHAnsi"/>
                <w:lang w:val="en-GB"/>
              </w:rPr>
              <w:t xml:space="preserve"> accepts </w:t>
            </w:r>
            <w:sdt>
              <w:sdtPr>
                <w:rPr>
                  <w:rFonts w:cstheme="minorHAnsi"/>
                  <w:lang w:val="en-GB"/>
                </w:rPr>
                <w:alias w:val="Name of organisation"/>
                <w:tag w:val="Name of organisation"/>
                <w:id w:val="119577816"/>
                <w:placeholder>
                  <w:docPart w:val="4C242989AADB4156BF88C8338B2F6EF6"/>
                </w:placeholder>
                <w:text/>
              </w:sdtPr>
              <w:sdtEndPr>
                <w:rPr>
                  <w:sz w:val="20"/>
                  <w:szCs w:val="20"/>
                </w:rPr>
              </w:sdtEndPr>
              <w:sdtContent>
                <w:r w:rsidR="00E01D36" w:rsidRPr="00964D8F">
                  <w:rPr>
                    <w:rFonts w:cstheme="minorHAnsi"/>
                    <w:sz w:val="20"/>
                    <w:szCs w:val="20"/>
                    <w:lang w:val="en-GB"/>
                  </w:rPr>
                  <w:t>UN Women</w:t>
                </w:r>
              </w:sdtContent>
            </w:sdt>
            <w:r w:rsidR="00E01D36" w:rsidRPr="00891B94">
              <w:rPr>
                <w:rFonts w:cstheme="minorHAnsi"/>
                <w:lang w:val="en-GB"/>
              </w:rPr>
              <w:t xml:space="preserve"> General Conditions of Contract</w:t>
            </w:r>
            <w:r w:rsidR="001D1D04" w:rsidRPr="00891B94">
              <w:rPr>
                <w:rFonts w:cstheme="minorHAnsi"/>
                <w:lang w:val="en-GB"/>
              </w:rPr>
              <w:t xml:space="preserve">. In the event of a </w:t>
            </w:r>
            <w:r w:rsidR="00852C65" w:rsidRPr="00891B94">
              <w:rPr>
                <w:rFonts w:cstheme="minorHAnsi"/>
                <w:lang w:val="en-GB"/>
              </w:rPr>
              <w:t xml:space="preserve">Contract, the </w:t>
            </w:r>
            <w:r w:rsidR="009A26BD" w:rsidRPr="00891B94">
              <w:rPr>
                <w:rFonts w:cstheme="minorHAnsi"/>
                <w:lang w:val="en-GB"/>
              </w:rPr>
              <w:t xml:space="preserve">standard </w:t>
            </w:r>
            <w:r w:rsidR="00EC259E" w:rsidRPr="00891B94">
              <w:rPr>
                <w:rFonts w:cstheme="minorHAnsi"/>
                <w:lang w:val="en-GB"/>
              </w:rPr>
              <w:t xml:space="preserve">UN Women </w:t>
            </w:r>
            <w:r w:rsidR="009A26BD" w:rsidRPr="00891B94">
              <w:rPr>
                <w:rFonts w:cstheme="minorHAnsi"/>
                <w:lang w:val="en-GB"/>
              </w:rPr>
              <w:t xml:space="preserve">General Conditions of Contract </w:t>
            </w:r>
            <w:r w:rsidR="00EC259E" w:rsidRPr="00891B94">
              <w:rPr>
                <w:rFonts w:cstheme="minorHAnsi"/>
                <w:lang w:val="en-GB"/>
              </w:rPr>
              <w:t xml:space="preserve">(GCC) for Goods and Services </w:t>
            </w:r>
            <w:r w:rsidR="001F3AB5" w:rsidRPr="00891B94">
              <w:rPr>
                <w:rFonts w:cstheme="minorHAnsi"/>
                <w:lang w:val="en-GB"/>
              </w:rPr>
              <w:t>will apply</w:t>
            </w:r>
            <w:r w:rsidR="00804A6D" w:rsidRPr="00891B94">
              <w:rPr>
                <w:rFonts w:cstheme="minorHAnsi"/>
                <w:lang w:val="en-GB"/>
              </w:rPr>
              <w:t>, and any other terms and conditions outlined in this RFP.</w:t>
            </w:r>
            <w:r w:rsidR="000C0256" w:rsidRPr="00891B94">
              <w:rPr>
                <w:rFonts w:cstheme="minorHAnsi"/>
                <w:lang w:val="en-GB"/>
              </w:rPr>
              <w:t xml:space="preserve"> </w:t>
            </w:r>
          </w:p>
        </w:tc>
        <w:tc>
          <w:tcPr>
            <w:tcW w:w="4536" w:type="dxa"/>
          </w:tcPr>
          <w:p w14:paraId="36357360" w14:textId="23A2FF22" w:rsidR="00E47DEE" w:rsidRPr="00891B94" w:rsidRDefault="000F2C68" w:rsidP="001B6C80">
            <w:pPr>
              <w:rPr>
                <w:rFonts w:cstheme="minorHAnsi"/>
                <w:lang w:val="en-GB"/>
              </w:rPr>
            </w:pPr>
            <w:r w:rsidRPr="00891B94">
              <w:rPr>
                <w:rFonts w:cstheme="minorHAnsi"/>
                <w:lang w:val="en-GB"/>
              </w:rPr>
              <w:t>P</w:t>
            </w:r>
            <w:r w:rsidR="001B6C80" w:rsidRPr="00891B94">
              <w:rPr>
                <w:rFonts w:cstheme="minorHAnsi"/>
                <w:lang w:val="en-GB"/>
              </w:rPr>
              <w:t xml:space="preserve">roposal Submission </w:t>
            </w:r>
            <w:r w:rsidRPr="00891B94">
              <w:rPr>
                <w:rFonts w:cstheme="minorHAnsi"/>
                <w:lang w:val="en-GB"/>
              </w:rPr>
              <w:t xml:space="preserve">Form </w:t>
            </w:r>
          </w:p>
        </w:tc>
      </w:tr>
      <w:tr w:rsidR="00E47DEE" w:rsidRPr="00FF7F50" w14:paraId="4E950CB4" w14:textId="77777777" w:rsidTr="00137117">
        <w:tc>
          <w:tcPr>
            <w:tcW w:w="4815" w:type="dxa"/>
          </w:tcPr>
          <w:p w14:paraId="50B1109A" w14:textId="0B5CC6F3" w:rsidR="00E47DEE" w:rsidRPr="00891B94" w:rsidRDefault="00581801" w:rsidP="001B6C80">
            <w:pPr>
              <w:rPr>
                <w:rFonts w:cstheme="minorHAnsi"/>
                <w:lang w:val="en-GB"/>
              </w:rPr>
            </w:pPr>
            <w:r w:rsidRPr="00891B94">
              <w:rPr>
                <w:rFonts w:cstheme="minorHAnsi"/>
                <w:lang w:val="en-GB"/>
              </w:rPr>
              <w:t xml:space="preserve">Vendor accepts </w:t>
            </w:r>
            <w:r w:rsidR="001B6C80" w:rsidRPr="00891B94">
              <w:rPr>
                <w:rFonts w:cstheme="minorHAnsi"/>
                <w:lang w:val="en-GB"/>
              </w:rPr>
              <w:t>Proposal</w:t>
            </w:r>
            <w:r w:rsidR="00E47DEE" w:rsidRPr="00891B94">
              <w:rPr>
                <w:rFonts w:cstheme="minorHAnsi"/>
                <w:lang w:val="en-GB"/>
              </w:rPr>
              <w:t xml:space="preserve"> Validity</w:t>
            </w:r>
            <w:r w:rsidRPr="00891B94">
              <w:rPr>
                <w:rFonts w:cstheme="minorHAnsi"/>
                <w:lang w:val="en-GB"/>
              </w:rPr>
              <w:t xml:space="preserve"> for this RFP</w:t>
            </w:r>
          </w:p>
        </w:tc>
        <w:tc>
          <w:tcPr>
            <w:tcW w:w="4536" w:type="dxa"/>
          </w:tcPr>
          <w:p w14:paraId="33D6B2C5" w14:textId="20AEDCEB" w:rsidR="00E47DEE" w:rsidRPr="00891B94" w:rsidRDefault="000F2C68" w:rsidP="001B6C80">
            <w:pPr>
              <w:rPr>
                <w:rFonts w:cstheme="minorHAnsi"/>
                <w:lang w:val="en-GB"/>
              </w:rPr>
            </w:pPr>
            <w:r w:rsidRPr="00891B94">
              <w:rPr>
                <w:rFonts w:cstheme="minorHAnsi"/>
                <w:lang w:val="en-GB"/>
              </w:rPr>
              <w:t xml:space="preserve">Proposal Submission Form </w:t>
            </w:r>
          </w:p>
        </w:tc>
      </w:tr>
      <w:tr w:rsidR="00E47DEE" w:rsidRPr="00581D02" w14:paraId="0045738F" w14:textId="77777777" w:rsidTr="00137117">
        <w:tc>
          <w:tcPr>
            <w:tcW w:w="4815" w:type="dxa"/>
          </w:tcPr>
          <w:p w14:paraId="471526C3" w14:textId="77777777" w:rsidR="00E47DEE" w:rsidRPr="00891B94" w:rsidRDefault="001B6C80" w:rsidP="001B6C80">
            <w:pPr>
              <w:rPr>
                <w:rFonts w:cstheme="minorHAnsi"/>
                <w:color w:val="0070C0"/>
                <w:lang w:val="en-GB"/>
              </w:rPr>
            </w:pPr>
            <w:r w:rsidRPr="00891B94">
              <w:rPr>
                <w:rFonts w:cstheme="minorHAnsi"/>
                <w:color w:val="0070C0"/>
                <w:lang w:val="en-GB"/>
              </w:rPr>
              <w:t>Proposal</w:t>
            </w:r>
            <w:r w:rsidR="00E47DEE" w:rsidRPr="00891B94">
              <w:rPr>
                <w:rFonts w:cstheme="minorHAnsi"/>
                <w:color w:val="0070C0"/>
                <w:lang w:val="en-GB"/>
              </w:rPr>
              <w:t xml:space="preserve"> Security with compliant validity period</w:t>
            </w:r>
          </w:p>
        </w:tc>
        <w:tc>
          <w:tcPr>
            <w:tcW w:w="4536" w:type="dxa"/>
          </w:tcPr>
          <w:p w14:paraId="117CEAB9" w14:textId="77777777" w:rsidR="00E47DEE" w:rsidRPr="00891B94" w:rsidRDefault="00E47DEE" w:rsidP="001B6C80">
            <w:pPr>
              <w:rPr>
                <w:rFonts w:cstheme="minorHAnsi"/>
                <w:color w:val="0070C0"/>
                <w:lang w:val="en-GB"/>
              </w:rPr>
            </w:pPr>
            <w:r w:rsidRPr="00891B94">
              <w:rPr>
                <w:rFonts w:cstheme="minorHAnsi"/>
                <w:color w:val="0070C0"/>
                <w:lang w:val="en-GB"/>
              </w:rPr>
              <w:t xml:space="preserve">If applicable. </w:t>
            </w:r>
            <w:hyperlink r:id="rId45" w:history="1">
              <w:r w:rsidR="001B6C80" w:rsidRPr="00891B94">
                <w:rPr>
                  <w:rStyle w:val="Hyperlink"/>
                  <w:rFonts w:cstheme="minorHAnsi"/>
                  <w:color w:val="0070C0"/>
                  <w:lang w:val="en-GB"/>
                </w:rPr>
                <w:t xml:space="preserve">Proposal </w:t>
              </w:r>
              <w:r w:rsidRPr="00891B94">
                <w:rPr>
                  <w:rStyle w:val="Hyperlink"/>
                  <w:rFonts w:cstheme="minorHAnsi"/>
                  <w:color w:val="0070C0"/>
                  <w:lang w:val="en-GB"/>
                </w:rPr>
                <w:t>Security format</w:t>
              </w:r>
            </w:hyperlink>
            <w:r w:rsidRPr="00891B94">
              <w:rPr>
                <w:rFonts w:cstheme="minorHAnsi"/>
                <w:color w:val="0070C0"/>
                <w:lang w:val="en-GB"/>
              </w:rPr>
              <w:t>.</w:t>
            </w:r>
          </w:p>
        </w:tc>
      </w:tr>
    </w:tbl>
    <w:p w14:paraId="7B19EC50" w14:textId="77777777" w:rsidR="00E47DEE" w:rsidRPr="00891B94" w:rsidRDefault="00E47DEE" w:rsidP="00E47DEE">
      <w:pPr>
        <w:rPr>
          <w:rFonts w:cstheme="minorHAnsi"/>
          <w:b/>
          <w:lang w:val="en-GB"/>
        </w:rPr>
      </w:pPr>
    </w:p>
    <w:p w14:paraId="2C8BC10F" w14:textId="77777777" w:rsidR="00E47DEE" w:rsidRPr="00891B94" w:rsidRDefault="005F18B1" w:rsidP="00E47DEE">
      <w:pPr>
        <w:rPr>
          <w:rFonts w:cstheme="minorHAnsi"/>
          <w:b/>
          <w:lang w:val="en-GB"/>
        </w:rPr>
      </w:pPr>
      <w:r w:rsidRPr="00891B94">
        <w:rPr>
          <w:rFonts w:cstheme="minorHAnsi"/>
          <w:b/>
          <w:lang w:val="en-GB"/>
        </w:rPr>
        <w:t xml:space="preserve">Minimum </w:t>
      </w:r>
      <w:r w:rsidR="00E47DEE" w:rsidRPr="00891B94">
        <w:rPr>
          <w:rFonts w:cstheme="minorHAnsi"/>
          <w:b/>
          <w:lang w:val="en-GB"/>
        </w:rPr>
        <w:t>Eligibility and Qualification Criteria</w:t>
      </w:r>
    </w:p>
    <w:p w14:paraId="087A2A01" w14:textId="77777777" w:rsidR="00E47DEE" w:rsidRPr="00891B94" w:rsidRDefault="00DF0315" w:rsidP="00E47DEE">
      <w:pPr>
        <w:rPr>
          <w:rFonts w:cstheme="minorHAnsi"/>
          <w:lang w:val="en-GB"/>
        </w:rPr>
      </w:pPr>
      <w:r w:rsidRPr="00891B94">
        <w:rPr>
          <w:rFonts w:cstheme="minorHAnsi"/>
          <w:lang w:val="en-GB"/>
        </w:rPr>
        <w:t>Minimum eligibility and qualification</w:t>
      </w:r>
      <w:r w:rsidR="00E47DEE" w:rsidRPr="00891B94">
        <w:rPr>
          <w:rFonts w:cstheme="minorHAnsi"/>
          <w:lang w:val="en-GB"/>
        </w:rPr>
        <w:t xml:space="preserve"> criteria will be evaluated on a Pass/Fail basis.</w:t>
      </w:r>
    </w:p>
    <w:p w14:paraId="51AA1BC3" w14:textId="77777777" w:rsidR="00E47DEE" w:rsidRPr="00891B94" w:rsidRDefault="00E47DEE" w:rsidP="00E47DEE">
      <w:pPr>
        <w:rPr>
          <w:rFonts w:cstheme="minorHAnsi"/>
          <w:lang w:val="en-GB"/>
        </w:rPr>
      </w:pPr>
      <w:r w:rsidRPr="00891B94">
        <w:rPr>
          <w:rFonts w:cstheme="minorHAnsi"/>
          <w:lang w:val="en-GB"/>
        </w:rPr>
        <w:t xml:space="preserve">If </w:t>
      </w:r>
      <w:r w:rsidR="00501B71" w:rsidRPr="00891B94">
        <w:rPr>
          <w:rFonts w:cstheme="minorHAnsi"/>
          <w:lang w:val="en-GB"/>
        </w:rPr>
        <w:t>the Proposal is submitted as a Joint Venture, Consortium or Association, each member should meet the minimum criteria, unless otherwise specified</w:t>
      </w:r>
      <w:r w:rsidRPr="00891B94">
        <w:rPr>
          <w:rFonts w:cstheme="minorHAnsi"/>
          <w:lang w:val="en-GB"/>
        </w:rPr>
        <w:t>.</w:t>
      </w:r>
    </w:p>
    <w:tbl>
      <w:tblPr>
        <w:tblStyle w:val="TableGrid"/>
        <w:tblW w:w="0" w:type="auto"/>
        <w:tblLook w:val="04A0" w:firstRow="1" w:lastRow="0" w:firstColumn="1" w:lastColumn="0" w:noHBand="0" w:noVBand="1"/>
      </w:tblPr>
      <w:tblGrid>
        <w:gridCol w:w="4815"/>
        <w:gridCol w:w="4526"/>
      </w:tblGrid>
      <w:tr w:rsidR="00E47DEE" w:rsidRPr="00FF7F50" w14:paraId="57286E98" w14:textId="77777777" w:rsidTr="00137117">
        <w:tc>
          <w:tcPr>
            <w:tcW w:w="4815" w:type="dxa"/>
            <w:shd w:val="clear" w:color="auto" w:fill="E7E6E6" w:themeFill="background2"/>
          </w:tcPr>
          <w:p w14:paraId="05F7F8E9" w14:textId="77777777" w:rsidR="00E47DEE" w:rsidRPr="00891B94" w:rsidRDefault="00E47DEE" w:rsidP="001B6C80">
            <w:pPr>
              <w:rPr>
                <w:rFonts w:cstheme="minorHAnsi"/>
                <w:b/>
                <w:lang w:val="en-GB"/>
              </w:rPr>
            </w:pPr>
            <w:r w:rsidRPr="00891B94">
              <w:rPr>
                <w:rFonts w:cstheme="minorHAnsi"/>
                <w:b/>
                <w:lang w:val="en-GB"/>
              </w:rPr>
              <w:t>Eligibility Criteria</w:t>
            </w:r>
          </w:p>
        </w:tc>
        <w:tc>
          <w:tcPr>
            <w:tcW w:w="4526" w:type="dxa"/>
            <w:shd w:val="clear" w:color="auto" w:fill="E7E6E6" w:themeFill="background2"/>
          </w:tcPr>
          <w:p w14:paraId="1514B9CB" w14:textId="77777777" w:rsidR="00E47DEE" w:rsidRPr="00891B94" w:rsidRDefault="00E47DEE" w:rsidP="001B6C80">
            <w:pPr>
              <w:rPr>
                <w:rFonts w:cstheme="minorHAnsi"/>
                <w:lang w:val="en-GB"/>
              </w:rPr>
            </w:pPr>
            <w:r w:rsidRPr="00891B94">
              <w:rPr>
                <w:rFonts w:cstheme="minorHAnsi"/>
                <w:b/>
                <w:lang w:val="en-GB"/>
              </w:rPr>
              <w:t>Documents to establish compliance</w:t>
            </w:r>
          </w:p>
        </w:tc>
      </w:tr>
      <w:tr w:rsidR="00E47DEE" w:rsidRPr="00FF7F50" w14:paraId="2BACB017" w14:textId="77777777" w:rsidTr="00137117">
        <w:tc>
          <w:tcPr>
            <w:tcW w:w="4815" w:type="dxa"/>
          </w:tcPr>
          <w:p w14:paraId="4527B2DB" w14:textId="7F5CCEDB" w:rsidR="00E47DEE" w:rsidRPr="00891B94" w:rsidRDefault="008B79C9" w:rsidP="001B6C80">
            <w:pPr>
              <w:rPr>
                <w:rFonts w:cstheme="minorHAnsi"/>
                <w:lang w:val="en-GB"/>
              </w:rPr>
            </w:pPr>
            <w:r w:rsidRPr="00891B94">
              <w:rPr>
                <w:rFonts w:cstheme="minorHAnsi"/>
                <w:lang w:val="en-GB"/>
              </w:rPr>
              <w:t>Vendor</w:t>
            </w:r>
            <w:r w:rsidR="00E47DEE" w:rsidRPr="00891B94">
              <w:rPr>
                <w:rFonts w:cstheme="minorHAnsi"/>
                <w:lang w:val="en-GB"/>
              </w:rPr>
              <w:t xml:space="preserve"> is a legally registered </w:t>
            </w:r>
            <w:r w:rsidR="00E73073" w:rsidRPr="00891B94">
              <w:rPr>
                <w:rFonts w:cstheme="minorHAnsi"/>
                <w:lang w:val="en-GB"/>
              </w:rPr>
              <w:t>c</w:t>
            </w:r>
            <w:r w:rsidR="00E73073" w:rsidRPr="00891B94">
              <w:rPr>
                <w:rFonts w:cstheme="minorHAnsi"/>
                <w:lang w:val="en-US"/>
              </w:rPr>
              <w:t xml:space="preserve">ommercial </w:t>
            </w:r>
            <w:r w:rsidR="00E47DEE" w:rsidRPr="00891B94">
              <w:rPr>
                <w:rFonts w:cstheme="minorHAnsi"/>
                <w:lang w:val="en-GB"/>
              </w:rPr>
              <w:t>entity</w:t>
            </w:r>
            <w:r w:rsidR="00CD6CC6" w:rsidRPr="00891B94">
              <w:rPr>
                <w:rStyle w:val="FootnoteReference"/>
                <w:rFonts w:cstheme="minorHAnsi"/>
                <w:lang w:val="en-GB"/>
              </w:rPr>
              <w:footnoteReference w:id="10"/>
            </w:r>
          </w:p>
        </w:tc>
        <w:tc>
          <w:tcPr>
            <w:tcW w:w="4526" w:type="dxa"/>
          </w:tcPr>
          <w:p w14:paraId="1F055C25" w14:textId="50CA1A92" w:rsidR="00E47DEE" w:rsidRPr="00891B94" w:rsidRDefault="006A7EE6" w:rsidP="001B6C80">
            <w:pPr>
              <w:rPr>
                <w:rFonts w:cstheme="minorHAnsi"/>
                <w:highlight w:val="yellow"/>
                <w:lang w:val="en-GB"/>
              </w:rPr>
            </w:pPr>
            <w:r w:rsidRPr="00891B94">
              <w:rPr>
                <w:rFonts w:cstheme="minorHAnsi"/>
                <w:lang w:val="en-GB"/>
              </w:rPr>
              <w:t>Proposer</w:t>
            </w:r>
            <w:r w:rsidR="00E47DEE" w:rsidRPr="00891B94">
              <w:rPr>
                <w:rFonts w:cstheme="minorHAnsi"/>
                <w:lang w:val="en-GB"/>
              </w:rPr>
              <w:t xml:space="preserve"> Information </w:t>
            </w:r>
            <w:r w:rsidR="000F2C68" w:rsidRPr="00891B94">
              <w:rPr>
                <w:rFonts w:cstheme="minorHAnsi"/>
                <w:lang w:val="en-GB"/>
              </w:rPr>
              <w:t xml:space="preserve">Form </w:t>
            </w:r>
            <w:r w:rsidR="00E47DEE" w:rsidRPr="00891B94">
              <w:rPr>
                <w:rFonts w:cstheme="minorHAnsi"/>
                <w:lang w:val="en-GB"/>
              </w:rPr>
              <w:t>(Online Form)</w:t>
            </w:r>
          </w:p>
        </w:tc>
      </w:tr>
      <w:tr w:rsidR="00E47DEE" w:rsidRPr="00FF7F50" w14:paraId="5D56C82E" w14:textId="77777777" w:rsidTr="00137117">
        <w:tc>
          <w:tcPr>
            <w:tcW w:w="4815" w:type="dxa"/>
          </w:tcPr>
          <w:p w14:paraId="1AEC221F" w14:textId="77777777" w:rsidR="00E47DEE" w:rsidRPr="00891B94" w:rsidRDefault="00E47DEE" w:rsidP="001B6C80">
            <w:pPr>
              <w:rPr>
                <w:rFonts w:cstheme="minorHAnsi"/>
                <w:lang w:val="en-GB"/>
              </w:rPr>
            </w:pPr>
            <w:r w:rsidRPr="00891B94">
              <w:rPr>
                <w:rFonts w:cstheme="minorHAnsi"/>
                <w:lang w:val="en-GB"/>
              </w:rPr>
              <w:t xml:space="preserve">Vendor is not suspended, nor otherwise identified as ineligible by any UN Organization, the World Bank Group or any other International Organisation in accordance with Instructions to </w:t>
            </w:r>
            <w:r w:rsidR="00D63215" w:rsidRPr="00891B94">
              <w:rPr>
                <w:rFonts w:cstheme="minorHAnsi"/>
                <w:lang w:val="en-GB"/>
              </w:rPr>
              <w:t>Vendors</w:t>
            </w:r>
            <w:r w:rsidRPr="00891B94">
              <w:rPr>
                <w:rFonts w:cstheme="minorHAnsi"/>
                <w:lang w:val="en-GB"/>
              </w:rPr>
              <w:t>.</w:t>
            </w:r>
          </w:p>
        </w:tc>
        <w:tc>
          <w:tcPr>
            <w:tcW w:w="4526" w:type="dxa"/>
          </w:tcPr>
          <w:p w14:paraId="6FE5C8D7" w14:textId="2E8098E2" w:rsidR="00E47DEE" w:rsidRPr="00891B94" w:rsidRDefault="000F2C68" w:rsidP="001B6C80">
            <w:pPr>
              <w:rPr>
                <w:rFonts w:cstheme="minorHAnsi"/>
                <w:lang w:val="en-GB"/>
              </w:rPr>
            </w:pPr>
            <w:r w:rsidRPr="00891B94">
              <w:rPr>
                <w:rFonts w:cstheme="minorHAnsi"/>
                <w:lang w:val="en-GB"/>
              </w:rPr>
              <w:t xml:space="preserve">Proposal Submission Form </w:t>
            </w:r>
          </w:p>
        </w:tc>
      </w:tr>
      <w:tr w:rsidR="00E47DEE" w:rsidRPr="00FF7F50" w14:paraId="6583DDBE" w14:textId="77777777" w:rsidTr="00137117">
        <w:tc>
          <w:tcPr>
            <w:tcW w:w="4815" w:type="dxa"/>
          </w:tcPr>
          <w:p w14:paraId="654A7216" w14:textId="77777777" w:rsidR="00E47DEE" w:rsidRPr="00891B94" w:rsidRDefault="00E47DEE" w:rsidP="001B6C80">
            <w:pPr>
              <w:rPr>
                <w:rFonts w:cstheme="minorHAnsi"/>
                <w:lang w:val="en-GB"/>
              </w:rPr>
            </w:pPr>
            <w:r w:rsidRPr="00891B94">
              <w:rPr>
                <w:rFonts w:cstheme="minorHAnsi"/>
                <w:lang w:val="en-GB"/>
              </w:rPr>
              <w:t xml:space="preserve">No conflicts of interest in accordance with Instructions to </w:t>
            </w:r>
            <w:r w:rsidR="00D63215" w:rsidRPr="00891B94">
              <w:rPr>
                <w:rFonts w:cstheme="minorHAnsi"/>
                <w:lang w:val="en-GB"/>
              </w:rPr>
              <w:t>Vendors</w:t>
            </w:r>
            <w:r w:rsidRPr="00891B94">
              <w:rPr>
                <w:rFonts w:cstheme="minorHAnsi"/>
                <w:lang w:val="en-GB"/>
              </w:rPr>
              <w:t>.</w:t>
            </w:r>
          </w:p>
        </w:tc>
        <w:tc>
          <w:tcPr>
            <w:tcW w:w="4526" w:type="dxa"/>
          </w:tcPr>
          <w:p w14:paraId="7407ACFA" w14:textId="3FE0E913" w:rsidR="00E47DEE" w:rsidRPr="00891B94" w:rsidRDefault="000F2C68" w:rsidP="001B6C80">
            <w:pPr>
              <w:rPr>
                <w:rFonts w:cstheme="minorHAnsi"/>
                <w:lang w:val="en-GB"/>
              </w:rPr>
            </w:pPr>
            <w:r w:rsidRPr="00891B94">
              <w:rPr>
                <w:rFonts w:cstheme="minorHAnsi"/>
                <w:lang w:val="en-GB"/>
              </w:rPr>
              <w:t xml:space="preserve">Proposal Submission Form </w:t>
            </w:r>
          </w:p>
        </w:tc>
      </w:tr>
      <w:tr w:rsidR="00E47DEE" w:rsidRPr="00FF7F50" w14:paraId="432D1B06" w14:textId="77777777" w:rsidTr="00137117">
        <w:tc>
          <w:tcPr>
            <w:tcW w:w="4815" w:type="dxa"/>
          </w:tcPr>
          <w:p w14:paraId="0EDEA3A9" w14:textId="77777777" w:rsidR="00E47DEE" w:rsidRPr="00891B94" w:rsidRDefault="00E47DEE" w:rsidP="001B6C80">
            <w:pPr>
              <w:rPr>
                <w:rFonts w:cstheme="minorHAnsi"/>
                <w:lang w:val="en-GB"/>
              </w:rPr>
            </w:pPr>
            <w:r w:rsidRPr="00891B94">
              <w:rPr>
                <w:rFonts w:cstheme="minorHAnsi"/>
                <w:lang w:val="en-GB"/>
              </w:rPr>
              <w:t xml:space="preserve">The </w:t>
            </w:r>
            <w:r w:rsidR="005B7268" w:rsidRPr="00891B94">
              <w:rPr>
                <w:rFonts w:cstheme="minorHAnsi"/>
                <w:lang w:val="en-GB"/>
              </w:rPr>
              <w:t>Vendor</w:t>
            </w:r>
            <w:r w:rsidRPr="00891B94">
              <w:rPr>
                <w:rFonts w:cstheme="minorHAnsi"/>
                <w:lang w:val="en-GB"/>
              </w:rPr>
              <w:t xml:space="preserve"> has not declared bankruptcy, in not involved in bankruptcy or receivership proceedings, and there is no judgment or pending legal action against the vendor that could impair its operations in the foreseeable future</w:t>
            </w:r>
          </w:p>
        </w:tc>
        <w:tc>
          <w:tcPr>
            <w:tcW w:w="4526" w:type="dxa"/>
          </w:tcPr>
          <w:p w14:paraId="0E393183" w14:textId="04C9BF77" w:rsidR="00E47DEE" w:rsidRPr="00891B94" w:rsidRDefault="000F2C68" w:rsidP="001B6C80">
            <w:pPr>
              <w:rPr>
                <w:rFonts w:cstheme="minorHAnsi"/>
                <w:lang w:val="en-GB"/>
              </w:rPr>
            </w:pPr>
            <w:r w:rsidRPr="00891B94">
              <w:rPr>
                <w:rFonts w:cstheme="minorHAnsi"/>
                <w:lang w:val="en-GB"/>
              </w:rPr>
              <w:t xml:space="preserve">Proposal Submission Form </w:t>
            </w:r>
          </w:p>
        </w:tc>
      </w:tr>
    </w:tbl>
    <w:p w14:paraId="1A496BE3" w14:textId="77777777" w:rsidR="00E47DEE" w:rsidRPr="00891B94" w:rsidRDefault="00E47DEE" w:rsidP="00E47DEE">
      <w:pPr>
        <w:rPr>
          <w:rFonts w:cstheme="minorHAnsi"/>
          <w:lang w:val="en-GB"/>
        </w:rPr>
      </w:pPr>
    </w:p>
    <w:tbl>
      <w:tblPr>
        <w:tblStyle w:val="TableGrid"/>
        <w:tblW w:w="9351" w:type="dxa"/>
        <w:tblLook w:val="04A0" w:firstRow="1" w:lastRow="0" w:firstColumn="1" w:lastColumn="0" w:noHBand="0" w:noVBand="1"/>
      </w:tblPr>
      <w:tblGrid>
        <w:gridCol w:w="4815"/>
        <w:gridCol w:w="4536"/>
      </w:tblGrid>
      <w:tr w:rsidR="00E47DEE" w:rsidRPr="00FF7F50" w14:paraId="1F1B1203" w14:textId="77777777" w:rsidTr="000B6B29">
        <w:trPr>
          <w:trHeight w:val="47"/>
        </w:trPr>
        <w:tc>
          <w:tcPr>
            <w:tcW w:w="4815" w:type="dxa"/>
            <w:shd w:val="clear" w:color="auto" w:fill="E7E6E6" w:themeFill="background2"/>
          </w:tcPr>
          <w:p w14:paraId="0DBCA149" w14:textId="77777777" w:rsidR="00E47DEE" w:rsidRPr="00891B94" w:rsidRDefault="00E47DEE" w:rsidP="001B6C80">
            <w:pPr>
              <w:rPr>
                <w:rFonts w:cstheme="minorHAnsi"/>
                <w:b/>
                <w:lang w:val="en-GB"/>
              </w:rPr>
            </w:pPr>
            <w:r w:rsidRPr="00891B94">
              <w:rPr>
                <w:rFonts w:cstheme="minorHAnsi"/>
                <w:b/>
                <w:lang w:val="en-GB"/>
              </w:rPr>
              <w:t>Qualification Criteria</w:t>
            </w:r>
          </w:p>
        </w:tc>
        <w:tc>
          <w:tcPr>
            <w:tcW w:w="4536" w:type="dxa"/>
            <w:shd w:val="clear" w:color="auto" w:fill="E7E6E6" w:themeFill="background2"/>
          </w:tcPr>
          <w:p w14:paraId="18841B61" w14:textId="77777777" w:rsidR="00E47DEE" w:rsidRPr="00891B94" w:rsidRDefault="00E47DEE" w:rsidP="001B6C80">
            <w:pPr>
              <w:rPr>
                <w:rFonts w:cstheme="minorHAnsi"/>
                <w:lang w:val="en-GB"/>
              </w:rPr>
            </w:pPr>
            <w:r w:rsidRPr="00891B94">
              <w:rPr>
                <w:rFonts w:cstheme="minorHAnsi"/>
                <w:b/>
                <w:lang w:val="en-GB"/>
              </w:rPr>
              <w:t>Documents to establish compliance</w:t>
            </w:r>
          </w:p>
        </w:tc>
      </w:tr>
      <w:tr w:rsidR="00E47DEE" w:rsidRPr="00FF7F50" w14:paraId="63BABF48" w14:textId="77777777" w:rsidTr="000B6B29">
        <w:tc>
          <w:tcPr>
            <w:tcW w:w="4815" w:type="dxa"/>
          </w:tcPr>
          <w:p w14:paraId="6C8EB249" w14:textId="77777777" w:rsidR="00E47DEE" w:rsidRPr="00891B94" w:rsidRDefault="00E47DEE" w:rsidP="001B6C80">
            <w:pPr>
              <w:rPr>
                <w:rFonts w:cstheme="minorHAnsi"/>
                <w:lang w:val="en-GB"/>
              </w:rPr>
            </w:pPr>
            <w:r w:rsidRPr="00891B94">
              <w:rPr>
                <w:rFonts w:cstheme="minorHAnsi"/>
                <w:lang w:val="en-GB"/>
              </w:rPr>
              <w:t xml:space="preserve">Litigation History: No consistent history of court/arbitral award decisions against the </w:t>
            </w:r>
            <w:r w:rsidR="001B6C80" w:rsidRPr="00891B94">
              <w:rPr>
                <w:rFonts w:cstheme="minorHAnsi"/>
                <w:lang w:val="en-GB"/>
              </w:rPr>
              <w:t>vendor</w:t>
            </w:r>
            <w:r w:rsidRPr="00891B94">
              <w:rPr>
                <w:rFonts w:cstheme="minorHAnsi"/>
                <w:lang w:val="en-GB"/>
              </w:rPr>
              <w:t xml:space="preserve"> for the last 3 years.</w:t>
            </w:r>
          </w:p>
        </w:tc>
        <w:tc>
          <w:tcPr>
            <w:tcW w:w="4536" w:type="dxa"/>
          </w:tcPr>
          <w:p w14:paraId="395A9960" w14:textId="76529BBF" w:rsidR="00E47DEE" w:rsidRPr="00891B94" w:rsidRDefault="00E47DEE" w:rsidP="001B6C80">
            <w:pPr>
              <w:rPr>
                <w:rFonts w:cstheme="minorHAnsi"/>
                <w:lang w:val="en-GB"/>
              </w:rPr>
            </w:pPr>
            <w:r w:rsidRPr="00891B94">
              <w:rPr>
                <w:rFonts w:cstheme="minorHAnsi"/>
                <w:lang w:val="en-GB"/>
              </w:rPr>
              <w:t xml:space="preserve">Eligibility and Qualification Form </w:t>
            </w:r>
          </w:p>
        </w:tc>
      </w:tr>
      <w:tr w:rsidR="00E47DEE" w:rsidRPr="00581D02" w14:paraId="7F2A3A4A" w14:textId="77777777" w:rsidTr="000B6B29">
        <w:tc>
          <w:tcPr>
            <w:tcW w:w="4815" w:type="dxa"/>
            <w:shd w:val="clear" w:color="auto" w:fill="E7E6E6" w:themeFill="background2"/>
          </w:tcPr>
          <w:p w14:paraId="0E490AF8" w14:textId="77777777" w:rsidR="00E47DEE" w:rsidRPr="00891B94" w:rsidRDefault="00E47DEE" w:rsidP="001B6C80">
            <w:pPr>
              <w:rPr>
                <w:rFonts w:cstheme="minorHAnsi"/>
                <w:lang w:val="en-GB"/>
              </w:rPr>
            </w:pPr>
            <w:r w:rsidRPr="00891B94">
              <w:rPr>
                <w:rFonts w:cstheme="minorHAnsi"/>
                <w:lang w:val="en-GB"/>
              </w:rPr>
              <w:t>Previous Experience</w:t>
            </w:r>
            <w:r w:rsidR="00B100DB" w:rsidRPr="00891B94">
              <w:rPr>
                <w:rFonts w:cstheme="minorHAnsi"/>
                <w:lang w:val="en-GB"/>
              </w:rPr>
              <w:t xml:space="preserve"> of the organization</w:t>
            </w:r>
            <w:r w:rsidRPr="00891B94">
              <w:rPr>
                <w:rFonts w:cstheme="minorHAnsi"/>
                <w:lang w:val="en-GB"/>
              </w:rPr>
              <w:t>:</w:t>
            </w:r>
          </w:p>
        </w:tc>
        <w:tc>
          <w:tcPr>
            <w:tcW w:w="4536" w:type="dxa"/>
            <w:shd w:val="clear" w:color="auto" w:fill="E7E6E6" w:themeFill="background2"/>
          </w:tcPr>
          <w:p w14:paraId="23368F75" w14:textId="77777777" w:rsidR="00E47DEE" w:rsidRPr="00891B94" w:rsidRDefault="00E47DEE" w:rsidP="001B6C80">
            <w:pPr>
              <w:rPr>
                <w:rFonts w:cstheme="minorHAnsi"/>
                <w:lang w:val="en-GB"/>
              </w:rPr>
            </w:pPr>
          </w:p>
        </w:tc>
      </w:tr>
      <w:tr w:rsidR="000B6B29" w:rsidRPr="00581D02" w14:paraId="0D84CD5B" w14:textId="77777777" w:rsidTr="000B6B29">
        <w:sdt>
          <w:sdtPr>
            <w:rPr>
              <w:rFonts w:eastAsia="Times New Roman" w:cstheme="minorHAnsi"/>
              <w:lang w:val="en-US" w:eastAsia="en-US"/>
            </w:rPr>
            <w:alias w:val="Add criteria here"/>
            <w:tag w:val="Add criteria here"/>
            <w:id w:val="1131749392"/>
            <w:placeholder>
              <w:docPart w:val="FED0AD054CFB4DE39721CACFD6D6C456"/>
            </w:placeholder>
            <w:text/>
          </w:sdtPr>
          <w:sdtContent>
            <w:tc>
              <w:tcPr>
                <w:tcW w:w="4815" w:type="dxa"/>
              </w:tcPr>
              <w:p w14:paraId="0DB985A7" w14:textId="77777777" w:rsidR="000B6B29" w:rsidRPr="00891B94" w:rsidRDefault="000B6B29">
                <w:pPr>
                  <w:rPr>
                    <w:rFonts w:cstheme="minorHAnsi"/>
                    <w:color w:val="0070C0"/>
                    <w:lang w:val="en-GB"/>
                  </w:rPr>
                </w:pPr>
                <w:r w:rsidRPr="00891B94">
                  <w:rPr>
                    <w:rFonts w:eastAsia="Times New Roman" w:cstheme="minorHAnsi"/>
                    <w:lang w:val="en-US" w:eastAsia="en-US"/>
                  </w:rPr>
                  <w:t>At least 5 years of experience in webpage development, web design and content development;</w:t>
                </w:r>
              </w:p>
            </w:tc>
          </w:sdtContent>
        </w:sdt>
        <w:sdt>
          <w:sdtPr>
            <w:rPr>
              <w:rFonts w:cstheme="minorHAnsi"/>
              <w:lang w:val="en-GB"/>
            </w:rPr>
            <w:alias w:val="Add documentation required here"/>
            <w:tag w:val="Add documentation required here"/>
            <w:id w:val="1523980866"/>
            <w:placeholder>
              <w:docPart w:val="FED0AD054CFB4DE39721CACFD6D6C456"/>
            </w:placeholder>
            <w:text/>
          </w:sdtPr>
          <w:sdtContent>
            <w:tc>
              <w:tcPr>
                <w:tcW w:w="4536" w:type="dxa"/>
              </w:tcPr>
              <w:p w14:paraId="21492107" w14:textId="77777777" w:rsidR="000B6B29" w:rsidRPr="00891B94" w:rsidRDefault="000B6B29">
                <w:pPr>
                  <w:rPr>
                    <w:rFonts w:cstheme="minorHAnsi"/>
                    <w:color w:val="0070C0"/>
                    <w:highlight w:val="yellow"/>
                    <w:lang w:val="en-GB"/>
                  </w:rPr>
                </w:pPr>
                <w:r w:rsidRPr="00891B94">
                  <w:rPr>
                    <w:rFonts w:cstheme="minorHAnsi"/>
                    <w:lang w:val="en-GB"/>
                  </w:rPr>
                  <w:t>Certificate of registration and other relevant documents</w:t>
                </w:r>
              </w:p>
            </w:tc>
          </w:sdtContent>
        </w:sdt>
      </w:tr>
      <w:tr w:rsidR="000B6B29" w:rsidRPr="00581D02" w14:paraId="238C20E7" w14:textId="77777777" w:rsidTr="000B6B29">
        <w:sdt>
          <w:sdtPr>
            <w:rPr>
              <w:rFonts w:eastAsia="Times New Roman" w:cstheme="minorHAnsi"/>
              <w:lang w:val="en-US" w:eastAsia="en-US"/>
            </w:rPr>
            <w:alias w:val="Add criteria here"/>
            <w:tag w:val="Add criteria here"/>
            <w:id w:val="-1675640361"/>
            <w:placeholder>
              <w:docPart w:val="49CF4E269B4940B28254469151B4585D"/>
            </w:placeholder>
            <w:text/>
          </w:sdtPr>
          <w:sdtContent>
            <w:tc>
              <w:tcPr>
                <w:tcW w:w="4815" w:type="dxa"/>
              </w:tcPr>
              <w:p w14:paraId="3AC6DE4C" w14:textId="77777777" w:rsidR="000B6B29" w:rsidRPr="00891B94" w:rsidRDefault="000B6B29">
                <w:pPr>
                  <w:rPr>
                    <w:rFonts w:cstheme="minorHAnsi"/>
                    <w:color w:val="0070C0"/>
                    <w:lang w:val="en-GB"/>
                  </w:rPr>
                </w:pPr>
                <w:r w:rsidRPr="00891B94">
                  <w:rPr>
                    <w:rFonts w:eastAsia="Times New Roman" w:cstheme="minorHAnsi"/>
                    <w:lang w:val="en-US" w:eastAsia="en-US"/>
                  </w:rPr>
                  <w:t>At least 3 similar projects carried out during the past 5 years including samples of work with national and/or international organizations;</w:t>
                </w:r>
              </w:p>
            </w:tc>
          </w:sdtContent>
        </w:sdt>
        <w:sdt>
          <w:sdtPr>
            <w:rPr>
              <w:rFonts w:eastAsia="Times New Roman" w:cstheme="minorHAnsi"/>
              <w:lang w:val="en-US" w:eastAsia="en-US"/>
            </w:rPr>
            <w:alias w:val="Add documentation required here"/>
            <w:tag w:val="Add documentation required here"/>
            <w:id w:val="-1161149305"/>
            <w:placeholder>
              <w:docPart w:val="49CF4E269B4940B28254469151B4585D"/>
            </w:placeholder>
            <w:text/>
          </w:sdtPr>
          <w:sdtContent>
            <w:tc>
              <w:tcPr>
                <w:tcW w:w="4536" w:type="dxa"/>
              </w:tcPr>
              <w:p w14:paraId="7A4AD2F6" w14:textId="77777777" w:rsidR="000B6B29" w:rsidRPr="00891B94" w:rsidRDefault="000B6B29">
                <w:pPr>
                  <w:rPr>
                    <w:rFonts w:cstheme="minorHAnsi"/>
                    <w:color w:val="0070C0"/>
                    <w:highlight w:val="yellow"/>
                    <w:lang w:val="en-GB"/>
                  </w:rPr>
                </w:pPr>
                <w:r w:rsidRPr="00891B94">
                  <w:rPr>
                    <w:rFonts w:eastAsia="Times New Roman" w:cstheme="minorHAnsi"/>
                    <w:lang w:val="en-US" w:eastAsia="en-US"/>
                  </w:rPr>
                  <w:t>A portfolio of previous work of webs with similar functionalities developed</w:t>
                </w:r>
              </w:p>
            </w:tc>
          </w:sdtContent>
        </w:sdt>
      </w:tr>
      <w:tr w:rsidR="000B6B29" w:rsidRPr="00581D02" w14:paraId="332F0330" w14:textId="77777777" w:rsidTr="000B6B29">
        <w:sdt>
          <w:sdtPr>
            <w:rPr>
              <w:rFonts w:eastAsia="Times New Roman" w:cstheme="minorHAnsi"/>
              <w:lang w:val="en-US" w:eastAsia="en-US"/>
            </w:rPr>
            <w:alias w:val="Add criteria here"/>
            <w:tag w:val="Add criteria here"/>
            <w:id w:val="507801464"/>
            <w:placeholder>
              <w:docPart w:val="F6C4F3CCAA9042E58C1A4301B47C1A74"/>
            </w:placeholder>
            <w:text/>
          </w:sdtPr>
          <w:sdtContent>
            <w:tc>
              <w:tcPr>
                <w:tcW w:w="4815" w:type="dxa"/>
              </w:tcPr>
              <w:p w14:paraId="51D7095F" w14:textId="41D1CB3B" w:rsidR="000B6B29" w:rsidRPr="00891B94" w:rsidRDefault="000B6B29">
                <w:pPr>
                  <w:rPr>
                    <w:rFonts w:eastAsia="Times New Roman" w:cstheme="minorHAnsi"/>
                    <w:lang w:val="en-US" w:eastAsia="en-US"/>
                  </w:rPr>
                </w:pPr>
                <w:r w:rsidRPr="00891B94">
                  <w:rPr>
                    <w:rFonts w:eastAsia="Times New Roman" w:cstheme="minorHAnsi"/>
                    <w:lang w:val="en-US" w:eastAsia="en-US"/>
                  </w:rPr>
                  <w:t>Previous experience in the development and implementation of WEB solutions for public authorities</w:t>
                </w:r>
                <w:r w:rsidR="00270FAC" w:rsidRPr="00891B94">
                  <w:rPr>
                    <w:rFonts w:eastAsia="Times New Roman" w:cstheme="minorHAnsi"/>
                    <w:lang w:val="en-US" w:eastAsia="en-US"/>
                  </w:rPr>
                  <w:t xml:space="preserve"> would be an advantage</w:t>
                </w:r>
                <w:r w:rsidRPr="00891B94">
                  <w:rPr>
                    <w:rFonts w:eastAsia="Times New Roman" w:cstheme="minorHAnsi"/>
                    <w:lang w:val="en-US" w:eastAsia="en-US"/>
                  </w:rPr>
                  <w:t>;</w:t>
                </w:r>
              </w:p>
            </w:tc>
          </w:sdtContent>
        </w:sdt>
        <w:sdt>
          <w:sdtPr>
            <w:rPr>
              <w:rFonts w:eastAsia="Times New Roman" w:cstheme="minorHAnsi"/>
              <w:lang w:val="en-US" w:eastAsia="en-US"/>
            </w:rPr>
            <w:alias w:val="Add documentation required here"/>
            <w:tag w:val="Add documentation required here"/>
            <w:id w:val="1222719641"/>
            <w:placeholder>
              <w:docPart w:val="0C5BD57AAB8542178869C6B8649B1D4C"/>
            </w:placeholder>
            <w:text/>
          </w:sdtPr>
          <w:sdtContent>
            <w:tc>
              <w:tcPr>
                <w:tcW w:w="4536" w:type="dxa"/>
              </w:tcPr>
              <w:p w14:paraId="418F57FB" w14:textId="77777777" w:rsidR="000B6B29" w:rsidRPr="00891B94" w:rsidRDefault="000B6B29">
                <w:pPr>
                  <w:rPr>
                    <w:rFonts w:cstheme="minorHAnsi"/>
                    <w:color w:val="0070C0"/>
                    <w:highlight w:val="yellow"/>
                    <w:lang w:val="en-GB"/>
                  </w:rPr>
                </w:pPr>
                <w:r w:rsidRPr="00891B94">
                  <w:rPr>
                    <w:rFonts w:eastAsia="Times New Roman" w:cstheme="minorHAnsi"/>
                    <w:lang w:val="en-US" w:eastAsia="en-US"/>
                  </w:rPr>
                  <w:t>A portfolio of previous work of webs with similar functionalities developed</w:t>
                </w:r>
              </w:p>
            </w:tc>
          </w:sdtContent>
        </w:sdt>
      </w:tr>
      <w:tr w:rsidR="00E47DEE" w:rsidRPr="00FF7F50" w14:paraId="1C8386B7" w14:textId="77777777" w:rsidTr="000B6B29">
        <w:tc>
          <w:tcPr>
            <w:tcW w:w="4815" w:type="dxa"/>
            <w:shd w:val="clear" w:color="auto" w:fill="E7E6E6" w:themeFill="background2"/>
          </w:tcPr>
          <w:p w14:paraId="135C43C8" w14:textId="77777777" w:rsidR="00E47DEE" w:rsidRPr="00891B94" w:rsidRDefault="00E47DEE" w:rsidP="001B6C80">
            <w:pPr>
              <w:rPr>
                <w:rFonts w:cstheme="minorHAnsi"/>
                <w:lang w:val="en-GB"/>
              </w:rPr>
            </w:pPr>
            <w:r w:rsidRPr="00891B94">
              <w:rPr>
                <w:rFonts w:cstheme="minorHAnsi"/>
                <w:lang w:val="en-GB"/>
              </w:rPr>
              <w:t>Financial Standing:</w:t>
            </w:r>
          </w:p>
        </w:tc>
        <w:tc>
          <w:tcPr>
            <w:tcW w:w="4536" w:type="dxa"/>
            <w:shd w:val="clear" w:color="auto" w:fill="E7E6E6" w:themeFill="background2"/>
          </w:tcPr>
          <w:p w14:paraId="55A0FFD6" w14:textId="77777777" w:rsidR="00E47DEE" w:rsidRPr="00891B94" w:rsidRDefault="00E47DEE" w:rsidP="001B6C80">
            <w:pPr>
              <w:rPr>
                <w:rFonts w:cstheme="minorHAnsi"/>
                <w:highlight w:val="yellow"/>
                <w:lang w:val="en-GB"/>
              </w:rPr>
            </w:pPr>
          </w:p>
        </w:tc>
      </w:tr>
      <w:tr w:rsidR="00E47DEE" w:rsidRPr="00581D02" w14:paraId="52A58738" w14:textId="77777777" w:rsidTr="000B6B29">
        <w:tc>
          <w:tcPr>
            <w:tcW w:w="4815" w:type="dxa"/>
          </w:tcPr>
          <w:p w14:paraId="7CD3E960" w14:textId="77777777" w:rsidR="00E47DEE" w:rsidRPr="00891B94" w:rsidRDefault="00E47DEE" w:rsidP="001B6C80">
            <w:pPr>
              <w:rPr>
                <w:rFonts w:cstheme="minorHAnsi"/>
                <w:lang w:val="en-GB"/>
              </w:rPr>
            </w:pPr>
            <w:r w:rsidRPr="00891B94">
              <w:rPr>
                <w:rFonts w:cstheme="minorHAnsi"/>
                <w:lang w:val="en-GB"/>
              </w:rPr>
              <w:t>Liquidity: the ratio Average current assets / Current liabilities over the last 3 years must be equal or greater than 1.</w:t>
            </w:r>
            <w:r w:rsidR="00CE58C0" w:rsidRPr="00891B94">
              <w:rPr>
                <w:rFonts w:cstheme="minorHAnsi"/>
                <w:lang w:val="en-GB"/>
              </w:rPr>
              <w:t xml:space="preserve"> </w:t>
            </w:r>
            <w:r w:rsidR="005B7268" w:rsidRPr="00891B94">
              <w:rPr>
                <w:rFonts w:cstheme="minorHAnsi"/>
                <w:lang w:val="en-GB"/>
              </w:rPr>
              <w:t>Vendor</w:t>
            </w:r>
            <w:r w:rsidR="00CE58C0" w:rsidRPr="00891B94">
              <w:rPr>
                <w:rFonts w:cstheme="minorHAnsi"/>
                <w:lang w:val="en-GB"/>
              </w:rPr>
              <w:t xml:space="preserve"> must include</w:t>
            </w:r>
            <w:r w:rsidR="00953968" w:rsidRPr="00891B94">
              <w:rPr>
                <w:rFonts w:cstheme="minorHAnsi"/>
                <w:lang w:val="en-GB"/>
              </w:rPr>
              <w:t xml:space="preserve"> balance sheets (audited or certified)</w:t>
            </w:r>
            <w:r w:rsidR="00CE58C0" w:rsidRPr="00891B94">
              <w:rPr>
                <w:rFonts w:cstheme="minorHAnsi"/>
                <w:lang w:val="en-GB"/>
              </w:rPr>
              <w:t xml:space="preserve"> in their Proposal cover</w:t>
            </w:r>
            <w:r w:rsidR="00B26D58" w:rsidRPr="00891B94">
              <w:rPr>
                <w:rFonts w:cstheme="minorHAnsi"/>
                <w:lang w:val="en-GB"/>
              </w:rPr>
              <w:t>ing</w:t>
            </w:r>
            <w:r w:rsidR="00CE58C0" w:rsidRPr="00891B94">
              <w:rPr>
                <w:rFonts w:cstheme="minorHAnsi"/>
                <w:lang w:val="en-GB"/>
              </w:rPr>
              <w:t xml:space="preserve"> the last </w:t>
            </w:r>
            <w:r w:rsidR="00B26D58" w:rsidRPr="00891B94">
              <w:rPr>
                <w:rFonts w:cstheme="minorHAnsi"/>
                <w:lang w:val="en-GB"/>
              </w:rPr>
              <w:t>three</w:t>
            </w:r>
            <w:r w:rsidR="00CE58C0" w:rsidRPr="00891B94">
              <w:rPr>
                <w:rFonts w:cstheme="minorHAnsi"/>
                <w:lang w:val="en-GB"/>
              </w:rPr>
              <w:t xml:space="preserve"> years</w:t>
            </w:r>
            <w:r w:rsidR="00953968" w:rsidRPr="00891B94">
              <w:rPr>
                <w:rFonts w:cstheme="minorHAnsi"/>
                <w:lang w:val="en-GB"/>
              </w:rPr>
              <w:t>.</w:t>
            </w:r>
          </w:p>
        </w:tc>
        <w:tc>
          <w:tcPr>
            <w:tcW w:w="4536" w:type="dxa"/>
          </w:tcPr>
          <w:p w14:paraId="68AD1257" w14:textId="7F7615BC" w:rsidR="00E47DEE" w:rsidRPr="00891B94" w:rsidRDefault="00E47DEE" w:rsidP="001B6C80">
            <w:pPr>
              <w:rPr>
                <w:rFonts w:cstheme="minorHAnsi"/>
                <w:highlight w:val="yellow"/>
                <w:lang w:val="en-GB"/>
              </w:rPr>
            </w:pPr>
            <w:r w:rsidRPr="00891B94">
              <w:rPr>
                <w:rFonts w:cstheme="minorHAnsi"/>
                <w:lang w:val="en-GB"/>
              </w:rPr>
              <w:t xml:space="preserve">Copy of financial statements for the last three years. / Eligibility and Qualification Form </w:t>
            </w:r>
          </w:p>
        </w:tc>
      </w:tr>
    </w:tbl>
    <w:p w14:paraId="0658B362" w14:textId="77777777" w:rsidR="00E47DEE" w:rsidRPr="00891B94" w:rsidRDefault="00E47DEE" w:rsidP="00E47DEE">
      <w:pPr>
        <w:rPr>
          <w:rFonts w:cstheme="minorHAnsi"/>
          <w:b/>
          <w:lang w:val="en-GB"/>
        </w:rPr>
      </w:pPr>
    </w:p>
    <w:p w14:paraId="0AE7A2C6" w14:textId="690AE638" w:rsidR="00E47DEE" w:rsidRPr="00891B94" w:rsidRDefault="00E47DEE" w:rsidP="00DC3CC6">
      <w:pPr>
        <w:rPr>
          <w:rFonts w:cstheme="minorHAnsi"/>
          <w:b/>
          <w:lang w:val="en-GB"/>
        </w:rPr>
      </w:pPr>
      <w:r w:rsidRPr="00891B94">
        <w:rPr>
          <w:rFonts w:cstheme="minorHAnsi"/>
          <w:b/>
          <w:lang w:val="en-GB"/>
        </w:rPr>
        <w:t xml:space="preserve">Technical Evaluation Criteria </w:t>
      </w:r>
    </w:p>
    <w:tbl>
      <w:tblPr>
        <w:tblStyle w:val="TableGrid11"/>
        <w:tblW w:w="9351" w:type="dxa"/>
        <w:tblLook w:val="04A0" w:firstRow="1" w:lastRow="0" w:firstColumn="1" w:lastColumn="0" w:noHBand="0" w:noVBand="1"/>
      </w:tblPr>
      <w:tblGrid>
        <w:gridCol w:w="547"/>
        <w:gridCol w:w="7325"/>
        <w:gridCol w:w="1479"/>
      </w:tblGrid>
      <w:tr w:rsidR="00A65D8F" w:rsidRPr="00FF7F50" w14:paraId="73611563" w14:textId="77777777" w:rsidTr="00C10D2F">
        <w:tc>
          <w:tcPr>
            <w:tcW w:w="7872" w:type="dxa"/>
            <w:gridSpan w:val="2"/>
            <w:shd w:val="clear" w:color="auto" w:fill="D9D9D9" w:themeFill="background1" w:themeFillShade="D9"/>
            <w:vAlign w:val="center"/>
          </w:tcPr>
          <w:p w14:paraId="1E9F70D6" w14:textId="77777777" w:rsidR="00A65D8F" w:rsidRPr="00891B94" w:rsidRDefault="00A65D8F" w:rsidP="00A65D8F">
            <w:pPr>
              <w:jc w:val="both"/>
              <w:rPr>
                <w:rFonts w:cstheme="minorHAnsi"/>
                <w:b/>
              </w:rPr>
            </w:pPr>
            <w:r w:rsidRPr="00891B94">
              <w:rPr>
                <w:rFonts w:cstheme="minorHAnsi"/>
                <w:b/>
              </w:rPr>
              <w:t>Summary of technical proposal evaluation sections</w:t>
            </w:r>
          </w:p>
        </w:tc>
        <w:tc>
          <w:tcPr>
            <w:tcW w:w="1479" w:type="dxa"/>
            <w:shd w:val="clear" w:color="auto" w:fill="D9D9D9" w:themeFill="background1" w:themeFillShade="D9"/>
            <w:vAlign w:val="center"/>
          </w:tcPr>
          <w:p w14:paraId="65B888B3" w14:textId="77777777" w:rsidR="00A65D8F" w:rsidRPr="00891B94" w:rsidRDefault="00A65D8F" w:rsidP="00A65D8F">
            <w:pPr>
              <w:jc w:val="both"/>
              <w:rPr>
                <w:rFonts w:cstheme="minorHAnsi"/>
                <w:b/>
              </w:rPr>
            </w:pPr>
            <w:r w:rsidRPr="00891B94">
              <w:rPr>
                <w:rFonts w:cstheme="minorHAnsi"/>
                <w:b/>
              </w:rPr>
              <w:t>Points obtainable</w:t>
            </w:r>
          </w:p>
        </w:tc>
      </w:tr>
      <w:tr w:rsidR="00A65D8F" w:rsidRPr="00FF7F50" w14:paraId="596AD748" w14:textId="77777777" w:rsidTr="00C10D2F">
        <w:tc>
          <w:tcPr>
            <w:tcW w:w="547" w:type="dxa"/>
          </w:tcPr>
          <w:p w14:paraId="6E7E796A" w14:textId="77777777" w:rsidR="00A65D8F" w:rsidRPr="00891B94" w:rsidRDefault="00A65D8F" w:rsidP="00A65D8F">
            <w:pPr>
              <w:jc w:val="both"/>
              <w:rPr>
                <w:rFonts w:cstheme="minorHAnsi"/>
                <w:bCs/>
              </w:rPr>
            </w:pPr>
            <w:r w:rsidRPr="00891B94">
              <w:rPr>
                <w:rFonts w:cstheme="minorHAnsi"/>
                <w:bCs/>
              </w:rPr>
              <w:t>1.</w:t>
            </w:r>
          </w:p>
        </w:tc>
        <w:tc>
          <w:tcPr>
            <w:tcW w:w="7325" w:type="dxa"/>
          </w:tcPr>
          <w:p w14:paraId="0504BA7E" w14:textId="77777777" w:rsidR="00A65D8F" w:rsidRPr="00891B94" w:rsidRDefault="00A65D8F" w:rsidP="00A65D8F">
            <w:pPr>
              <w:jc w:val="both"/>
              <w:rPr>
                <w:rFonts w:cstheme="minorHAnsi"/>
                <w:bCs/>
              </w:rPr>
            </w:pPr>
            <w:r w:rsidRPr="00891B94">
              <w:rPr>
                <w:rFonts w:cstheme="minorHAnsi"/>
                <w:bCs/>
              </w:rPr>
              <w:t>Proposer’s qualification, capacity and experience</w:t>
            </w:r>
          </w:p>
        </w:tc>
        <w:tc>
          <w:tcPr>
            <w:tcW w:w="1479" w:type="dxa"/>
          </w:tcPr>
          <w:p w14:paraId="2173254E" w14:textId="3FE3E65C" w:rsidR="00A65D8F" w:rsidRPr="00891B94" w:rsidRDefault="0071105F" w:rsidP="00A65D8F">
            <w:pPr>
              <w:jc w:val="both"/>
              <w:rPr>
                <w:rFonts w:cstheme="minorHAnsi"/>
                <w:bCs/>
              </w:rPr>
            </w:pPr>
            <w:r w:rsidRPr="00891B94">
              <w:rPr>
                <w:rFonts w:cstheme="minorHAnsi"/>
                <w:bCs/>
              </w:rPr>
              <w:t>1</w:t>
            </w:r>
            <w:r w:rsidR="006349E5" w:rsidRPr="00891B94">
              <w:rPr>
                <w:rFonts w:cstheme="minorHAnsi"/>
                <w:bCs/>
              </w:rPr>
              <w:t>70</w:t>
            </w:r>
          </w:p>
        </w:tc>
      </w:tr>
      <w:tr w:rsidR="00A65D8F" w:rsidRPr="00FF7F50" w14:paraId="78ED3F80" w14:textId="77777777" w:rsidTr="00C10D2F">
        <w:tc>
          <w:tcPr>
            <w:tcW w:w="547" w:type="dxa"/>
          </w:tcPr>
          <w:p w14:paraId="72D1DCF7" w14:textId="77777777" w:rsidR="00A65D8F" w:rsidRPr="00891B94" w:rsidRDefault="00A65D8F" w:rsidP="00A65D8F">
            <w:pPr>
              <w:jc w:val="both"/>
              <w:rPr>
                <w:rFonts w:cstheme="minorHAnsi"/>
                <w:bCs/>
              </w:rPr>
            </w:pPr>
            <w:r w:rsidRPr="00891B94">
              <w:rPr>
                <w:rFonts w:cstheme="minorHAnsi"/>
                <w:bCs/>
              </w:rPr>
              <w:t>2.</w:t>
            </w:r>
          </w:p>
        </w:tc>
        <w:tc>
          <w:tcPr>
            <w:tcW w:w="7325" w:type="dxa"/>
          </w:tcPr>
          <w:p w14:paraId="7816DA93" w14:textId="77777777" w:rsidR="00A65D8F" w:rsidRPr="00891B94" w:rsidRDefault="00A65D8F" w:rsidP="00A65D8F">
            <w:pPr>
              <w:jc w:val="both"/>
              <w:rPr>
                <w:rFonts w:cstheme="minorHAnsi"/>
                <w:bCs/>
              </w:rPr>
            </w:pPr>
            <w:r w:rsidRPr="00891B94">
              <w:rPr>
                <w:rFonts w:cstheme="minorHAnsi"/>
                <w:bCs/>
              </w:rPr>
              <w:t>Proposed methodology, approach and implementation plan</w:t>
            </w:r>
          </w:p>
        </w:tc>
        <w:tc>
          <w:tcPr>
            <w:tcW w:w="1479" w:type="dxa"/>
          </w:tcPr>
          <w:p w14:paraId="1FCC3A82" w14:textId="1185402D" w:rsidR="00A65D8F" w:rsidRPr="00891B94" w:rsidRDefault="005C2D0F" w:rsidP="00A65D8F">
            <w:pPr>
              <w:jc w:val="both"/>
              <w:rPr>
                <w:rFonts w:cstheme="minorHAnsi"/>
                <w:bCs/>
              </w:rPr>
            </w:pPr>
            <w:r>
              <w:rPr>
                <w:rFonts w:cstheme="minorHAnsi"/>
                <w:bCs/>
              </w:rPr>
              <w:t xml:space="preserve"> </w:t>
            </w:r>
            <w:r w:rsidR="003306CC">
              <w:rPr>
                <w:rFonts w:cstheme="minorHAnsi"/>
                <w:bCs/>
              </w:rPr>
              <w:t>200</w:t>
            </w:r>
          </w:p>
        </w:tc>
      </w:tr>
      <w:tr w:rsidR="00A65D8F" w:rsidRPr="00FF7F50" w14:paraId="120DEB88" w14:textId="77777777" w:rsidTr="00C10D2F">
        <w:tc>
          <w:tcPr>
            <w:tcW w:w="547" w:type="dxa"/>
          </w:tcPr>
          <w:p w14:paraId="40AA0D22" w14:textId="77777777" w:rsidR="00A65D8F" w:rsidRPr="00891B94" w:rsidRDefault="00A65D8F" w:rsidP="00A65D8F">
            <w:pPr>
              <w:jc w:val="both"/>
              <w:rPr>
                <w:rFonts w:cstheme="minorHAnsi"/>
                <w:bCs/>
              </w:rPr>
            </w:pPr>
            <w:r w:rsidRPr="00891B94">
              <w:rPr>
                <w:rFonts w:cstheme="minorHAnsi"/>
                <w:bCs/>
              </w:rPr>
              <w:t>3.</w:t>
            </w:r>
          </w:p>
        </w:tc>
        <w:tc>
          <w:tcPr>
            <w:tcW w:w="7325" w:type="dxa"/>
          </w:tcPr>
          <w:p w14:paraId="56C6A01A" w14:textId="77777777" w:rsidR="00A65D8F" w:rsidRPr="00891B94" w:rsidRDefault="00A65D8F" w:rsidP="00A65D8F">
            <w:pPr>
              <w:jc w:val="both"/>
              <w:rPr>
                <w:rFonts w:cstheme="minorHAnsi"/>
                <w:bCs/>
              </w:rPr>
            </w:pPr>
            <w:r w:rsidRPr="00891B94">
              <w:rPr>
                <w:rFonts w:cstheme="minorHAnsi"/>
                <w:bCs/>
              </w:rPr>
              <w:t>Management structure and key personnel</w:t>
            </w:r>
          </w:p>
        </w:tc>
        <w:tc>
          <w:tcPr>
            <w:tcW w:w="1479" w:type="dxa"/>
          </w:tcPr>
          <w:p w14:paraId="1CF8DB9E" w14:textId="3FFBB379" w:rsidR="00A65D8F" w:rsidRPr="00891B94" w:rsidRDefault="005A3BED" w:rsidP="00A65D8F">
            <w:pPr>
              <w:jc w:val="both"/>
              <w:rPr>
                <w:rFonts w:cstheme="minorHAnsi"/>
                <w:bCs/>
              </w:rPr>
            </w:pPr>
            <w:r>
              <w:rPr>
                <w:rFonts w:cstheme="minorHAnsi"/>
                <w:bCs/>
              </w:rPr>
              <w:t xml:space="preserve"> 330</w:t>
            </w:r>
          </w:p>
        </w:tc>
      </w:tr>
      <w:tr w:rsidR="00A65D8F" w:rsidRPr="00FF7F50" w14:paraId="64C7792B" w14:textId="77777777" w:rsidTr="00C10D2F">
        <w:tc>
          <w:tcPr>
            <w:tcW w:w="547" w:type="dxa"/>
          </w:tcPr>
          <w:p w14:paraId="3B117D8C" w14:textId="77777777" w:rsidR="00A65D8F" w:rsidRPr="00891B94" w:rsidRDefault="00A65D8F" w:rsidP="00A65D8F">
            <w:pPr>
              <w:jc w:val="both"/>
              <w:rPr>
                <w:rFonts w:cstheme="minorHAnsi"/>
                <w:bCs/>
              </w:rPr>
            </w:pPr>
          </w:p>
        </w:tc>
        <w:tc>
          <w:tcPr>
            <w:tcW w:w="7325" w:type="dxa"/>
          </w:tcPr>
          <w:p w14:paraId="290A4618" w14:textId="77777777" w:rsidR="00A65D8F" w:rsidRPr="00891B94" w:rsidRDefault="00A65D8F" w:rsidP="00A65D8F">
            <w:pPr>
              <w:jc w:val="both"/>
              <w:rPr>
                <w:rFonts w:cstheme="minorHAnsi"/>
                <w:b/>
              </w:rPr>
            </w:pPr>
            <w:r w:rsidRPr="00891B94">
              <w:rPr>
                <w:rFonts w:cstheme="minorHAnsi"/>
                <w:b/>
              </w:rPr>
              <w:t>Total</w:t>
            </w:r>
          </w:p>
        </w:tc>
        <w:tc>
          <w:tcPr>
            <w:tcW w:w="1479" w:type="dxa"/>
          </w:tcPr>
          <w:p w14:paraId="0A2FBF38" w14:textId="0C91FDCB" w:rsidR="00A65D8F" w:rsidRPr="00891B94" w:rsidRDefault="0071105F" w:rsidP="00A65D8F">
            <w:pPr>
              <w:jc w:val="both"/>
              <w:rPr>
                <w:rFonts w:cstheme="minorHAnsi"/>
                <w:b/>
              </w:rPr>
            </w:pPr>
            <w:r w:rsidRPr="00891B94">
              <w:rPr>
                <w:rFonts w:cstheme="minorHAnsi"/>
                <w:b/>
              </w:rPr>
              <w:t>700</w:t>
            </w:r>
          </w:p>
        </w:tc>
      </w:tr>
    </w:tbl>
    <w:p w14:paraId="6414A8DB" w14:textId="77777777" w:rsidR="00C2137D" w:rsidRPr="00891B94" w:rsidRDefault="00C2137D" w:rsidP="007A380F">
      <w:pPr>
        <w:jc w:val="both"/>
        <w:rPr>
          <w:rFonts w:cstheme="minorHAnsi"/>
          <w:bCs/>
          <w:i/>
          <w:iCs/>
          <w:color w:val="FF0000"/>
          <w:lang w:val="en-GB"/>
        </w:rPr>
      </w:pPr>
    </w:p>
    <w:tbl>
      <w:tblPr>
        <w:tblStyle w:val="TableGrid"/>
        <w:tblW w:w="9356" w:type="dxa"/>
        <w:tblInd w:w="-5" w:type="dxa"/>
        <w:tblLayout w:type="fixed"/>
        <w:tblLook w:val="04A0" w:firstRow="1" w:lastRow="0" w:firstColumn="1" w:lastColumn="0" w:noHBand="0" w:noVBand="1"/>
      </w:tblPr>
      <w:tblGrid>
        <w:gridCol w:w="630"/>
        <w:gridCol w:w="7734"/>
        <w:gridCol w:w="992"/>
      </w:tblGrid>
      <w:tr w:rsidR="008820AE" w:rsidRPr="00FF7F50" w14:paraId="7D281E39" w14:textId="77777777" w:rsidTr="00C10D2F">
        <w:tc>
          <w:tcPr>
            <w:tcW w:w="8364" w:type="dxa"/>
            <w:gridSpan w:val="2"/>
            <w:shd w:val="clear" w:color="auto" w:fill="E7E6E6" w:themeFill="background2"/>
          </w:tcPr>
          <w:p w14:paraId="735C4EE8" w14:textId="77777777" w:rsidR="008820AE" w:rsidRPr="00891B94" w:rsidRDefault="009C031B" w:rsidP="00D96C2E">
            <w:pPr>
              <w:contextualSpacing/>
              <w:rPr>
                <w:rFonts w:cstheme="minorHAnsi"/>
                <w:lang w:val="en-GB" w:eastAsia="en-US"/>
              </w:rPr>
            </w:pPr>
            <w:r w:rsidRPr="00891B94">
              <w:rPr>
                <w:rFonts w:cstheme="minorHAnsi"/>
                <w:b/>
                <w:bCs/>
                <w:lang w:val="en-GB"/>
              </w:rPr>
              <w:t>Section</w:t>
            </w:r>
            <w:r w:rsidR="008820AE" w:rsidRPr="00891B94">
              <w:rPr>
                <w:rFonts w:cstheme="minorHAnsi"/>
                <w:b/>
                <w:bCs/>
                <w:lang w:val="en-GB"/>
              </w:rPr>
              <w:t xml:space="preserve"> 1. </w:t>
            </w:r>
            <w:r w:rsidR="005B7268" w:rsidRPr="00891B94">
              <w:rPr>
                <w:rFonts w:cstheme="minorHAnsi"/>
                <w:b/>
                <w:bCs/>
                <w:lang w:val="en-GB"/>
              </w:rPr>
              <w:t>Vendo</w:t>
            </w:r>
            <w:r w:rsidR="00323477" w:rsidRPr="00891B94">
              <w:rPr>
                <w:rFonts w:cstheme="minorHAnsi"/>
                <w:b/>
                <w:bCs/>
                <w:lang w:val="en-GB"/>
              </w:rPr>
              <w:t>r’s qualification, capacity and experience</w:t>
            </w:r>
          </w:p>
        </w:tc>
        <w:tc>
          <w:tcPr>
            <w:tcW w:w="992" w:type="dxa"/>
            <w:shd w:val="clear" w:color="auto" w:fill="E7E6E6" w:themeFill="background2"/>
          </w:tcPr>
          <w:p w14:paraId="374C1756" w14:textId="77777777" w:rsidR="008820AE" w:rsidRPr="00891B94" w:rsidRDefault="008820AE" w:rsidP="00355F82">
            <w:pPr>
              <w:tabs>
                <w:tab w:val="left" w:pos="2265"/>
              </w:tabs>
              <w:jc w:val="center"/>
              <w:rPr>
                <w:rFonts w:cstheme="minorHAnsi"/>
                <w:b/>
                <w:bCs/>
                <w:lang w:val="en-GB" w:eastAsia="en-US"/>
              </w:rPr>
            </w:pPr>
            <w:r w:rsidRPr="00891B94">
              <w:rPr>
                <w:rFonts w:cstheme="minorHAnsi"/>
                <w:b/>
                <w:bCs/>
                <w:lang w:val="en-GB" w:eastAsia="en-US"/>
              </w:rPr>
              <w:t xml:space="preserve">Points </w:t>
            </w:r>
          </w:p>
        </w:tc>
      </w:tr>
      <w:tr w:rsidR="008820AE" w:rsidRPr="00FF7F50" w14:paraId="11311ADA" w14:textId="77777777" w:rsidTr="00D4765C">
        <w:tc>
          <w:tcPr>
            <w:tcW w:w="630" w:type="dxa"/>
          </w:tcPr>
          <w:p w14:paraId="071C64B3" w14:textId="77777777" w:rsidR="008820AE" w:rsidRPr="00891B94" w:rsidRDefault="008820AE" w:rsidP="00355F82">
            <w:pPr>
              <w:tabs>
                <w:tab w:val="left" w:pos="2265"/>
              </w:tabs>
              <w:rPr>
                <w:rFonts w:cstheme="minorHAnsi"/>
                <w:lang w:val="en-GB" w:eastAsia="en-US"/>
              </w:rPr>
            </w:pPr>
            <w:r w:rsidRPr="00891B94">
              <w:rPr>
                <w:rFonts w:cstheme="minorHAnsi"/>
                <w:lang w:val="en-GB" w:eastAsia="en-US"/>
              </w:rPr>
              <w:t>1.1</w:t>
            </w:r>
          </w:p>
        </w:tc>
        <w:tc>
          <w:tcPr>
            <w:tcW w:w="7734" w:type="dxa"/>
          </w:tcPr>
          <w:p w14:paraId="674FE165" w14:textId="77777777" w:rsidR="007B277A" w:rsidRPr="00891B94" w:rsidRDefault="007B277A" w:rsidP="00FA2F65">
            <w:pPr>
              <w:tabs>
                <w:tab w:val="left" w:pos="2265"/>
              </w:tabs>
              <w:jc w:val="both"/>
              <w:rPr>
                <w:rFonts w:cstheme="minorHAnsi"/>
                <w:lang w:val="en-GB"/>
              </w:rPr>
            </w:pPr>
            <w:r w:rsidRPr="00891B94">
              <w:rPr>
                <w:rFonts w:eastAsia="Times New Roman" w:cstheme="minorHAnsi"/>
                <w:b/>
                <w:bCs/>
                <w:u w:val="single"/>
                <w:lang w:val="en-GB"/>
              </w:rPr>
              <w:t xml:space="preserve">Reputation of </w:t>
            </w:r>
            <w:r w:rsidR="00EF08CF" w:rsidRPr="00891B94">
              <w:rPr>
                <w:rFonts w:eastAsia="Times New Roman" w:cstheme="minorHAnsi"/>
                <w:b/>
                <w:bCs/>
                <w:u w:val="single"/>
                <w:lang w:val="en-GB"/>
              </w:rPr>
              <w:t>organization</w:t>
            </w:r>
            <w:r w:rsidRPr="00891B94">
              <w:rPr>
                <w:rFonts w:eastAsia="Times New Roman" w:cstheme="minorHAnsi"/>
                <w:b/>
                <w:bCs/>
                <w:u w:val="single"/>
                <w:lang w:val="en-GB"/>
              </w:rPr>
              <w:t xml:space="preserve"> and staff credibility / reliability / industry standing</w:t>
            </w:r>
            <w:r w:rsidRPr="00891B94" w:rsidDel="007B277A">
              <w:rPr>
                <w:rFonts w:eastAsia="Times New Roman" w:cstheme="minorHAnsi"/>
                <w:b/>
                <w:bCs/>
                <w:u w:val="single"/>
                <w:lang w:val="en-GB"/>
              </w:rPr>
              <w:t xml:space="preserve"> </w:t>
            </w:r>
          </w:p>
          <w:p w14:paraId="7E86CCA2" w14:textId="77777777" w:rsidR="008D21F2" w:rsidRPr="00891B94" w:rsidRDefault="00EF08CF" w:rsidP="00FA2F65">
            <w:pPr>
              <w:tabs>
                <w:tab w:val="left" w:pos="2265"/>
              </w:tabs>
              <w:jc w:val="both"/>
              <w:rPr>
                <w:rFonts w:cstheme="minorHAnsi"/>
                <w:i/>
                <w:iCs/>
                <w:lang w:val="en-GB" w:eastAsia="en-US"/>
              </w:rPr>
            </w:pPr>
            <w:r w:rsidRPr="00891B94">
              <w:rPr>
                <w:rFonts w:cstheme="minorHAnsi"/>
                <w:lang w:val="en-GB" w:eastAsia="en-US"/>
              </w:rPr>
              <w:t>Offeror shall provide</w:t>
            </w:r>
            <w:r w:rsidR="000874FB" w:rsidRPr="00891B94">
              <w:rPr>
                <w:rFonts w:cstheme="minorHAnsi"/>
                <w:lang w:val="en-GB" w:eastAsia="en-US"/>
              </w:rPr>
              <w:t xml:space="preserve"> a brief description of the organization, including the year and country of incorporation, and types of activities undertaken</w:t>
            </w:r>
            <w:r w:rsidR="000874FB" w:rsidRPr="00891B94" w:rsidDel="003E6BE4">
              <w:rPr>
                <w:rFonts w:cstheme="minorHAnsi"/>
                <w:lang w:val="en-GB" w:eastAsia="en-US"/>
              </w:rPr>
              <w:t xml:space="preserve"> </w:t>
            </w:r>
          </w:p>
        </w:tc>
        <w:tc>
          <w:tcPr>
            <w:tcW w:w="992" w:type="dxa"/>
            <w:vAlign w:val="center"/>
          </w:tcPr>
          <w:p w14:paraId="1465671A" w14:textId="46E897BC" w:rsidR="008820AE" w:rsidRPr="00891B94" w:rsidRDefault="00215263" w:rsidP="00E73073">
            <w:pPr>
              <w:tabs>
                <w:tab w:val="left" w:pos="2265"/>
              </w:tabs>
              <w:jc w:val="center"/>
              <w:rPr>
                <w:rFonts w:cstheme="minorHAnsi"/>
                <w:lang w:val="en-GB" w:eastAsia="en-US"/>
              </w:rPr>
            </w:pPr>
            <w:r w:rsidRPr="00891B94">
              <w:rPr>
                <w:rFonts w:eastAsia="Times New Roman" w:cstheme="minorHAnsi"/>
                <w:lang w:val="en-GB"/>
              </w:rPr>
              <w:t>30</w:t>
            </w:r>
          </w:p>
        </w:tc>
      </w:tr>
      <w:tr w:rsidR="00E73073" w:rsidRPr="00FF7F50" w14:paraId="6741DFDC" w14:textId="77777777" w:rsidTr="00D4765C">
        <w:trPr>
          <w:trHeight w:val="504"/>
        </w:trPr>
        <w:tc>
          <w:tcPr>
            <w:tcW w:w="630" w:type="dxa"/>
          </w:tcPr>
          <w:p w14:paraId="23DFDED6" w14:textId="77777777" w:rsidR="00E73073" w:rsidRPr="00891B94" w:rsidRDefault="00E73073" w:rsidP="00355F82">
            <w:pPr>
              <w:tabs>
                <w:tab w:val="left" w:pos="2265"/>
              </w:tabs>
              <w:rPr>
                <w:rFonts w:cstheme="minorHAnsi"/>
                <w:lang w:val="en-GB" w:eastAsia="en-US"/>
              </w:rPr>
            </w:pPr>
            <w:r w:rsidRPr="00891B94">
              <w:rPr>
                <w:rFonts w:cstheme="minorHAnsi"/>
                <w:lang w:val="en-GB" w:eastAsia="en-US"/>
              </w:rPr>
              <w:t>1.2</w:t>
            </w:r>
          </w:p>
        </w:tc>
        <w:tc>
          <w:tcPr>
            <w:tcW w:w="7734" w:type="dxa"/>
          </w:tcPr>
          <w:p w14:paraId="5E746FB6" w14:textId="77777777" w:rsidR="00E73073" w:rsidRPr="00891B94" w:rsidRDefault="00E73073" w:rsidP="00FA2F65">
            <w:pPr>
              <w:tabs>
                <w:tab w:val="left" w:pos="2265"/>
              </w:tabs>
              <w:jc w:val="both"/>
              <w:rPr>
                <w:rFonts w:eastAsia="Times New Roman" w:cstheme="minorHAnsi"/>
                <w:b/>
                <w:bCs/>
                <w:lang w:val="en-GB"/>
              </w:rPr>
            </w:pPr>
            <w:r w:rsidRPr="00891B94">
              <w:rPr>
                <w:rFonts w:eastAsia="Times New Roman" w:cstheme="minorHAnsi"/>
                <w:b/>
                <w:bCs/>
                <w:u w:val="single"/>
                <w:lang w:val="en-GB"/>
              </w:rPr>
              <w:t>General Organizational Capability</w:t>
            </w:r>
            <w:r w:rsidRPr="00891B94">
              <w:rPr>
                <w:rFonts w:eastAsia="Times New Roman" w:cstheme="minorHAnsi"/>
                <w:b/>
                <w:bCs/>
                <w:lang w:val="en-GB"/>
              </w:rPr>
              <w:t xml:space="preserve"> </w:t>
            </w:r>
          </w:p>
          <w:p w14:paraId="47D66A09" w14:textId="77777777" w:rsidR="00E73073" w:rsidRPr="00891B94" w:rsidRDefault="00E73073" w:rsidP="00E73073">
            <w:pPr>
              <w:tabs>
                <w:tab w:val="left" w:pos="2265"/>
              </w:tabs>
              <w:jc w:val="both"/>
              <w:rPr>
                <w:rFonts w:eastAsia="Times New Roman" w:cstheme="minorHAnsi"/>
                <w:lang w:val="en-GB"/>
              </w:rPr>
            </w:pPr>
            <w:r w:rsidRPr="00891B94">
              <w:rPr>
                <w:rFonts w:eastAsia="Times New Roman" w:cstheme="minorHAnsi"/>
                <w:lang w:val="en-GB"/>
              </w:rPr>
              <w:t>Offeror shall:</w:t>
            </w:r>
          </w:p>
          <w:p w14:paraId="56A05469" w14:textId="5905B154" w:rsidR="00BE3289" w:rsidRPr="00891B94" w:rsidRDefault="00BE3289" w:rsidP="00E73073">
            <w:pPr>
              <w:tabs>
                <w:tab w:val="left" w:pos="2265"/>
              </w:tabs>
              <w:jc w:val="both"/>
              <w:rPr>
                <w:rFonts w:eastAsia="Times New Roman" w:cstheme="minorHAnsi"/>
                <w:lang w:val="en-GB"/>
              </w:rPr>
            </w:pPr>
            <w:r w:rsidRPr="00891B94">
              <w:rPr>
                <w:rFonts w:eastAsia="Times New Roman" w:cstheme="minorHAnsi"/>
                <w:lang w:val="en-GB"/>
              </w:rPr>
              <w:t>a) Outline General Organizational Capability which is likely to affect implementation (i.e. management structure, financial stability (including annual turnover for the last three years) and project financing capacity, size of the organization, strength of project management support e.g. project management controls, global networking, financial stability).</w:t>
            </w:r>
          </w:p>
          <w:p w14:paraId="41FD1A2F" w14:textId="07800923" w:rsidR="00BE3289" w:rsidRPr="00891B94" w:rsidRDefault="00BE3289" w:rsidP="00E73073">
            <w:pPr>
              <w:tabs>
                <w:tab w:val="left" w:pos="2265"/>
              </w:tabs>
              <w:jc w:val="both"/>
              <w:rPr>
                <w:rFonts w:eastAsia="Times New Roman" w:cstheme="minorHAnsi"/>
                <w:lang w:val="en-GB"/>
              </w:rPr>
            </w:pPr>
            <w:r w:rsidRPr="00891B94">
              <w:rPr>
                <w:rFonts w:cstheme="minorHAnsi"/>
                <w:lang w:val="en-GB" w:eastAsia="en-US"/>
              </w:rPr>
              <w:t>b) Include a description of past and present experience and relationships that have a direct relationship to the performance of the Terms of Reference. Include relevant collaborative efforts the organization may have participated in.</w:t>
            </w:r>
          </w:p>
          <w:p w14:paraId="6B8E66FC" w14:textId="5423C5FD" w:rsidR="00BE3289" w:rsidRPr="00891B94" w:rsidRDefault="00BE3289" w:rsidP="00E73073">
            <w:pPr>
              <w:tabs>
                <w:tab w:val="left" w:pos="2265"/>
              </w:tabs>
              <w:jc w:val="both"/>
              <w:rPr>
                <w:rFonts w:eastAsia="Times New Roman" w:cstheme="minorHAnsi"/>
                <w:lang w:val="en-GB"/>
              </w:rPr>
            </w:pPr>
            <w:r w:rsidRPr="00891B94">
              <w:rPr>
                <w:rFonts w:cstheme="minorHAnsi"/>
                <w:lang w:val="en-GB" w:eastAsia="en-US"/>
              </w:rPr>
              <w:t>c) Explain any partnerships with local or other organizations relevant to the performance of the Terms of Reference. Special attention should be given to providing a clear picture of roles, responsibilities, reporting lines and accountability. Letters of commitment from partners and an indication of whether some or all have worked together previously.</w:t>
            </w:r>
          </w:p>
          <w:p w14:paraId="33EE8D42" w14:textId="09E0DF2A" w:rsidR="00BE3289" w:rsidRPr="00891B94" w:rsidRDefault="00BE3289" w:rsidP="00E73073">
            <w:pPr>
              <w:tabs>
                <w:tab w:val="left" w:pos="2265"/>
              </w:tabs>
              <w:jc w:val="both"/>
              <w:rPr>
                <w:rFonts w:eastAsia="Times New Roman" w:cstheme="minorHAnsi"/>
                <w:lang w:val="en-GB"/>
              </w:rPr>
            </w:pPr>
            <w:r w:rsidRPr="00891B94">
              <w:rPr>
                <w:rFonts w:cstheme="minorHAnsi"/>
                <w:lang w:val="en-GB" w:eastAsia="en-US"/>
              </w:rPr>
              <w:t>d) E</w:t>
            </w:r>
            <w:r w:rsidRPr="00891B94">
              <w:rPr>
                <w:rFonts w:eastAsia="Times New Roman" w:cstheme="minorHAnsi"/>
                <w:lang w:val="en-GB"/>
              </w:rPr>
              <w:t>xplain whether any work would be subcontracted, to whom, how much percentage of the work, the rationale for such, and the roles of the proposed sub-contractors.  Special attention should be given to providing a clear picture of the role of roles, responsibilities, reporting lines and accountability.</w:t>
            </w:r>
          </w:p>
        </w:tc>
        <w:tc>
          <w:tcPr>
            <w:tcW w:w="992" w:type="dxa"/>
            <w:vAlign w:val="center"/>
          </w:tcPr>
          <w:p w14:paraId="61ADE548" w14:textId="191CFCE0" w:rsidR="00E73073" w:rsidRPr="00891B94" w:rsidRDefault="00991DBB" w:rsidP="00E73073">
            <w:pPr>
              <w:tabs>
                <w:tab w:val="left" w:pos="2265"/>
              </w:tabs>
              <w:jc w:val="center"/>
              <w:rPr>
                <w:rFonts w:cstheme="minorHAnsi"/>
                <w:lang w:val="en-GB" w:eastAsia="en-US"/>
              </w:rPr>
            </w:pPr>
            <w:r w:rsidRPr="00891B94">
              <w:rPr>
                <w:rFonts w:eastAsia="Times New Roman" w:cstheme="minorHAnsi"/>
                <w:lang w:val="en-GB"/>
              </w:rPr>
              <w:t>4</w:t>
            </w:r>
            <w:r w:rsidR="00495D9A" w:rsidRPr="00891B94">
              <w:rPr>
                <w:rFonts w:eastAsia="Times New Roman" w:cstheme="minorHAnsi"/>
                <w:lang w:val="en-GB"/>
              </w:rPr>
              <w:t>0</w:t>
            </w:r>
          </w:p>
        </w:tc>
      </w:tr>
      <w:tr w:rsidR="00E73073" w:rsidRPr="00FF7F50" w14:paraId="5368663E" w14:textId="77777777" w:rsidTr="00D4765C">
        <w:trPr>
          <w:trHeight w:val="708"/>
        </w:trPr>
        <w:tc>
          <w:tcPr>
            <w:tcW w:w="630" w:type="dxa"/>
          </w:tcPr>
          <w:p w14:paraId="66B10021" w14:textId="77777777" w:rsidR="00E73073" w:rsidRPr="00891B94" w:rsidRDefault="00E73073" w:rsidP="005809A9">
            <w:pPr>
              <w:tabs>
                <w:tab w:val="left" w:pos="2265"/>
              </w:tabs>
              <w:rPr>
                <w:rFonts w:cstheme="minorHAnsi"/>
                <w:lang w:val="en-GB" w:eastAsia="en-US"/>
              </w:rPr>
            </w:pPr>
            <w:r w:rsidRPr="00891B94">
              <w:rPr>
                <w:rFonts w:cstheme="minorHAnsi"/>
                <w:lang w:val="en-GB" w:eastAsia="en-US"/>
              </w:rPr>
              <w:t>1.3</w:t>
            </w:r>
          </w:p>
        </w:tc>
        <w:tc>
          <w:tcPr>
            <w:tcW w:w="7734" w:type="dxa"/>
          </w:tcPr>
          <w:p w14:paraId="2F5EEF1F" w14:textId="77777777" w:rsidR="00E73073" w:rsidRPr="00891B94" w:rsidRDefault="00E73073" w:rsidP="005809A9">
            <w:pPr>
              <w:tabs>
                <w:tab w:val="left" w:pos="2265"/>
              </w:tabs>
              <w:jc w:val="both"/>
              <w:rPr>
                <w:rFonts w:cstheme="minorHAnsi"/>
                <w:b/>
                <w:bCs/>
                <w:u w:val="single"/>
                <w:lang w:val="en-GB" w:eastAsia="en-US"/>
              </w:rPr>
            </w:pPr>
            <w:r w:rsidRPr="00891B94">
              <w:rPr>
                <w:rFonts w:cstheme="minorHAnsi"/>
                <w:b/>
                <w:bCs/>
                <w:u w:val="single"/>
                <w:lang w:val="en-GB" w:eastAsia="en-US"/>
              </w:rPr>
              <w:t xml:space="preserve">Relevance of specialized knowledge and experience on similar engagements done in the region / country </w:t>
            </w:r>
          </w:p>
          <w:p w14:paraId="5A1348C5" w14:textId="77777777" w:rsidR="00E73073" w:rsidRPr="00891B94" w:rsidRDefault="00E73073" w:rsidP="005809A9">
            <w:pPr>
              <w:tabs>
                <w:tab w:val="left" w:pos="2265"/>
              </w:tabs>
              <w:jc w:val="both"/>
              <w:rPr>
                <w:rFonts w:cstheme="minorHAnsi"/>
                <w:lang w:val="en-GB" w:eastAsia="en-US"/>
              </w:rPr>
            </w:pPr>
            <w:r w:rsidRPr="00891B94">
              <w:rPr>
                <w:rFonts w:cstheme="minorHAnsi"/>
                <w:lang w:val="en-GB" w:eastAsia="en-US"/>
              </w:rPr>
              <w:t>Offeror shall:</w:t>
            </w:r>
          </w:p>
          <w:p w14:paraId="780044BE"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a) Provide information confirming relevance of:</w:t>
            </w:r>
          </w:p>
          <w:p w14:paraId="3D5A2BA7"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 xml:space="preserve">   - Specialized Knowledge</w:t>
            </w:r>
          </w:p>
          <w:p w14:paraId="47497E9C"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 xml:space="preserve">   - Experience on Similar Programme / Projects</w:t>
            </w:r>
          </w:p>
          <w:p w14:paraId="5B32A0A4"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 xml:space="preserve">   - Experience on Projects in the Region</w:t>
            </w:r>
          </w:p>
          <w:p w14:paraId="5E48F1AA"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b) Describe the experience of the organization performing similar goods, services or works. Experience with another UN organizations/ major multilateral / or bilateral programmes is highly desirable.</w:t>
            </w:r>
          </w:p>
          <w:p w14:paraId="044666BB" w14:textId="77777777" w:rsidR="00F47B58" w:rsidRPr="00891B94" w:rsidRDefault="00F47B58" w:rsidP="00F47B58">
            <w:pPr>
              <w:tabs>
                <w:tab w:val="left" w:pos="182"/>
                <w:tab w:val="left" w:pos="465"/>
                <w:tab w:val="left" w:pos="2265"/>
              </w:tabs>
              <w:jc w:val="both"/>
              <w:rPr>
                <w:rFonts w:cstheme="minorHAnsi"/>
                <w:lang w:val="en-GB" w:eastAsia="en-US"/>
              </w:rPr>
            </w:pPr>
            <w:r w:rsidRPr="00891B94">
              <w:rPr>
                <w:rFonts w:cstheme="minorHAnsi"/>
                <w:lang w:val="en-GB" w:eastAsia="en-US"/>
              </w:rPr>
              <w:t>c) Provide at least 3 references with the following information:</w:t>
            </w:r>
          </w:p>
          <w:p w14:paraId="1BDFB953"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 xml:space="preserve">   - Client </w:t>
            </w:r>
          </w:p>
          <w:p w14:paraId="70D57121"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 xml:space="preserve">   - Contract value</w:t>
            </w:r>
          </w:p>
          <w:p w14:paraId="4761DFDF"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 xml:space="preserve">   - Period of performance (from/to)</w:t>
            </w:r>
          </w:p>
          <w:p w14:paraId="10D6429C" w14:textId="77777777"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 xml:space="preserve">   - Role in relation to undertaking the goods/services/works</w:t>
            </w:r>
          </w:p>
          <w:p w14:paraId="680838C6" w14:textId="06C610EC" w:rsidR="00F47B58" w:rsidRPr="00891B94" w:rsidRDefault="00F47B58" w:rsidP="00F47B58">
            <w:pPr>
              <w:tabs>
                <w:tab w:val="left" w:pos="2265"/>
              </w:tabs>
              <w:jc w:val="both"/>
              <w:rPr>
                <w:rFonts w:cstheme="minorHAnsi"/>
                <w:lang w:val="en-GB" w:eastAsia="en-US"/>
              </w:rPr>
            </w:pPr>
            <w:r w:rsidRPr="00891B94">
              <w:rPr>
                <w:rFonts w:cstheme="minorHAnsi"/>
                <w:lang w:val="en-GB" w:eastAsia="en-US"/>
              </w:rPr>
              <w:t xml:space="preserve">   - Reference Contact Details (Name, Phone, Email)</w:t>
            </w:r>
          </w:p>
        </w:tc>
        <w:tc>
          <w:tcPr>
            <w:tcW w:w="992" w:type="dxa"/>
            <w:vAlign w:val="center"/>
          </w:tcPr>
          <w:p w14:paraId="1E76ECD5" w14:textId="7A37379B" w:rsidR="00E73073" w:rsidRPr="00891B94" w:rsidRDefault="00991DBB" w:rsidP="00E73073">
            <w:pPr>
              <w:tabs>
                <w:tab w:val="left" w:pos="2265"/>
              </w:tabs>
              <w:jc w:val="center"/>
              <w:rPr>
                <w:rFonts w:cstheme="minorHAnsi"/>
                <w:lang w:val="en-GB" w:eastAsia="en-US"/>
              </w:rPr>
            </w:pPr>
            <w:r w:rsidRPr="00891B94">
              <w:rPr>
                <w:rFonts w:eastAsia="Times New Roman" w:cstheme="minorHAnsi"/>
                <w:lang w:val="en-GB"/>
              </w:rPr>
              <w:t>6</w:t>
            </w:r>
            <w:r w:rsidR="00BD6971" w:rsidRPr="00891B94">
              <w:rPr>
                <w:rFonts w:eastAsia="Times New Roman" w:cstheme="minorHAnsi"/>
                <w:lang w:val="en-GB"/>
              </w:rPr>
              <w:t>0</w:t>
            </w:r>
          </w:p>
        </w:tc>
      </w:tr>
      <w:tr w:rsidR="008820AE" w:rsidRPr="00FF7F50" w14:paraId="0E4FEBCD" w14:textId="77777777" w:rsidTr="00D4765C">
        <w:tc>
          <w:tcPr>
            <w:tcW w:w="630" w:type="dxa"/>
          </w:tcPr>
          <w:p w14:paraId="1261B48C" w14:textId="77777777" w:rsidR="008820AE" w:rsidRPr="00891B94" w:rsidRDefault="008820AE" w:rsidP="00355F82">
            <w:pPr>
              <w:tabs>
                <w:tab w:val="left" w:pos="2265"/>
              </w:tabs>
              <w:rPr>
                <w:rFonts w:cstheme="minorHAnsi"/>
                <w:lang w:val="en-GB" w:eastAsia="en-US"/>
              </w:rPr>
            </w:pPr>
            <w:r w:rsidRPr="00891B94">
              <w:rPr>
                <w:rFonts w:cstheme="minorHAnsi"/>
                <w:lang w:val="en-GB" w:eastAsia="en-US"/>
              </w:rPr>
              <w:t>1.</w:t>
            </w:r>
            <w:r w:rsidR="00492E0A" w:rsidRPr="00891B94">
              <w:rPr>
                <w:rFonts w:cstheme="minorHAnsi"/>
                <w:lang w:val="en-GB" w:eastAsia="en-US"/>
              </w:rPr>
              <w:t>4</w:t>
            </w:r>
          </w:p>
        </w:tc>
        <w:tc>
          <w:tcPr>
            <w:tcW w:w="7734" w:type="dxa"/>
          </w:tcPr>
          <w:p w14:paraId="495825BE" w14:textId="77777777" w:rsidR="008820AE" w:rsidRPr="00891B94" w:rsidRDefault="00FA2F65" w:rsidP="00FA2F65">
            <w:pPr>
              <w:tabs>
                <w:tab w:val="left" w:pos="2265"/>
              </w:tabs>
              <w:jc w:val="both"/>
              <w:rPr>
                <w:rFonts w:eastAsia="Times New Roman" w:cstheme="minorHAnsi"/>
                <w:b/>
                <w:bCs/>
                <w:u w:val="single"/>
                <w:lang w:val="en-GB"/>
              </w:rPr>
            </w:pPr>
            <w:r w:rsidRPr="00891B94">
              <w:rPr>
                <w:rFonts w:eastAsia="Times New Roman" w:cstheme="minorHAnsi"/>
                <w:b/>
                <w:bCs/>
                <w:u w:val="single"/>
                <w:lang w:val="en-GB"/>
              </w:rPr>
              <w:t>Quality assurance procedures, risk and mitigation measures</w:t>
            </w:r>
          </w:p>
          <w:p w14:paraId="55ACBD6B" w14:textId="77777777" w:rsidR="00FA2F65" w:rsidRPr="00891B94" w:rsidRDefault="413C8482" w:rsidP="0C6C6A4C">
            <w:pPr>
              <w:tabs>
                <w:tab w:val="left" w:pos="2265"/>
              </w:tabs>
              <w:jc w:val="both"/>
              <w:rPr>
                <w:rFonts w:cstheme="minorHAnsi"/>
                <w:highlight w:val="yellow"/>
                <w:lang w:val="en-GB" w:eastAsia="en-US"/>
              </w:rPr>
            </w:pPr>
            <w:r w:rsidRPr="00891B94">
              <w:rPr>
                <w:rFonts w:cstheme="minorHAnsi"/>
                <w:lang w:val="en-GB" w:eastAsia="en-US"/>
              </w:rPr>
              <w:t xml:space="preserve">Offeror shall </w:t>
            </w:r>
            <w:r w:rsidR="004B5089" w:rsidRPr="00891B94">
              <w:rPr>
                <w:rFonts w:cstheme="minorHAnsi"/>
                <w:lang w:val="en-GB" w:eastAsia="en-US"/>
              </w:rPr>
              <w:t xml:space="preserve">describe the potential risks for the performance of the </w:t>
            </w:r>
            <w:r w:rsidR="00A412C0" w:rsidRPr="00891B94">
              <w:rPr>
                <w:rFonts w:cstheme="minorHAnsi"/>
                <w:lang w:val="en-GB" w:eastAsia="en-US"/>
              </w:rPr>
              <w:t>Terms of Reference</w:t>
            </w:r>
            <w:r w:rsidR="004B5089" w:rsidRPr="00891B94">
              <w:rPr>
                <w:rFonts w:cstheme="minorHAnsi"/>
                <w:lang w:val="en-GB" w:eastAsia="en-US"/>
              </w:rPr>
              <w:t xml:space="preserve"> that may impact achievement and timely completion of expected results as well as their quality.  Describe measures that will be put in place to mitigate these risks</w:t>
            </w:r>
            <w:r w:rsidR="00B05B23" w:rsidRPr="00891B94">
              <w:rPr>
                <w:rFonts w:cstheme="minorHAnsi"/>
                <w:lang w:val="en-US" w:eastAsia="en-US"/>
              </w:rPr>
              <w:t xml:space="preserve"> and ensure quality assurance</w:t>
            </w:r>
            <w:r w:rsidR="004B5089" w:rsidRPr="00891B94">
              <w:rPr>
                <w:rFonts w:cstheme="minorHAnsi"/>
                <w:lang w:val="en-GB" w:eastAsia="en-US"/>
              </w:rPr>
              <w:t xml:space="preserve">. Provide certificate (s) for accreditation of processes, policy e.g. ISO etc.  </w:t>
            </w:r>
          </w:p>
        </w:tc>
        <w:tc>
          <w:tcPr>
            <w:tcW w:w="992" w:type="dxa"/>
            <w:vAlign w:val="center"/>
          </w:tcPr>
          <w:p w14:paraId="5EEB9214" w14:textId="19C68368" w:rsidR="008820AE" w:rsidRPr="00891B94" w:rsidRDefault="00BD6971" w:rsidP="00AE46E3">
            <w:pPr>
              <w:tabs>
                <w:tab w:val="left" w:pos="2265"/>
              </w:tabs>
              <w:jc w:val="center"/>
              <w:rPr>
                <w:rFonts w:cstheme="minorHAnsi"/>
                <w:lang w:val="en-GB" w:eastAsia="en-US"/>
              </w:rPr>
            </w:pPr>
            <w:r w:rsidRPr="00891B94">
              <w:rPr>
                <w:rFonts w:eastAsia="Times New Roman" w:cstheme="minorHAnsi"/>
                <w:lang w:val="en-GB"/>
              </w:rPr>
              <w:t>20</w:t>
            </w:r>
          </w:p>
        </w:tc>
      </w:tr>
      <w:tr w:rsidR="008820AE" w:rsidRPr="00FF7F50" w14:paraId="7CE70FA6" w14:textId="77777777" w:rsidTr="00D4765C">
        <w:tc>
          <w:tcPr>
            <w:tcW w:w="630" w:type="dxa"/>
          </w:tcPr>
          <w:p w14:paraId="2B15C57B" w14:textId="77777777" w:rsidR="008820AE" w:rsidRPr="00891B94" w:rsidRDefault="008820AE" w:rsidP="00355F82">
            <w:pPr>
              <w:tabs>
                <w:tab w:val="left" w:pos="2265"/>
              </w:tabs>
              <w:rPr>
                <w:rFonts w:cstheme="minorHAnsi"/>
                <w:lang w:val="en-GB" w:eastAsia="en-US"/>
              </w:rPr>
            </w:pPr>
            <w:r w:rsidRPr="00891B94">
              <w:rPr>
                <w:rFonts w:cstheme="minorHAnsi"/>
                <w:lang w:val="en-GB" w:eastAsia="en-US"/>
              </w:rPr>
              <w:t>1.</w:t>
            </w:r>
            <w:r w:rsidR="00492E0A" w:rsidRPr="00891B94">
              <w:rPr>
                <w:rFonts w:cstheme="minorHAnsi"/>
                <w:lang w:val="en-GB" w:eastAsia="en-US"/>
              </w:rPr>
              <w:t>5</w:t>
            </w:r>
          </w:p>
        </w:tc>
        <w:tc>
          <w:tcPr>
            <w:tcW w:w="7734" w:type="dxa"/>
          </w:tcPr>
          <w:p w14:paraId="7D45C763" w14:textId="77777777" w:rsidR="00A56684" w:rsidRPr="00891B94" w:rsidRDefault="005849E0" w:rsidP="00FA2F65">
            <w:pPr>
              <w:tabs>
                <w:tab w:val="left" w:pos="2265"/>
              </w:tabs>
              <w:jc w:val="both"/>
              <w:rPr>
                <w:rFonts w:cstheme="minorHAnsi"/>
                <w:b/>
                <w:bCs/>
                <w:u w:val="single"/>
                <w:lang w:val="en-GB" w:eastAsia="en-US"/>
              </w:rPr>
            </w:pPr>
            <w:r w:rsidRPr="00891B94">
              <w:rPr>
                <w:rFonts w:cstheme="minorHAnsi"/>
                <w:b/>
                <w:bCs/>
                <w:u w:val="single"/>
                <w:lang w:val="en-GB" w:eastAsia="en-US"/>
              </w:rPr>
              <w:t>Organization</w:t>
            </w:r>
            <w:r w:rsidR="00CC69A1" w:rsidRPr="00891B94">
              <w:rPr>
                <w:rFonts w:cstheme="minorHAnsi"/>
                <w:b/>
                <w:bCs/>
                <w:u w:val="single"/>
                <w:lang w:val="en-GB" w:eastAsia="en-US"/>
              </w:rPr>
              <w:t xml:space="preserve"> Commitment to Sustainability </w:t>
            </w:r>
          </w:p>
          <w:p w14:paraId="78FF1AA5" w14:textId="77777777" w:rsidR="0034065F" w:rsidRPr="00891B94" w:rsidRDefault="007929A3" w:rsidP="005B116D">
            <w:pPr>
              <w:tabs>
                <w:tab w:val="left" w:pos="2265"/>
              </w:tabs>
              <w:jc w:val="both"/>
              <w:rPr>
                <w:rFonts w:cstheme="minorHAnsi"/>
                <w:lang w:val="en-GB" w:eastAsia="en-US"/>
              </w:rPr>
            </w:pPr>
            <w:r w:rsidRPr="00891B94">
              <w:rPr>
                <w:rFonts w:cstheme="minorHAnsi"/>
                <w:lang w:val="en-GB" w:eastAsia="en-US"/>
              </w:rPr>
              <w:t>Offeror shall</w:t>
            </w:r>
            <w:r w:rsidR="00DF0584" w:rsidRPr="00891B94">
              <w:rPr>
                <w:rFonts w:cstheme="minorHAnsi"/>
                <w:lang w:val="en-GB" w:eastAsia="en-US"/>
              </w:rPr>
              <w:t xml:space="preserve"> inform whether</w:t>
            </w:r>
            <w:r w:rsidR="0034065F" w:rsidRPr="00891B94">
              <w:rPr>
                <w:rFonts w:cstheme="minorHAnsi"/>
                <w:lang w:val="en-GB" w:eastAsia="en-US"/>
              </w:rPr>
              <w:t>:</w:t>
            </w:r>
          </w:p>
          <w:p w14:paraId="6DAE2B8B" w14:textId="77777777" w:rsidR="00A56684" w:rsidRPr="00891B94" w:rsidRDefault="00A56684" w:rsidP="00D96C2E">
            <w:pPr>
              <w:tabs>
                <w:tab w:val="left" w:pos="2265"/>
              </w:tabs>
              <w:jc w:val="both"/>
              <w:rPr>
                <w:rFonts w:cstheme="minorHAnsi"/>
                <w:lang w:val="en-GB" w:eastAsia="en-US"/>
              </w:rPr>
            </w:pPr>
            <w:r w:rsidRPr="00891B94">
              <w:rPr>
                <w:rFonts w:cstheme="minorHAnsi"/>
                <w:lang w:val="en-GB" w:eastAsia="en-US"/>
              </w:rPr>
              <w:t xml:space="preserve">• </w:t>
            </w:r>
            <w:r w:rsidR="005849E0" w:rsidRPr="00891B94">
              <w:rPr>
                <w:rFonts w:cstheme="minorHAnsi"/>
                <w:lang w:val="en-GB" w:eastAsia="en-US"/>
              </w:rPr>
              <w:t>Organization</w:t>
            </w:r>
            <w:r w:rsidRPr="00891B94">
              <w:rPr>
                <w:rFonts w:cstheme="minorHAnsi"/>
                <w:lang w:val="en-GB" w:eastAsia="en-US"/>
              </w:rPr>
              <w:t xml:space="preserve"> is compliant with ISO 14001 or ISO 14064 or equivalent</w:t>
            </w:r>
          </w:p>
          <w:p w14:paraId="4DC95A39" w14:textId="77777777" w:rsidR="00A56684" w:rsidRPr="00891B94" w:rsidRDefault="00A56684" w:rsidP="00A56684">
            <w:pPr>
              <w:tabs>
                <w:tab w:val="left" w:pos="2265"/>
              </w:tabs>
              <w:jc w:val="both"/>
              <w:rPr>
                <w:rFonts w:cstheme="minorHAnsi"/>
                <w:lang w:val="en-GB" w:eastAsia="en-US"/>
              </w:rPr>
            </w:pPr>
            <w:r w:rsidRPr="00891B94">
              <w:rPr>
                <w:rFonts w:cstheme="minorHAnsi"/>
                <w:lang w:val="en-GB" w:eastAsia="en-US"/>
              </w:rPr>
              <w:t xml:space="preserve">• </w:t>
            </w:r>
            <w:r w:rsidR="005849E0" w:rsidRPr="00891B94">
              <w:rPr>
                <w:rFonts w:cstheme="minorHAnsi"/>
                <w:lang w:val="en-GB" w:eastAsia="en-US"/>
              </w:rPr>
              <w:t>Organization</w:t>
            </w:r>
            <w:r w:rsidRPr="00891B94">
              <w:rPr>
                <w:rFonts w:cstheme="minorHAnsi"/>
                <w:lang w:val="en-GB" w:eastAsia="en-US"/>
              </w:rPr>
              <w:t xml:space="preserve"> is a member of the UN Global Compact</w:t>
            </w:r>
          </w:p>
          <w:p w14:paraId="409717BF" w14:textId="77777777" w:rsidR="005764DB" w:rsidRPr="00891B94" w:rsidRDefault="00A56684" w:rsidP="00713647">
            <w:pPr>
              <w:tabs>
                <w:tab w:val="left" w:pos="2265"/>
              </w:tabs>
              <w:jc w:val="both"/>
              <w:rPr>
                <w:rFonts w:cstheme="minorHAnsi"/>
                <w:lang w:val="en-GB" w:eastAsia="en-US"/>
              </w:rPr>
            </w:pPr>
            <w:r w:rsidRPr="00891B94">
              <w:rPr>
                <w:rFonts w:cstheme="minorHAnsi"/>
                <w:lang w:val="en-GB" w:eastAsia="en-US"/>
              </w:rPr>
              <w:t xml:space="preserve">• </w:t>
            </w:r>
            <w:r w:rsidR="005849E0" w:rsidRPr="00891B94">
              <w:rPr>
                <w:rFonts w:cstheme="minorHAnsi"/>
                <w:lang w:val="en-GB" w:eastAsia="en-US"/>
              </w:rPr>
              <w:t>Organization</w:t>
            </w:r>
            <w:r w:rsidRPr="00891B94">
              <w:rPr>
                <w:rFonts w:cstheme="minorHAnsi"/>
                <w:lang w:val="en-GB" w:eastAsia="en-US"/>
              </w:rPr>
              <w:t xml:space="preserve"> demonstrates significant commitment to sustainability through some other means (for example internal company policy documents on renewable energies</w:t>
            </w:r>
            <w:r w:rsidR="00417A9D" w:rsidRPr="00891B94">
              <w:rPr>
                <w:rFonts w:cstheme="minorHAnsi"/>
                <w:lang w:val="en-US" w:eastAsia="en-US"/>
              </w:rPr>
              <w:t>, disability inclusion</w:t>
            </w:r>
            <w:r w:rsidRPr="00891B94">
              <w:rPr>
                <w:rFonts w:cstheme="minorHAnsi"/>
                <w:lang w:val="en-GB" w:eastAsia="en-US"/>
              </w:rPr>
              <w:t xml:space="preserve"> or membership of trade institutions promoting such issues)</w:t>
            </w:r>
          </w:p>
          <w:p w14:paraId="7F76C875" w14:textId="77777777" w:rsidR="008E5E22" w:rsidRPr="00891B94" w:rsidRDefault="008E5E22" w:rsidP="00713647">
            <w:pPr>
              <w:tabs>
                <w:tab w:val="left" w:pos="2265"/>
              </w:tabs>
              <w:jc w:val="both"/>
              <w:rPr>
                <w:rFonts w:cstheme="minorHAnsi"/>
                <w:lang w:val="en-GB" w:eastAsia="en-US"/>
              </w:rPr>
            </w:pPr>
            <w:r w:rsidRPr="00891B94">
              <w:rPr>
                <w:rFonts w:cstheme="minorHAnsi"/>
                <w:lang w:val="en-GB" w:eastAsia="en-US"/>
              </w:rPr>
              <w:t xml:space="preserve">• </w:t>
            </w:r>
            <w:r w:rsidRPr="00891B94">
              <w:rPr>
                <w:rFonts w:cstheme="minorHAnsi"/>
                <w:lang w:val="en-GB"/>
              </w:rPr>
              <w:t>If applicable, submit Compliance Certificates, Accreditations, Markings/Labels, and other evidence</w:t>
            </w:r>
            <w:r w:rsidRPr="00891B94">
              <w:rPr>
                <w:rFonts w:cstheme="minorHAnsi"/>
                <w:lang w:val="en-US"/>
              </w:rPr>
              <w:t xml:space="preserve"> </w:t>
            </w:r>
            <w:r w:rsidRPr="00891B94">
              <w:rPr>
                <w:rFonts w:cstheme="minorHAnsi"/>
                <w:lang w:val="en-GB"/>
              </w:rPr>
              <w:t>of the Vendor’s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tc>
        <w:tc>
          <w:tcPr>
            <w:tcW w:w="992" w:type="dxa"/>
            <w:vAlign w:val="center"/>
          </w:tcPr>
          <w:p w14:paraId="0AF53B0D" w14:textId="52567D9A" w:rsidR="008820AE" w:rsidRPr="00891B94" w:rsidRDefault="00BD6971" w:rsidP="00AE46E3">
            <w:pPr>
              <w:tabs>
                <w:tab w:val="left" w:pos="2265"/>
              </w:tabs>
              <w:jc w:val="center"/>
              <w:rPr>
                <w:rFonts w:cstheme="minorHAnsi"/>
                <w:lang w:val="en-GB" w:eastAsia="en-US"/>
              </w:rPr>
            </w:pPr>
            <w:r w:rsidRPr="00891B94">
              <w:rPr>
                <w:rFonts w:eastAsia="Times New Roman" w:cstheme="minorHAnsi"/>
                <w:lang w:val="en-GB"/>
              </w:rPr>
              <w:t>20</w:t>
            </w:r>
          </w:p>
        </w:tc>
      </w:tr>
      <w:tr w:rsidR="00355F82" w:rsidRPr="00FF7F50" w14:paraId="383A4E98" w14:textId="77777777" w:rsidTr="00C10D2F">
        <w:tc>
          <w:tcPr>
            <w:tcW w:w="8364" w:type="dxa"/>
            <w:gridSpan w:val="2"/>
            <w:shd w:val="clear" w:color="auto" w:fill="F2F2F2" w:themeFill="background1" w:themeFillShade="F2"/>
            <w:vAlign w:val="center"/>
          </w:tcPr>
          <w:p w14:paraId="475060C5" w14:textId="77777777" w:rsidR="00355F82" w:rsidRPr="00891B94" w:rsidRDefault="00355F82" w:rsidP="00D96C2E">
            <w:pPr>
              <w:tabs>
                <w:tab w:val="left" w:pos="2265"/>
              </w:tabs>
              <w:jc w:val="right"/>
              <w:rPr>
                <w:rFonts w:cstheme="minorHAnsi"/>
                <w:lang w:val="en-GB" w:eastAsia="en-US"/>
              </w:rPr>
            </w:pPr>
            <w:r w:rsidRPr="00891B94">
              <w:rPr>
                <w:rFonts w:eastAsia="Times New Roman" w:cstheme="minorHAnsi"/>
                <w:b/>
                <w:lang w:val="en-GB"/>
              </w:rPr>
              <w:t>Total Points</w:t>
            </w:r>
            <w:r w:rsidRPr="00891B94">
              <w:rPr>
                <w:rFonts w:eastAsia="Times New Roman" w:cstheme="minorHAnsi"/>
                <w:lang w:val="en-GB"/>
              </w:rPr>
              <w:t xml:space="preserve"> for </w:t>
            </w:r>
            <w:r w:rsidR="00940D56" w:rsidRPr="00891B94">
              <w:rPr>
                <w:rFonts w:eastAsia="Times New Roman" w:cstheme="minorHAnsi"/>
                <w:lang w:val="en-GB"/>
              </w:rPr>
              <w:t xml:space="preserve">Section </w:t>
            </w:r>
            <w:r w:rsidRPr="00891B94">
              <w:rPr>
                <w:rFonts w:eastAsia="Times New Roman" w:cstheme="minorHAnsi"/>
                <w:lang w:val="en-GB"/>
              </w:rPr>
              <w:t>1</w:t>
            </w:r>
          </w:p>
        </w:tc>
        <w:tc>
          <w:tcPr>
            <w:tcW w:w="992" w:type="dxa"/>
            <w:shd w:val="clear" w:color="auto" w:fill="F2F2F2" w:themeFill="background1" w:themeFillShade="F2"/>
            <w:vAlign w:val="center"/>
          </w:tcPr>
          <w:p w14:paraId="719D3D01" w14:textId="419D847E" w:rsidR="00355F82" w:rsidRPr="00891B94" w:rsidRDefault="00495D9A" w:rsidP="00355F82">
            <w:pPr>
              <w:tabs>
                <w:tab w:val="left" w:pos="2265"/>
              </w:tabs>
              <w:jc w:val="center"/>
              <w:rPr>
                <w:rFonts w:cstheme="minorHAnsi"/>
                <w:lang w:val="en-GB" w:eastAsia="en-US"/>
              </w:rPr>
            </w:pPr>
            <w:r w:rsidRPr="00891B94">
              <w:rPr>
                <w:rFonts w:eastAsia="Times New Roman" w:cstheme="minorHAnsi"/>
                <w:lang w:val="en-GB"/>
              </w:rPr>
              <w:t>170</w:t>
            </w:r>
          </w:p>
        </w:tc>
      </w:tr>
      <w:tr w:rsidR="00355F82" w:rsidRPr="00FF7F50" w14:paraId="0FA9D295" w14:textId="77777777" w:rsidTr="00C10D2F">
        <w:tc>
          <w:tcPr>
            <w:tcW w:w="8364" w:type="dxa"/>
            <w:gridSpan w:val="2"/>
            <w:shd w:val="clear" w:color="auto" w:fill="E7E6E6" w:themeFill="background2"/>
            <w:vAlign w:val="center"/>
          </w:tcPr>
          <w:p w14:paraId="2FE5E12E" w14:textId="77777777" w:rsidR="00355F82" w:rsidRPr="00891B94" w:rsidRDefault="00E44647" w:rsidP="00355F82">
            <w:pPr>
              <w:contextualSpacing/>
              <w:rPr>
                <w:rFonts w:eastAsia="Times New Roman" w:cstheme="minorHAnsi"/>
                <w:b/>
                <w:bCs/>
                <w:lang w:val="en-GB"/>
              </w:rPr>
            </w:pPr>
            <w:r w:rsidRPr="00891B94">
              <w:rPr>
                <w:rFonts w:eastAsia="Times New Roman" w:cstheme="minorHAnsi"/>
                <w:b/>
                <w:bCs/>
                <w:lang w:val="en-GB"/>
              </w:rPr>
              <w:t xml:space="preserve">Section </w:t>
            </w:r>
            <w:r w:rsidR="00355F82" w:rsidRPr="00891B94">
              <w:rPr>
                <w:rFonts w:eastAsia="Times New Roman" w:cstheme="minorHAnsi"/>
                <w:b/>
                <w:bCs/>
                <w:lang w:val="en-GB"/>
              </w:rPr>
              <w:t xml:space="preserve">2. </w:t>
            </w:r>
            <w:r w:rsidR="008D2D71" w:rsidRPr="00891B94">
              <w:rPr>
                <w:rFonts w:eastAsia="Times New Roman" w:cstheme="minorHAnsi"/>
                <w:b/>
                <w:bCs/>
                <w:lang w:val="en-GB"/>
              </w:rPr>
              <w:t>Proposed methodology approach and implementation plan</w:t>
            </w:r>
          </w:p>
        </w:tc>
        <w:tc>
          <w:tcPr>
            <w:tcW w:w="992" w:type="dxa"/>
            <w:shd w:val="clear" w:color="auto" w:fill="E7E6E6" w:themeFill="background2"/>
            <w:vAlign w:val="center"/>
          </w:tcPr>
          <w:p w14:paraId="20FC71E3" w14:textId="77777777" w:rsidR="00355F82" w:rsidRPr="00891B94" w:rsidRDefault="00FA2F65" w:rsidP="00355F82">
            <w:pPr>
              <w:tabs>
                <w:tab w:val="left" w:pos="2265"/>
              </w:tabs>
              <w:jc w:val="center"/>
              <w:rPr>
                <w:rFonts w:cstheme="minorHAnsi"/>
                <w:lang w:val="en-GB" w:eastAsia="en-US"/>
              </w:rPr>
            </w:pPr>
            <w:r w:rsidRPr="00891B94">
              <w:rPr>
                <w:rFonts w:cstheme="minorHAnsi"/>
                <w:b/>
                <w:bCs/>
                <w:lang w:val="en-GB" w:eastAsia="en-US"/>
              </w:rPr>
              <w:t>Points</w:t>
            </w:r>
          </w:p>
        </w:tc>
      </w:tr>
      <w:tr w:rsidR="00AE46E3" w:rsidRPr="00FF7F50" w14:paraId="1162E346" w14:textId="77777777" w:rsidTr="00D4765C">
        <w:trPr>
          <w:trHeight w:val="552"/>
        </w:trPr>
        <w:tc>
          <w:tcPr>
            <w:tcW w:w="630" w:type="dxa"/>
            <w:vAlign w:val="center"/>
          </w:tcPr>
          <w:p w14:paraId="01004BB1" w14:textId="77777777" w:rsidR="00AE46E3" w:rsidRPr="00891B94" w:rsidRDefault="00AE46E3" w:rsidP="00355F82">
            <w:pPr>
              <w:tabs>
                <w:tab w:val="left" w:pos="2265"/>
              </w:tabs>
              <w:rPr>
                <w:rFonts w:cstheme="minorHAnsi"/>
                <w:lang w:val="en-GB" w:eastAsia="en-US"/>
              </w:rPr>
            </w:pPr>
            <w:r w:rsidRPr="00891B94">
              <w:rPr>
                <w:rFonts w:eastAsia="Times New Roman" w:cstheme="minorHAnsi"/>
                <w:lang w:val="en-GB"/>
              </w:rPr>
              <w:t>2.1</w:t>
            </w:r>
          </w:p>
        </w:tc>
        <w:tc>
          <w:tcPr>
            <w:tcW w:w="7734" w:type="dxa"/>
            <w:vAlign w:val="center"/>
          </w:tcPr>
          <w:p w14:paraId="03646334" w14:textId="77777777" w:rsidR="00AE46E3" w:rsidRPr="00891B94" w:rsidRDefault="00AE46E3" w:rsidP="00355F82">
            <w:pPr>
              <w:tabs>
                <w:tab w:val="left" w:pos="2265"/>
              </w:tabs>
              <w:rPr>
                <w:rFonts w:eastAsia="Times New Roman" w:cstheme="minorHAnsi"/>
                <w:b/>
                <w:bCs/>
                <w:u w:val="single"/>
                <w:lang w:val="en-GB"/>
              </w:rPr>
            </w:pPr>
            <w:r w:rsidRPr="00891B94">
              <w:rPr>
                <w:rFonts w:eastAsia="Times New Roman" w:cstheme="minorHAnsi"/>
                <w:b/>
                <w:bCs/>
                <w:u w:val="single"/>
                <w:lang w:val="en-GB"/>
              </w:rPr>
              <w:t>Analysis Approach, Methodology</w:t>
            </w:r>
          </w:p>
          <w:p w14:paraId="1152BCA5" w14:textId="77777777" w:rsidR="00AE46E3" w:rsidRPr="00891B94" w:rsidRDefault="00AE46E3" w:rsidP="00AE46E3">
            <w:pPr>
              <w:tabs>
                <w:tab w:val="left" w:pos="2265"/>
              </w:tabs>
              <w:rPr>
                <w:rFonts w:eastAsia="Times New Roman" w:cstheme="minorHAnsi"/>
                <w:lang w:val="en-GB"/>
              </w:rPr>
            </w:pPr>
            <w:r w:rsidRPr="00891B94">
              <w:rPr>
                <w:rFonts w:eastAsia="Times New Roman" w:cstheme="minorHAnsi"/>
                <w:lang w:val="en-GB"/>
              </w:rPr>
              <w:t>Offeror shall:</w:t>
            </w:r>
          </w:p>
          <w:p w14:paraId="50C3ADC6" w14:textId="77777777" w:rsidR="008E2974" w:rsidRPr="00891B94" w:rsidRDefault="008E2974" w:rsidP="00AE46E3">
            <w:pPr>
              <w:tabs>
                <w:tab w:val="left" w:pos="2265"/>
              </w:tabs>
              <w:rPr>
                <w:rFonts w:eastAsia="Times New Roman" w:cstheme="minorHAnsi"/>
                <w:lang w:val="en-GB"/>
              </w:rPr>
            </w:pPr>
            <w:r w:rsidRPr="00891B94">
              <w:rPr>
                <w:rFonts w:eastAsia="Times New Roman" w:cstheme="minorHAnsi"/>
                <w:lang w:val="en-GB"/>
              </w:rPr>
              <w:t>a) Provide in sufficient detail a description of the organization’s approach and methodology for meeting or exceeding the requirements of the Terms of Reference;</w:t>
            </w:r>
          </w:p>
          <w:p w14:paraId="1C59C33C" w14:textId="77777777" w:rsidR="008E2974" w:rsidRPr="00891B94" w:rsidRDefault="008E2974" w:rsidP="00AE46E3">
            <w:pPr>
              <w:tabs>
                <w:tab w:val="left" w:pos="2265"/>
              </w:tabs>
              <w:rPr>
                <w:rFonts w:eastAsia="Times New Roman" w:cstheme="minorHAnsi"/>
                <w:lang w:val="en-GB"/>
              </w:rPr>
            </w:pPr>
            <w:r w:rsidRPr="00891B94">
              <w:rPr>
                <w:rFonts w:eastAsia="Times New Roman" w:cstheme="minorHAnsi"/>
                <w:lang w:val="en-GB"/>
              </w:rPr>
              <w:t>b) Explain the organization’s understanding of UN Women’s needs for the goods/services/works and how the different service elements shall be organized, controlled and delivered;</w:t>
            </w:r>
          </w:p>
          <w:p w14:paraId="3D3E6136" w14:textId="3E153AB1" w:rsidR="008E2974" w:rsidRPr="00891B94" w:rsidRDefault="008E2974" w:rsidP="00AE46E3">
            <w:pPr>
              <w:tabs>
                <w:tab w:val="left" w:pos="2265"/>
              </w:tabs>
              <w:rPr>
                <w:rFonts w:eastAsia="Times New Roman" w:cstheme="minorHAnsi"/>
                <w:lang w:val="en-GB"/>
              </w:rPr>
            </w:pPr>
            <w:r w:rsidRPr="00891B94">
              <w:rPr>
                <w:rFonts w:eastAsia="Times New Roman" w:cstheme="minorHAnsi"/>
                <w:lang w:val="en-GB"/>
              </w:rPr>
              <w:t>c) Describe the available performance monitoring and evaluation mechanisms and tools and how they shall be adopted and used for a specific requirement;</w:t>
            </w:r>
          </w:p>
        </w:tc>
        <w:tc>
          <w:tcPr>
            <w:tcW w:w="992" w:type="dxa"/>
            <w:vAlign w:val="center"/>
          </w:tcPr>
          <w:p w14:paraId="1D24371C" w14:textId="767C712E" w:rsidR="00AE46E3" w:rsidRPr="00891B94" w:rsidRDefault="00242F43" w:rsidP="00355F82">
            <w:pPr>
              <w:tabs>
                <w:tab w:val="left" w:pos="2265"/>
              </w:tabs>
              <w:jc w:val="center"/>
              <w:rPr>
                <w:rFonts w:cstheme="minorHAnsi"/>
                <w:lang w:val="en-GB" w:eastAsia="en-US"/>
              </w:rPr>
            </w:pPr>
            <w:r>
              <w:rPr>
                <w:rFonts w:eastAsia="Times New Roman" w:cstheme="minorHAnsi"/>
                <w:lang w:val="en-GB"/>
              </w:rPr>
              <w:t>80</w:t>
            </w:r>
          </w:p>
        </w:tc>
      </w:tr>
      <w:tr w:rsidR="00355F82" w:rsidRPr="00FF7F50" w14:paraId="4D2A974B" w14:textId="77777777" w:rsidTr="00D4765C">
        <w:tc>
          <w:tcPr>
            <w:tcW w:w="630" w:type="dxa"/>
            <w:vAlign w:val="center"/>
          </w:tcPr>
          <w:p w14:paraId="1ED455CA" w14:textId="77777777" w:rsidR="00355F82" w:rsidRPr="00891B94" w:rsidRDefault="00355F82" w:rsidP="00355F82">
            <w:pPr>
              <w:tabs>
                <w:tab w:val="left" w:pos="2265"/>
              </w:tabs>
              <w:rPr>
                <w:rFonts w:cstheme="minorHAnsi"/>
                <w:lang w:val="en-GB" w:eastAsia="en-US"/>
              </w:rPr>
            </w:pPr>
            <w:r w:rsidRPr="00891B94">
              <w:rPr>
                <w:rFonts w:eastAsia="Times New Roman" w:cstheme="minorHAnsi"/>
                <w:lang w:val="en-GB"/>
              </w:rPr>
              <w:t>2.2</w:t>
            </w:r>
          </w:p>
        </w:tc>
        <w:tc>
          <w:tcPr>
            <w:tcW w:w="7734" w:type="dxa"/>
            <w:vAlign w:val="center"/>
          </w:tcPr>
          <w:p w14:paraId="52EBEF70" w14:textId="77777777" w:rsidR="00355F82" w:rsidRPr="00891B94" w:rsidRDefault="003A0361" w:rsidP="00355F82">
            <w:pPr>
              <w:tabs>
                <w:tab w:val="left" w:pos="2265"/>
              </w:tabs>
              <w:rPr>
                <w:rFonts w:eastAsia="Times New Roman" w:cstheme="minorHAnsi"/>
                <w:b/>
                <w:bCs/>
                <w:u w:val="single"/>
                <w:lang w:val="en-GB"/>
              </w:rPr>
            </w:pPr>
            <w:r w:rsidRPr="00891B94">
              <w:rPr>
                <w:rFonts w:eastAsia="Times New Roman" w:cstheme="minorHAnsi"/>
                <w:b/>
                <w:bCs/>
                <w:u w:val="single"/>
                <w:lang w:val="en-GB"/>
              </w:rPr>
              <w:t>Management - timeline, deliverables and reporting</w:t>
            </w:r>
          </w:p>
          <w:p w14:paraId="404D7959" w14:textId="77777777" w:rsidR="001C6915" w:rsidRPr="00891B94" w:rsidRDefault="003A0361" w:rsidP="005B116D">
            <w:pPr>
              <w:tabs>
                <w:tab w:val="left" w:pos="2265"/>
              </w:tabs>
              <w:jc w:val="both"/>
              <w:rPr>
                <w:rFonts w:cstheme="minorHAnsi"/>
                <w:lang w:val="en-GB" w:eastAsia="en-US"/>
              </w:rPr>
            </w:pPr>
            <w:r w:rsidRPr="00891B94">
              <w:rPr>
                <w:rFonts w:cstheme="minorHAnsi"/>
                <w:lang w:val="en-GB" w:eastAsia="en-US"/>
              </w:rPr>
              <w:t>Offeror shall</w:t>
            </w:r>
            <w:r w:rsidR="001C6915" w:rsidRPr="00891B94">
              <w:rPr>
                <w:rFonts w:cstheme="minorHAnsi"/>
                <w:lang w:val="en-GB" w:eastAsia="en-US"/>
              </w:rPr>
              <w:t xml:space="preserve"> provide</w:t>
            </w:r>
            <w:r w:rsidRPr="00891B94">
              <w:rPr>
                <w:rFonts w:cstheme="minorHAnsi"/>
                <w:lang w:val="en-GB" w:eastAsia="en-US"/>
              </w:rPr>
              <w:t xml:space="preserve"> a detailed description of how the management for the requested goods/services/works will be implemented </w:t>
            </w:r>
            <w:r w:rsidR="00096898" w:rsidRPr="00891B94">
              <w:rPr>
                <w:rFonts w:cstheme="minorHAnsi"/>
                <w:lang w:val="en-GB" w:eastAsia="en-US"/>
              </w:rPr>
              <w:t>to achieve the requirements of the Terms of Reference</w:t>
            </w:r>
            <w:r w:rsidRPr="00891B94">
              <w:rPr>
                <w:rFonts w:cstheme="minorHAnsi"/>
                <w:lang w:val="en-GB" w:eastAsia="en-US"/>
              </w:rPr>
              <w:t>.</w:t>
            </w:r>
            <w:r w:rsidR="00096898" w:rsidRPr="00891B94">
              <w:rPr>
                <w:rFonts w:cstheme="minorHAnsi"/>
                <w:lang w:val="en-GB" w:eastAsia="en-US"/>
              </w:rPr>
              <w:t xml:space="preserve"> </w:t>
            </w:r>
            <w:r w:rsidR="000A4E82" w:rsidRPr="00891B94">
              <w:rPr>
                <w:rFonts w:cstheme="minorHAnsi"/>
                <w:lang w:val="en-GB" w:eastAsia="en-US"/>
              </w:rPr>
              <w:t>The</w:t>
            </w:r>
            <w:r w:rsidR="007656BF" w:rsidRPr="00891B94">
              <w:rPr>
                <w:rFonts w:cstheme="minorHAnsi"/>
                <w:lang w:val="en-GB" w:eastAsia="en-US"/>
              </w:rPr>
              <w:t xml:space="preserve"> activities in the implementation plan should be </w:t>
            </w:r>
            <w:r w:rsidR="00D71341" w:rsidRPr="00891B94">
              <w:rPr>
                <w:rFonts w:cstheme="minorHAnsi"/>
                <w:lang w:val="en-GB" w:eastAsia="en-US"/>
              </w:rPr>
              <w:t>properly sequenced, logical and realistic.</w:t>
            </w:r>
            <w:r w:rsidR="001C6915" w:rsidRPr="00891B94">
              <w:rPr>
                <w:rFonts w:cstheme="minorHAnsi"/>
                <w:lang w:val="en-GB" w:eastAsia="en-US"/>
              </w:rPr>
              <w:t xml:space="preserve"> </w:t>
            </w:r>
          </w:p>
        </w:tc>
        <w:tc>
          <w:tcPr>
            <w:tcW w:w="992" w:type="dxa"/>
            <w:vAlign w:val="center"/>
          </w:tcPr>
          <w:p w14:paraId="7735271E" w14:textId="681CEA1A" w:rsidR="00355F82" w:rsidRPr="00891B94" w:rsidRDefault="003469F1" w:rsidP="00355F82">
            <w:pPr>
              <w:tabs>
                <w:tab w:val="left" w:pos="2265"/>
              </w:tabs>
              <w:jc w:val="center"/>
              <w:rPr>
                <w:rFonts w:cstheme="minorHAnsi"/>
                <w:lang w:val="en-GB" w:eastAsia="en-US"/>
              </w:rPr>
            </w:pPr>
            <w:r w:rsidRPr="00891B94">
              <w:rPr>
                <w:rFonts w:eastAsia="Times New Roman" w:cstheme="minorHAnsi"/>
                <w:lang w:val="en-GB"/>
              </w:rPr>
              <w:t>70</w:t>
            </w:r>
          </w:p>
        </w:tc>
      </w:tr>
      <w:tr w:rsidR="00355F82" w:rsidRPr="00FF7F50" w14:paraId="4FF4FE6C" w14:textId="77777777" w:rsidTr="00D4765C">
        <w:tc>
          <w:tcPr>
            <w:tcW w:w="630" w:type="dxa"/>
            <w:vAlign w:val="center"/>
          </w:tcPr>
          <w:p w14:paraId="75FAF993" w14:textId="77777777" w:rsidR="00355F82" w:rsidRPr="00891B94" w:rsidRDefault="00355F82" w:rsidP="00355F82">
            <w:pPr>
              <w:tabs>
                <w:tab w:val="left" w:pos="2265"/>
              </w:tabs>
              <w:rPr>
                <w:rFonts w:cstheme="minorHAnsi"/>
                <w:lang w:val="en-GB" w:eastAsia="en-US"/>
              </w:rPr>
            </w:pPr>
            <w:r w:rsidRPr="00891B94">
              <w:rPr>
                <w:rFonts w:eastAsia="Times New Roman" w:cstheme="minorHAnsi"/>
                <w:lang w:val="en-GB"/>
              </w:rPr>
              <w:t>2.3</w:t>
            </w:r>
          </w:p>
        </w:tc>
        <w:tc>
          <w:tcPr>
            <w:tcW w:w="7734" w:type="dxa"/>
            <w:vAlign w:val="center"/>
          </w:tcPr>
          <w:p w14:paraId="38457ABB" w14:textId="77777777" w:rsidR="00355F82" w:rsidRPr="00891B94" w:rsidRDefault="008E5E22" w:rsidP="00355F82">
            <w:pPr>
              <w:contextualSpacing/>
              <w:jc w:val="both"/>
              <w:rPr>
                <w:rFonts w:cstheme="minorHAnsi"/>
                <w:b/>
                <w:bCs/>
                <w:u w:val="single"/>
                <w:lang w:val="en-GB"/>
              </w:rPr>
            </w:pPr>
            <w:r w:rsidRPr="00891B94">
              <w:rPr>
                <w:rFonts w:cstheme="minorHAnsi"/>
                <w:b/>
                <w:bCs/>
                <w:u w:val="single"/>
                <w:lang w:val="en-US"/>
              </w:rPr>
              <w:t>Sustainability</w:t>
            </w:r>
            <w:r w:rsidR="003A0361" w:rsidRPr="00891B94">
              <w:rPr>
                <w:rFonts w:cstheme="minorHAnsi"/>
                <w:b/>
                <w:bCs/>
                <w:u w:val="single"/>
                <w:lang w:val="en-GB"/>
              </w:rPr>
              <w:t>-related approach to the service/work required</w:t>
            </w:r>
          </w:p>
          <w:p w14:paraId="5C823B5D" w14:textId="77777777" w:rsidR="00117733" w:rsidRPr="00891B94" w:rsidRDefault="009E49E1" w:rsidP="009E49E1">
            <w:pPr>
              <w:tabs>
                <w:tab w:val="left" w:pos="2265"/>
              </w:tabs>
              <w:jc w:val="both"/>
              <w:rPr>
                <w:rFonts w:cstheme="minorHAnsi"/>
                <w:lang w:val="en-GB"/>
              </w:rPr>
            </w:pPr>
            <w:r w:rsidRPr="00891B94">
              <w:rPr>
                <w:rFonts w:cstheme="minorHAnsi"/>
                <w:lang w:val="en-GB"/>
              </w:rPr>
              <w:t>Offeror shall</w:t>
            </w:r>
            <w:r w:rsidR="00117733" w:rsidRPr="00891B94">
              <w:rPr>
                <w:rFonts w:cstheme="minorHAnsi"/>
                <w:lang w:val="en-GB"/>
              </w:rPr>
              <w:t>:</w:t>
            </w:r>
          </w:p>
          <w:p w14:paraId="0B2C3A0D" w14:textId="77777777" w:rsidR="00355F82" w:rsidRPr="00891B94" w:rsidRDefault="00117733" w:rsidP="00852BA0">
            <w:pPr>
              <w:tabs>
                <w:tab w:val="left" w:pos="2265"/>
              </w:tabs>
              <w:jc w:val="both"/>
              <w:rPr>
                <w:rFonts w:cstheme="minorHAnsi"/>
                <w:lang w:val="en-GB" w:eastAsia="en-US"/>
              </w:rPr>
            </w:pPr>
            <w:r w:rsidRPr="00891B94">
              <w:rPr>
                <w:rFonts w:cstheme="minorHAnsi"/>
                <w:lang w:val="en-GB"/>
              </w:rPr>
              <w:t>a) P</w:t>
            </w:r>
            <w:r w:rsidR="009E49E1" w:rsidRPr="00891B94">
              <w:rPr>
                <w:rFonts w:cstheme="minorHAnsi"/>
                <w:lang w:val="en-GB"/>
              </w:rPr>
              <w:t>rovide a detailed description of the methodology for how the organization/firm will achieve the Terms of Reference of the project, keeping in mind the appropriateness to local conditions</w:t>
            </w:r>
            <w:r w:rsidR="008E5E22" w:rsidRPr="00891B94">
              <w:rPr>
                <w:rFonts w:cstheme="minorHAnsi"/>
                <w:lang w:val="en-US"/>
              </w:rPr>
              <w:t xml:space="preserve">, </w:t>
            </w:r>
            <w:r w:rsidR="009E49E1" w:rsidRPr="00891B94">
              <w:rPr>
                <w:rFonts w:cstheme="minorHAnsi"/>
                <w:lang w:val="en-GB"/>
              </w:rPr>
              <w:t>project environment</w:t>
            </w:r>
            <w:r w:rsidR="008E5E22" w:rsidRPr="00891B94">
              <w:rPr>
                <w:rFonts w:cstheme="minorHAnsi"/>
                <w:lang w:val="en-US"/>
              </w:rPr>
              <w:t xml:space="preserve"> and sustainability considerations</w:t>
            </w:r>
            <w:r w:rsidRPr="00891B94">
              <w:rPr>
                <w:rFonts w:cstheme="minorHAnsi"/>
                <w:lang w:val="en-GB"/>
              </w:rPr>
              <w:t>.</w:t>
            </w:r>
          </w:p>
        </w:tc>
        <w:tc>
          <w:tcPr>
            <w:tcW w:w="992" w:type="dxa"/>
            <w:vAlign w:val="center"/>
          </w:tcPr>
          <w:p w14:paraId="3ABBC157" w14:textId="1F0EE314" w:rsidR="00355F82" w:rsidRPr="00891B94" w:rsidRDefault="00242F43" w:rsidP="00355F82">
            <w:pPr>
              <w:tabs>
                <w:tab w:val="left" w:pos="2265"/>
              </w:tabs>
              <w:jc w:val="center"/>
              <w:rPr>
                <w:rFonts w:cstheme="minorHAnsi"/>
                <w:lang w:val="en-GB" w:eastAsia="en-US"/>
              </w:rPr>
            </w:pPr>
            <w:r>
              <w:rPr>
                <w:rFonts w:eastAsia="Times New Roman" w:cstheme="minorHAnsi"/>
                <w:lang w:val="en-GB"/>
              </w:rPr>
              <w:t>50</w:t>
            </w:r>
          </w:p>
        </w:tc>
      </w:tr>
      <w:tr w:rsidR="00355F82" w:rsidRPr="00FF7F50" w14:paraId="2B38D85B" w14:textId="77777777" w:rsidTr="00C10D2F">
        <w:tc>
          <w:tcPr>
            <w:tcW w:w="8364" w:type="dxa"/>
            <w:gridSpan w:val="2"/>
            <w:shd w:val="clear" w:color="auto" w:fill="F2F2F2" w:themeFill="background1" w:themeFillShade="F2"/>
            <w:vAlign w:val="center"/>
          </w:tcPr>
          <w:p w14:paraId="04D14A95" w14:textId="77777777" w:rsidR="00355F82" w:rsidRPr="00891B94" w:rsidRDefault="00355F82" w:rsidP="00D96C2E">
            <w:pPr>
              <w:tabs>
                <w:tab w:val="left" w:pos="2265"/>
              </w:tabs>
              <w:jc w:val="right"/>
              <w:rPr>
                <w:rFonts w:cstheme="minorHAnsi"/>
                <w:lang w:val="en-GB" w:eastAsia="en-US"/>
              </w:rPr>
            </w:pPr>
            <w:r w:rsidRPr="00891B94">
              <w:rPr>
                <w:rFonts w:eastAsia="Times New Roman" w:cstheme="minorHAnsi"/>
                <w:b/>
                <w:lang w:val="en-GB"/>
              </w:rPr>
              <w:t>Total Points</w:t>
            </w:r>
            <w:r w:rsidRPr="00891B94">
              <w:rPr>
                <w:rFonts w:eastAsia="Times New Roman" w:cstheme="minorHAnsi"/>
                <w:lang w:val="en-GB"/>
              </w:rPr>
              <w:t xml:space="preserve"> for </w:t>
            </w:r>
            <w:r w:rsidR="00940D56" w:rsidRPr="00891B94">
              <w:rPr>
                <w:rFonts w:eastAsia="Times New Roman" w:cstheme="minorHAnsi"/>
                <w:lang w:val="en-GB"/>
              </w:rPr>
              <w:t xml:space="preserve">Section </w:t>
            </w:r>
            <w:r w:rsidRPr="00891B94">
              <w:rPr>
                <w:rFonts w:eastAsia="Times New Roman" w:cstheme="minorHAnsi"/>
                <w:lang w:val="en-GB"/>
              </w:rPr>
              <w:t xml:space="preserve">2 </w:t>
            </w:r>
          </w:p>
        </w:tc>
        <w:tc>
          <w:tcPr>
            <w:tcW w:w="992" w:type="dxa"/>
            <w:shd w:val="clear" w:color="auto" w:fill="F2F2F2" w:themeFill="background1" w:themeFillShade="F2"/>
            <w:vAlign w:val="center"/>
          </w:tcPr>
          <w:p w14:paraId="6C26E555" w14:textId="064D3920" w:rsidR="00355F82" w:rsidRPr="00891B94" w:rsidRDefault="00734D66" w:rsidP="00355F82">
            <w:pPr>
              <w:contextualSpacing/>
              <w:jc w:val="center"/>
              <w:rPr>
                <w:rFonts w:cstheme="minorHAnsi"/>
                <w:lang w:val="en-GB" w:eastAsia="en-US"/>
              </w:rPr>
            </w:pPr>
            <w:r>
              <w:rPr>
                <w:rFonts w:eastAsia="Times New Roman" w:cstheme="minorHAnsi"/>
                <w:lang w:val="en-GB"/>
              </w:rPr>
              <w:t>200</w:t>
            </w:r>
          </w:p>
        </w:tc>
      </w:tr>
      <w:tr w:rsidR="00355F82" w:rsidRPr="00FF7F50" w14:paraId="116CD91A" w14:textId="77777777" w:rsidTr="00C10D2F">
        <w:tc>
          <w:tcPr>
            <w:tcW w:w="8364" w:type="dxa"/>
            <w:gridSpan w:val="2"/>
            <w:shd w:val="clear" w:color="auto" w:fill="E7E6E6" w:themeFill="background2"/>
            <w:vAlign w:val="center"/>
          </w:tcPr>
          <w:p w14:paraId="3ED0D2E1" w14:textId="77777777" w:rsidR="00355F82" w:rsidRPr="006F01FE" w:rsidRDefault="00E44647" w:rsidP="00D96C2E">
            <w:pPr>
              <w:contextualSpacing/>
              <w:rPr>
                <w:rFonts w:cstheme="minorHAnsi"/>
                <w:lang w:val="en-US" w:eastAsia="en-US"/>
              </w:rPr>
            </w:pPr>
            <w:r w:rsidRPr="006F01FE">
              <w:rPr>
                <w:rFonts w:eastAsia="Times New Roman" w:cstheme="minorHAnsi"/>
                <w:b/>
                <w:bCs/>
                <w:lang w:val="en-GB"/>
              </w:rPr>
              <w:t xml:space="preserve">Section </w:t>
            </w:r>
            <w:r w:rsidR="00355F82" w:rsidRPr="006F01FE">
              <w:rPr>
                <w:rFonts w:eastAsia="Times New Roman" w:cstheme="minorHAnsi"/>
                <w:b/>
                <w:bCs/>
                <w:lang w:val="en-GB"/>
              </w:rPr>
              <w:t xml:space="preserve">3. </w:t>
            </w:r>
            <w:r w:rsidR="00270513" w:rsidRPr="006F01FE">
              <w:rPr>
                <w:rFonts w:eastAsia="Times New Roman" w:cstheme="minorHAnsi"/>
                <w:b/>
                <w:bCs/>
                <w:lang w:val="en-GB"/>
              </w:rPr>
              <w:t>Management Structure and Key Personnel</w:t>
            </w:r>
          </w:p>
        </w:tc>
        <w:tc>
          <w:tcPr>
            <w:tcW w:w="992" w:type="dxa"/>
            <w:shd w:val="clear" w:color="auto" w:fill="E7E6E6" w:themeFill="background2"/>
            <w:vAlign w:val="center"/>
          </w:tcPr>
          <w:p w14:paraId="6C36E7F0" w14:textId="77777777" w:rsidR="00355F82" w:rsidRPr="00891B94" w:rsidRDefault="00FA2F65" w:rsidP="00355F82">
            <w:pPr>
              <w:tabs>
                <w:tab w:val="left" w:pos="2265"/>
              </w:tabs>
              <w:jc w:val="center"/>
              <w:rPr>
                <w:rFonts w:cstheme="minorHAnsi"/>
                <w:lang w:val="en-GB" w:eastAsia="en-US"/>
              </w:rPr>
            </w:pPr>
            <w:r w:rsidRPr="00891B94">
              <w:rPr>
                <w:rFonts w:cstheme="minorHAnsi"/>
                <w:b/>
                <w:bCs/>
                <w:lang w:val="en-GB" w:eastAsia="en-US"/>
              </w:rPr>
              <w:t>Points</w:t>
            </w:r>
          </w:p>
        </w:tc>
      </w:tr>
      <w:tr w:rsidR="001A7DDB" w:rsidRPr="00FF7F50" w14:paraId="2E7B6A8E" w14:textId="77777777" w:rsidTr="00D4765C">
        <w:trPr>
          <w:trHeight w:val="540"/>
        </w:trPr>
        <w:tc>
          <w:tcPr>
            <w:tcW w:w="630" w:type="dxa"/>
            <w:vMerge w:val="restart"/>
            <w:vAlign w:val="center"/>
          </w:tcPr>
          <w:p w14:paraId="17D1781D" w14:textId="77777777" w:rsidR="001A7DDB" w:rsidRPr="00891B94" w:rsidRDefault="001A7DDB" w:rsidP="00355F82">
            <w:pPr>
              <w:tabs>
                <w:tab w:val="left" w:pos="2265"/>
              </w:tabs>
              <w:rPr>
                <w:rFonts w:cstheme="minorHAnsi"/>
                <w:lang w:val="en-GB" w:eastAsia="en-US"/>
              </w:rPr>
            </w:pPr>
            <w:r w:rsidRPr="00891B94">
              <w:rPr>
                <w:rFonts w:eastAsia="Times New Roman" w:cstheme="minorHAnsi"/>
                <w:lang w:val="en-GB"/>
              </w:rPr>
              <w:t>3.1</w:t>
            </w:r>
          </w:p>
        </w:tc>
        <w:tc>
          <w:tcPr>
            <w:tcW w:w="7734" w:type="dxa"/>
            <w:vAlign w:val="center"/>
          </w:tcPr>
          <w:p w14:paraId="59F9B6D1" w14:textId="77777777" w:rsidR="001A7DDB" w:rsidRPr="00891B94" w:rsidRDefault="001A7DDB" w:rsidP="00355F82">
            <w:pPr>
              <w:tabs>
                <w:tab w:val="left" w:pos="2265"/>
              </w:tabs>
              <w:rPr>
                <w:rFonts w:eastAsia="Times New Roman" w:cstheme="minorHAnsi"/>
                <w:b/>
                <w:bCs/>
                <w:u w:val="single"/>
                <w:lang w:val="en-GB"/>
              </w:rPr>
            </w:pPr>
            <w:r w:rsidRPr="00891B94">
              <w:rPr>
                <w:rFonts w:eastAsia="Times New Roman" w:cstheme="minorHAnsi"/>
                <w:b/>
                <w:bCs/>
                <w:u w:val="single"/>
                <w:lang w:val="en-GB"/>
              </w:rPr>
              <w:t xml:space="preserve">Composition of the team </w:t>
            </w:r>
          </w:p>
          <w:p w14:paraId="1E11ABDB" w14:textId="77777777" w:rsidR="001A7DDB" w:rsidRPr="00891B94" w:rsidRDefault="001A7DDB" w:rsidP="004D66EF">
            <w:pPr>
              <w:tabs>
                <w:tab w:val="left" w:pos="2265"/>
              </w:tabs>
              <w:jc w:val="both"/>
              <w:rPr>
                <w:rFonts w:eastAsia="Times New Roman" w:cstheme="minorHAnsi"/>
                <w:lang w:val="en-GB"/>
              </w:rPr>
            </w:pPr>
            <w:r w:rsidRPr="00891B94">
              <w:rPr>
                <w:rFonts w:eastAsia="Times New Roman" w:cstheme="minorHAnsi"/>
                <w:lang w:val="en-GB"/>
              </w:rPr>
              <w:t>The offeror shall:</w:t>
            </w:r>
          </w:p>
          <w:p w14:paraId="2DDDC900" w14:textId="77777777" w:rsidR="001A7DDB" w:rsidRPr="00891B94" w:rsidRDefault="001A7DDB" w:rsidP="004D66EF">
            <w:pPr>
              <w:tabs>
                <w:tab w:val="left" w:pos="2265"/>
              </w:tabs>
              <w:jc w:val="both"/>
              <w:rPr>
                <w:rFonts w:eastAsia="Times New Roman" w:cstheme="minorHAnsi"/>
                <w:lang w:val="en-GB"/>
              </w:rPr>
            </w:pPr>
            <w:r w:rsidRPr="00891B94">
              <w:rPr>
                <w:rFonts w:eastAsia="Times New Roman" w:cstheme="minorHAnsi"/>
                <w:lang w:val="en-GB"/>
              </w:rPr>
              <w:t>a) Describe the availability of resources in terms of personnel and facilities required for the Terms of Reference.</w:t>
            </w:r>
          </w:p>
          <w:p w14:paraId="7E9D7498" w14:textId="77777777" w:rsidR="001A7DDB" w:rsidRPr="00891B94" w:rsidRDefault="001A7DDB" w:rsidP="004D66EF">
            <w:pPr>
              <w:tabs>
                <w:tab w:val="left" w:pos="2265"/>
              </w:tabs>
              <w:jc w:val="both"/>
              <w:rPr>
                <w:rFonts w:eastAsia="Times New Roman" w:cstheme="minorHAnsi"/>
                <w:lang w:val="en-GB"/>
              </w:rPr>
            </w:pPr>
            <w:r w:rsidRPr="00891B94">
              <w:rPr>
                <w:rFonts w:eastAsia="Times New Roman" w:cstheme="minorHAnsi"/>
                <w:lang w:val="en-GB"/>
              </w:rPr>
              <w:t>b) Describe the structure of the proposed team/personnel, and the work tasks (including supervisory) which would be assigned to each.</w:t>
            </w:r>
          </w:p>
          <w:p w14:paraId="0BAFFE61" w14:textId="77777777" w:rsidR="001A7DDB" w:rsidRPr="00891B94" w:rsidRDefault="001A7DDB" w:rsidP="004D66EF">
            <w:pPr>
              <w:tabs>
                <w:tab w:val="left" w:pos="2265"/>
              </w:tabs>
              <w:jc w:val="both"/>
              <w:rPr>
                <w:rFonts w:eastAsia="Times New Roman" w:cstheme="minorHAnsi"/>
                <w:lang w:val="en-GB"/>
              </w:rPr>
            </w:pPr>
            <w:r w:rsidRPr="00891B94">
              <w:rPr>
                <w:rFonts w:eastAsia="Times New Roman" w:cstheme="minorHAnsi"/>
                <w:lang w:val="en-GB"/>
              </w:rPr>
              <w:t>c) Provide an organigram illustrating the office location (city and country), reporting lines, together with a description of such organization of the team structure, should be submitted.</w:t>
            </w:r>
          </w:p>
          <w:p w14:paraId="5BE7584D" w14:textId="1A3F2B47" w:rsidR="001A7DDB" w:rsidRPr="00891B94" w:rsidRDefault="001A7DDB" w:rsidP="004D66EF">
            <w:pPr>
              <w:tabs>
                <w:tab w:val="left" w:pos="2265"/>
              </w:tabs>
              <w:jc w:val="both"/>
              <w:rPr>
                <w:rFonts w:eastAsia="Times New Roman" w:cstheme="minorHAnsi"/>
                <w:lang w:val="en-GB"/>
              </w:rPr>
            </w:pPr>
            <w:r w:rsidRPr="00891B94">
              <w:rPr>
                <w:rFonts w:eastAsia="Times New Roman" w:cstheme="minorHAnsi"/>
                <w:lang w:val="en-GB"/>
              </w:rPr>
              <w:t>d) For each of the key personnel provide the CV using the format provided.</w:t>
            </w:r>
          </w:p>
        </w:tc>
        <w:tc>
          <w:tcPr>
            <w:tcW w:w="992" w:type="dxa"/>
            <w:vAlign w:val="center"/>
          </w:tcPr>
          <w:p w14:paraId="55335CC9" w14:textId="5B9526E9" w:rsidR="001A7DDB" w:rsidRPr="00891B94" w:rsidRDefault="006B3EF8" w:rsidP="00355F82">
            <w:pPr>
              <w:tabs>
                <w:tab w:val="left" w:pos="2265"/>
              </w:tabs>
              <w:jc w:val="center"/>
              <w:rPr>
                <w:rFonts w:cstheme="minorHAnsi"/>
                <w:lang w:val="en-GB" w:eastAsia="en-US"/>
              </w:rPr>
            </w:pPr>
            <w:r>
              <w:rPr>
                <w:rFonts w:eastAsia="Times New Roman" w:cstheme="minorHAnsi"/>
                <w:lang w:val="en-GB"/>
              </w:rPr>
              <w:t>4</w:t>
            </w:r>
            <w:r w:rsidR="009F6A05">
              <w:rPr>
                <w:rFonts w:eastAsia="Times New Roman" w:cstheme="minorHAnsi"/>
                <w:lang w:val="en-GB"/>
              </w:rPr>
              <w:t>0</w:t>
            </w:r>
          </w:p>
        </w:tc>
      </w:tr>
      <w:tr w:rsidR="001A7DDB" w:rsidRPr="00FF7F50" w14:paraId="7E38D757" w14:textId="77777777" w:rsidTr="00D4765C">
        <w:trPr>
          <w:trHeight w:val="540"/>
        </w:trPr>
        <w:tc>
          <w:tcPr>
            <w:tcW w:w="630" w:type="dxa"/>
            <w:vMerge/>
            <w:vAlign w:val="center"/>
          </w:tcPr>
          <w:p w14:paraId="11A27CFA"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21A1371F" w14:textId="062FE87A" w:rsidR="001A7DDB" w:rsidRPr="00891B94" w:rsidRDefault="001A7DDB" w:rsidP="0036212C">
            <w:pPr>
              <w:pStyle w:val="ListParagraph"/>
              <w:numPr>
                <w:ilvl w:val="0"/>
                <w:numId w:val="27"/>
              </w:numPr>
              <w:ind w:left="0"/>
              <w:jc w:val="both"/>
              <w:rPr>
                <w:rFonts w:asciiTheme="minorHAnsi" w:eastAsia="Calibri" w:hAnsiTheme="minorHAnsi" w:cstheme="minorHAnsi"/>
                <w:sz w:val="22"/>
                <w:szCs w:val="22"/>
              </w:rPr>
            </w:pPr>
            <w:r w:rsidRPr="00891B94">
              <w:rPr>
                <w:rFonts w:asciiTheme="minorHAnsi" w:hAnsiTheme="minorHAnsi" w:cstheme="minorHAnsi"/>
                <w:b/>
                <w:bCs/>
                <w:sz w:val="22"/>
                <w:szCs w:val="22"/>
                <w:lang w:val="en-GB"/>
              </w:rPr>
              <w:t>Team leader</w:t>
            </w:r>
            <w:r w:rsidRPr="00891B94">
              <w:rPr>
                <w:rFonts w:asciiTheme="minorHAnsi" w:hAnsiTheme="minorHAnsi" w:cstheme="minorHAnsi"/>
                <w:sz w:val="22"/>
                <w:szCs w:val="22"/>
                <w:lang w:val="en-GB"/>
              </w:rPr>
              <w:t xml:space="preserve"> - </w:t>
            </w:r>
            <w:r w:rsidRPr="00891B94">
              <w:rPr>
                <w:rFonts w:asciiTheme="minorHAnsi" w:eastAsia="Calibri" w:hAnsiTheme="minorHAnsi" w:cstheme="minorHAnsi"/>
                <w:sz w:val="22"/>
                <w:szCs w:val="22"/>
              </w:rPr>
              <w:t>At least university degree in ICT;</w:t>
            </w:r>
          </w:p>
        </w:tc>
        <w:tc>
          <w:tcPr>
            <w:tcW w:w="992" w:type="dxa"/>
            <w:vAlign w:val="center"/>
          </w:tcPr>
          <w:p w14:paraId="40CC71DC" w14:textId="0402B1E2" w:rsidR="001A7DDB" w:rsidRPr="00891B94" w:rsidRDefault="00025A36" w:rsidP="00355F82">
            <w:pPr>
              <w:tabs>
                <w:tab w:val="left" w:pos="2265"/>
              </w:tabs>
              <w:jc w:val="center"/>
              <w:rPr>
                <w:rFonts w:eastAsia="Times New Roman" w:cstheme="minorHAnsi"/>
                <w:lang w:val="en-GB"/>
              </w:rPr>
            </w:pPr>
            <w:r>
              <w:rPr>
                <w:rFonts w:eastAsia="Times New Roman" w:cstheme="minorHAnsi"/>
                <w:lang w:val="en-GB"/>
              </w:rPr>
              <w:t>10</w:t>
            </w:r>
          </w:p>
        </w:tc>
      </w:tr>
      <w:tr w:rsidR="001A7DDB" w:rsidRPr="00FF7F50" w14:paraId="799D08D6" w14:textId="77777777" w:rsidTr="00D4765C">
        <w:trPr>
          <w:trHeight w:val="540"/>
        </w:trPr>
        <w:tc>
          <w:tcPr>
            <w:tcW w:w="630" w:type="dxa"/>
            <w:vMerge/>
            <w:vAlign w:val="center"/>
          </w:tcPr>
          <w:p w14:paraId="4E143AC9"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792022AF" w14:textId="6BE618E2" w:rsidR="001A7DDB" w:rsidRPr="00891B94" w:rsidRDefault="001A7DDB" w:rsidP="0036212C">
            <w:pPr>
              <w:pStyle w:val="ListParagraph"/>
              <w:numPr>
                <w:ilvl w:val="0"/>
                <w:numId w:val="27"/>
              </w:numPr>
              <w:ind w:left="0"/>
              <w:jc w:val="both"/>
              <w:rPr>
                <w:rFonts w:asciiTheme="minorHAnsi" w:eastAsia="Calibri" w:hAnsiTheme="minorHAnsi" w:cstheme="minorHAnsi"/>
                <w:sz w:val="22"/>
                <w:szCs w:val="22"/>
              </w:rPr>
            </w:pPr>
            <w:r w:rsidRPr="00891B94">
              <w:rPr>
                <w:rFonts w:asciiTheme="minorHAnsi" w:hAnsiTheme="minorHAnsi" w:cstheme="minorHAnsi"/>
                <w:sz w:val="22"/>
                <w:szCs w:val="22"/>
                <w:lang w:val="en-GB"/>
              </w:rPr>
              <w:t>Team leader -</w:t>
            </w:r>
            <w:r w:rsidRPr="00891B94">
              <w:rPr>
                <w:rFonts w:asciiTheme="minorHAnsi" w:eastAsia="Calibri" w:hAnsiTheme="minorHAnsi" w:cstheme="minorHAnsi"/>
                <w:sz w:val="22"/>
                <w:szCs w:val="22"/>
              </w:rPr>
              <w:t xml:space="preserve"> At least five years of work experience in managing IT projects</w:t>
            </w:r>
            <w:r w:rsidR="00C333E7">
              <w:rPr>
                <w:rFonts w:asciiTheme="minorHAnsi" w:eastAsia="Calibri" w:hAnsiTheme="minorHAnsi" w:cstheme="minorHAnsi"/>
                <w:sz w:val="22"/>
                <w:szCs w:val="22"/>
              </w:rPr>
              <w:t xml:space="preserve"> and </w:t>
            </w:r>
            <w:r w:rsidR="00C333E7" w:rsidRPr="004F74AC">
              <w:rPr>
                <w:rFonts w:asciiTheme="minorHAnsi" w:eastAsia="Calibri" w:hAnsiTheme="minorHAnsi" w:cstheme="minorHAnsi"/>
                <w:sz w:val="22"/>
                <w:szCs w:val="22"/>
              </w:rPr>
              <w:t>(not less than 2 projects of same complexity and scope as described in ToR)</w:t>
            </w:r>
            <w:r w:rsidRPr="00891B94">
              <w:rPr>
                <w:rFonts w:asciiTheme="minorHAnsi" w:eastAsia="Calibri" w:hAnsiTheme="minorHAnsi" w:cstheme="minorHAnsi"/>
                <w:sz w:val="22"/>
                <w:szCs w:val="22"/>
              </w:rPr>
              <w:t>;</w:t>
            </w:r>
          </w:p>
        </w:tc>
        <w:tc>
          <w:tcPr>
            <w:tcW w:w="992" w:type="dxa"/>
            <w:vAlign w:val="center"/>
          </w:tcPr>
          <w:p w14:paraId="60DF8277" w14:textId="766EDA87" w:rsidR="001A7DDB" w:rsidRPr="00891B94" w:rsidRDefault="00025A36" w:rsidP="00355F82">
            <w:pPr>
              <w:tabs>
                <w:tab w:val="left" w:pos="2265"/>
              </w:tabs>
              <w:jc w:val="center"/>
              <w:rPr>
                <w:rFonts w:eastAsia="Times New Roman" w:cstheme="minorHAnsi"/>
                <w:lang w:val="en-GB"/>
              </w:rPr>
            </w:pPr>
            <w:r>
              <w:rPr>
                <w:rFonts w:eastAsia="Times New Roman" w:cstheme="minorHAnsi"/>
                <w:lang w:val="en-GB"/>
              </w:rPr>
              <w:t>2</w:t>
            </w:r>
            <w:r w:rsidR="00690E37">
              <w:rPr>
                <w:rFonts w:eastAsia="Times New Roman" w:cstheme="minorHAnsi"/>
                <w:lang w:val="en-GB"/>
              </w:rPr>
              <w:t>5</w:t>
            </w:r>
          </w:p>
        </w:tc>
      </w:tr>
      <w:tr w:rsidR="001A7DDB" w:rsidRPr="00FF7F50" w14:paraId="26C6DF1D" w14:textId="77777777" w:rsidTr="00D4765C">
        <w:trPr>
          <w:trHeight w:val="540"/>
        </w:trPr>
        <w:tc>
          <w:tcPr>
            <w:tcW w:w="630" w:type="dxa"/>
            <w:vMerge/>
            <w:vAlign w:val="center"/>
          </w:tcPr>
          <w:p w14:paraId="4153992D"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3F28319C" w14:textId="0A60DE49" w:rsidR="001A7DDB" w:rsidRPr="00891B94" w:rsidRDefault="001A7DDB" w:rsidP="0036212C">
            <w:pPr>
              <w:pStyle w:val="ListParagraph"/>
              <w:numPr>
                <w:ilvl w:val="0"/>
                <w:numId w:val="27"/>
              </w:numPr>
              <w:ind w:left="0"/>
              <w:jc w:val="both"/>
              <w:rPr>
                <w:rFonts w:asciiTheme="minorHAnsi" w:eastAsia="Calibri" w:hAnsiTheme="minorHAnsi" w:cstheme="minorHAnsi"/>
                <w:sz w:val="22"/>
                <w:szCs w:val="22"/>
              </w:rPr>
            </w:pPr>
            <w:r w:rsidRPr="00891B94">
              <w:rPr>
                <w:rFonts w:asciiTheme="minorHAnsi" w:hAnsiTheme="minorHAnsi" w:cstheme="minorHAnsi"/>
                <w:sz w:val="22"/>
                <w:szCs w:val="22"/>
                <w:lang w:val="en-GB"/>
              </w:rPr>
              <w:t xml:space="preserve">Team leader - </w:t>
            </w:r>
            <w:r w:rsidRPr="00891B94">
              <w:rPr>
                <w:rFonts w:asciiTheme="minorHAnsi" w:eastAsia="Calibri" w:hAnsiTheme="minorHAnsi" w:cstheme="minorHAnsi"/>
                <w:sz w:val="22"/>
                <w:szCs w:val="22"/>
              </w:rPr>
              <w:t>Experience in the use and configuration of the below applications: Word Press CMS, MySQL Database, Apache web server, Experience with other related applications is an advantage</w:t>
            </w:r>
            <w:r w:rsidR="00A62F6E">
              <w:rPr>
                <w:rFonts w:asciiTheme="minorHAnsi" w:eastAsia="Calibri" w:hAnsiTheme="minorHAnsi" w:cstheme="minorHAnsi"/>
                <w:sz w:val="22"/>
                <w:szCs w:val="22"/>
              </w:rPr>
              <w:t xml:space="preserve"> (please attach </w:t>
            </w:r>
            <w:r w:rsidR="00B46F29">
              <w:rPr>
                <w:rFonts w:asciiTheme="minorHAnsi" w:eastAsia="Calibri" w:hAnsiTheme="minorHAnsi" w:cstheme="minorHAnsi"/>
                <w:sz w:val="22"/>
                <w:szCs w:val="22"/>
              </w:rPr>
              <w:t xml:space="preserve">related </w:t>
            </w:r>
            <w:r w:rsidR="00E4713D">
              <w:rPr>
                <w:rFonts w:asciiTheme="minorHAnsi" w:eastAsia="Calibri" w:hAnsiTheme="minorHAnsi" w:cstheme="minorHAnsi"/>
                <w:sz w:val="22"/>
                <w:szCs w:val="22"/>
              </w:rPr>
              <w:t>examples</w:t>
            </w:r>
            <w:r w:rsidR="00CE6501">
              <w:rPr>
                <w:rFonts w:asciiTheme="minorHAnsi" w:eastAsia="Calibri" w:hAnsiTheme="minorHAnsi" w:cstheme="minorHAnsi"/>
                <w:sz w:val="22"/>
                <w:szCs w:val="22"/>
              </w:rPr>
              <w:t>)</w:t>
            </w:r>
            <w:r w:rsidRPr="00891B94">
              <w:rPr>
                <w:rFonts w:asciiTheme="minorHAnsi" w:eastAsia="Calibri" w:hAnsiTheme="minorHAnsi" w:cstheme="minorHAnsi"/>
                <w:sz w:val="22"/>
                <w:szCs w:val="22"/>
              </w:rPr>
              <w:t>;</w:t>
            </w:r>
          </w:p>
        </w:tc>
        <w:tc>
          <w:tcPr>
            <w:tcW w:w="992" w:type="dxa"/>
            <w:vAlign w:val="center"/>
          </w:tcPr>
          <w:p w14:paraId="0403F47C" w14:textId="02F8239B" w:rsidR="001A7DDB" w:rsidRPr="00891B94" w:rsidRDefault="008B269F" w:rsidP="00355F82">
            <w:pPr>
              <w:tabs>
                <w:tab w:val="left" w:pos="2265"/>
              </w:tabs>
              <w:jc w:val="center"/>
              <w:rPr>
                <w:rFonts w:eastAsia="Times New Roman" w:cstheme="minorHAnsi"/>
                <w:lang w:val="en-GB"/>
              </w:rPr>
            </w:pPr>
            <w:r>
              <w:rPr>
                <w:rFonts w:eastAsia="Times New Roman" w:cstheme="minorHAnsi"/>
                <w:lang w:val="en-GB"/>
              </w:rPr>
              <w:t>20</w:t>
            </w:r>
          </w:p>
        </w:tc>
      </w:tr>
      <w:tr w:rsidR="001A7DDB" w:rsidRPr="00FF7F50" w14:paraId="2849052B" w14:textId="77777777" w:rsidTr="00D4765C">
        <w:trPr>
          <w:trHeight w:val="540"/>
        </w:trPr>
        <w:tc>
          <w:tcPr>
            <w:tcW w:w="630" w:type="dxa"/>
            <w:vMerge/>
            <w:vAlign w:val="center"/>
          </w:tcPr>
          <w:p w14:paraId="132EBB0D"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02CA8CCF" w14:textId="6E055C3B" w:rsidR="001A7DDB" w:rsidRPr="00891B94" w:rsidRDefault="001A7DDB" w:rsidP="0036212C">
            <w:pPr>
              <w:pStyle w:val="ListParagraph"/>
              <w:numPr>
                <w:ilvl w:val="0"/>
                <w:numId w:val="27"/>
              </w:numPr>
              <w:ind w:left="0"/>
              <w:jc w:val="both"/>
              <w:rPr>
                <w:rFonts w:asciiTheme="minorHAnsi" w:eastAsia="Calibri" w:hAnsiTheme="minorHAnsi" w:cstheme="minorHAnsi"/>
                <w:sz w:val="22"/>
                <w:szCs w:val="22"/>
              </w:rPr>
            </w:pPr>
            <w:r w:rsidRPr="00891B94">
              <w:rPr>
                <w:rFonts w:asciiTheme="minorHAnsi" w:hAnsiTheme="minorHAnsi" w:cstheme="minorHAnsi"/>
                <w:sz w:val="22"/>
                <w:szCs w:val="22"/>
                <w:lang w:val="en-GB"/>
              </w:rPr>
              <w:t xml:space="preserve">Team leader - </w:t>
            </w:r>
            <w:r w:rsidRPr="00891B94">
              <w:rPr>
                <w:rFonts w:asciiTheme="minorHAnsi" w:eastAsia="Calibri" w:hAnsiTheme="minorHAnsi" w:cstheme="minorHAnsi"/>
                <w:sz w:val="22"/>
                <w:szCs w:val="22"/>
              </w:rPr>
              <w:t>Ha</w:t>
            </w:r>
            <w:r w:rsidR="00232094">
              <w:rPr>
                <w:rFonts w:asciiTheme="minorHAnsi" w:eastAsia="Calibri" w:hAnsiTheme="minorHAnsi" w:cstheme="minorHAnsi"/>
                <w:sz w:val="22"/>
                <w:szCs w:val="22"/>
              </w:rPr>
              <w:t>s</w:t>
            </w:r>
            <w:r w:rsidRPr="00891B94">
              <w:rPr>
                <w:rFonts w:asciiTheme="minorHAnsi" w:eastAsia="Calibri" w:hAnsiTheme="minorHAnsi" w:cstheme="minorHAnsi"/>
                <w:sz w:val="22"/>
                <w:szCs w:val="22"/>
              </w:rPr>
              <w:t xml:space="preserve"> knowledge of recent trends in graphic design, web sites, including online video publishing, and social media networking</w:t>
            </w:r>
            <w:r w:rsidR="005964D5">
              <w:rPr>
                <w:rFonts w:asciiTheme="minorHAnsi" w:eastAsia="Calibri" w:hAnsiTheme="minorHAnsi" w:cstheme="minorHAnsi"/>
                <w:sz w:val="22"/>
                <w:szCs w:val="22"/>
              </w:rPr>
              <w:t xml:space="preserve"> (please attach certificates</w:t>
            </w:r>
            <w:r w:rsidR="009B3516">
              <w:rPr>
                <w:rFonts w:asciiTheme="minorHAnsi" w:eastAsia="Calibri" w:hAnsiTheme="minorHAnsi" w:cstheme="minorHAnsi"/>
                <w:sz w:val="22"/>
                <w:szCs w:val="22"/>
              </w:rPr>
              <w:t xml:space="preserve"> and/or related examples)</w:t>
            </w:r>
            <w:r w:rsidRPr="00891B94">
              <w:rPr>
                <w:rFonts w:asciiTheme="minorHAnsi" w:eastAsia="Calibri" w:hAnsiTheme="minorHAnsi" w:cstheme="minorHAnsi"/>
                <w:sz w:val="22"/>
                <w:szCs w:val="22"/>
              </w:rPr>
              <w:t>;</w:t>
            </w:r>
          </w:p>
        </w:tc>
        <w:tc>
          <w:tcPr>
            <w:tcW w:w="992" w:type="dxa"/>
            <w:vAlign w:val="center"/>
          </w:tcPr>
          <w:p w14:paraId="2F88A5AF" w14:textId="7B51B005" w:rsidR="001A7DDB" w:rsidRPr="00891B94" w:rsidRDefault="002C34F0" w:rsidP="00355F82">
            <w:pPr>
              <w:tabs>
                <w:tab w:val="left" w:pos="2265"/>
              </w:tabs>
              <w:jc w:val="center"/>
              <w:rPr>
                <w:rFonts w:eastAsia="Times New Roman" w:cstheme="minorHAnsi"/>
                <w:lang w:val="en-GB"/>
              </w:rPr>
            </w:pPr>
            <w:r>
              <w:rPr>
                <w:rFonts w:eastAsia="Times New Roman" w:cstheme="minorHAnsi"/>
                <w:lang w:val="en-GB"/>
              </w:rPr>
              <w:t>10</w:t>
            </w:r>
          </w:p>
        </w:tc>
      </w:tr>
      <w:tr w:rsidR="001A7DDB" w:rsidRPr="00FF7F50" w14:paraId="1F2F0400" w14:textId="77777777" w:rsidTr="00D4765C">
        <w:trPr>
          <w:trHeight w:val="540"/>
        </w:trPr>
        <w:tc>
          <w:tcPr>
            <w:tcW w:w="630" w:type="dxa"/>
            <w:vMerge/>
            <w:vAlign w:val="center"/>
          </w:tcPr>
          <w:p w14:paraId="6E55C141"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6AE3D3FF" w14:textId="04650B0F" w:rsidR="001A7DDB" w:rsidRPr="00891B94" w:rsidRDefault="001A7DDB" w:rsidP="0036212C">
            <w:pPr>
              <w:pStyle w:val="ListParagraph"/>
              <w:numPr>
                <w:ilvl w:val="0"/>
                <w:numId w:val="27"/>
              </w:numPr>
              <w:ind w:left="0"/>
              <w:jc w:val="both"/>
              <w:rPr>
                <w:rFonts w:asciiTheme="minorHAnsi" w:eastAsia="Calibri" w:hAnsiTheme="minorHAnsi" w:cstheme="minorHAnsi"/>
                <w:b/>
                <w:bCs/>
                <w:sz w:val="22"/>
                <w:szCs w:val="22"/>
              </w:rPr>
            </w:pPr>
            <w:r w:rsidRPr="00891B94">
              <w:rPr>
                <w:rFonts w:asciiTheme="minorHAnsi" w:hAnsiTheme="minorHAnsi" w:cstheme="minorHAnsi"/>
                <w:sz w:val="22"/>
                <w:szCs w:val="22"/>
                <w:lang w:val="en-GB"/>
              </w:rPr>
              <w:t xml:space="preserve">Team leader - </w:t>
            </w:r>
            <w:r w:rsidRPr="00891B94">
              <w:rPr>
                <w:rFonts w:asciiTheme="minorHAnsi" w:hAnsiTheme="minorHAnsi" w:cstheme="minorHAnsi"/>
                <w:sz w:val="22"/>
                <w:szCs w:val="22"/>
              </w:rPr>
              <w:t>Proficiency in Romanian and English required, command of Russian will be an advantage.</w:t>
            </w:r>
          </w:p>
        </w:tc>
        <w:tc>
          <w:tcPr>
            <w:tcW w:w="992" w:type="dxa"/>
            <w:vAlign w:val="center"/>
          </w:tcPr>
          <w:p w14:paraId="4148C15E" w14:textId="015C2A31" w:rsidR="001A7DDB" w:rsidRPr="00891B94" w:rsidRDefault="002C34F0" w:rsidP="00355F82">
            <w:pPr>
              <w:tabs>
                <w:tab w:val="left" w:pos="2265"/>
              </w:tabs>
              <w:jc w:val="center"/>
              <w:rPr>
                <w:rFonts w:eastAsia="Times New Roman" w:cstheme="minorHAnsi"/>
                <w:lang w:val="en-GB"/>
              </w:rPr>
            </w:pPr>
            <w:r>
              <w:rPr>
                <w:rFonts w:eastAsia="Times New Roman" w:cstheme="minorHAnsi"/>
                <w:lang w:val="en-GB"/>
              </w:rPr>
              <w:t>10</w:t>
            </w:r>
          </w:p>
        </w:tc>
      </w:tr>
      <w:tr w:rsidR="001A7DDB" w:rsidRPr="00FF7F50" w14:paraId="61831DBF" w14:textId="77777777" w:rsidTr="00D4765C">
        <w:trPr>
          <w:trHeight w:val="540"/>
        </w:trPr>
        <w:tc>
          <w:tcPr>
            <w:tcW w:w="630" w:type="dxa"/>
            <w:vMerge/>
            <w:vAlign w:val="center"/>
          </w:tcPr>
          <w:p w14:paraId="3DC1F557"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54EDD30F" w14:textId="262B930F" w:rsidR="001A7DDB" w:rsidRPr="00891B94" w:rsidRDefault="001A7DDB" w:rsidP="0036212C">
            <w:pPr>
              <w:pStyle w:val="ListParagraph"/>
              <w:numPr>
                <w:ilvl w:val="0"/>
                <w:numId w:val="27"/>
              </w:numPr>
              <w:ind w:left="0"/>
              <w:jc w:val="both"/>
              <w:rPr>
                <w:rFonts w:asciiTheme="minorHAnsi" w:eastAsia="Calibri" w:hAnsiTheme="minorHAnsi" w:cstheme="minorHAnsi"/>
                <w:b/>
                <w:bCs/>
                <w:sz w:val="22"/>
                <w:szCs w:val="22"/>
              </w:rPr>
            </w:pPr>
            <w:r w:rsidRPr="00891B94">
              <w:rPr>
                <w:rFonts w:asciiTheme="minorHAnsi" w:hAnsiTheme="minorHAnsi" w:cstheme="minorHAnsi"/>
                <w:b/>
                <w:bCs/>
                <w:sz w:val="22"/>
                <w:szCs w:val="22"/>
              </w:rPr>
              <w:t>Web interfaces designer</w:t>
            </w:r>
            <w:r w:rsidRPr="00891B94">
              <w:rPr>
                <w:rFonts w:asciiTheme="minorHAnsi" w:eastAsia="Calibri" w:hAnsiTheme="minorHAnsi" w:cstheme="minorHAnsi"/>
                <w:sz w:val="22"/>
                <w:szCs w:val="22"/>
              </w:rPr>
              <w:t xml:space="preserve"> - </w:t>
            </w:r>
            <w:r w:rsidRPr="00891B94">
              <w:rPr>
                <w:rFonts w:asciiTheme="minorHAnsi" w:hAnsiTheme="minorHAnsi" w:cstheme="minorHAnsi"/>
                <w:sz w:val="22"/>
                <w:szCs w:val="22"/>
              </w:rPr>
              <w:t>University degree or equivalent in Design/ Art/ Architecture/ Polygraphy</w:t>
            </w:r>
            <w:r w:rsidR="00AF7B04" w:rsidRPr="00891B94">
              <w:rPr>
                <w:rFonts w:asciiTheme="minorHAnsi" w:hAnsiTheme="minorHAnsi" w:cstheme="minorHAnsi"/>
                <w:sz w:val="22"/>
                <w:szCs w:val="22"/>
              </w:rPr>
              <w:t xml:space="preserve">/ UI/UX/Web design </w:t>
            </w:r>
            <w:r w:rsidRPr="00891B94">
              <w:rPr>
                <w:rFonts w:asciiTheme="minorHAnsi" w:hAnsiTheme="minorHAnsi" w:cstheme="minorHAnsi"/>
                <w:sz w:val="22"/>
                <w:szCs w:val="22"/>
              </w:rPr>
              <w:t>or self-study courses</w:t>
            </w:r>
          </w:p>
        </w:tc>
        <w:tc>
          <w:tcPr>
            <w:tcW w:w="992" w:type="dxa"/>
            <w:vAlign w:val="center"/>
          </w:tcPr>
          <w:p w14:paraId="42C6D917" w14:textId="70B5739F" w:rsidR="001A7DDB" w:rsidRPr="00891B94" w:rsidRDefault="006A0C3D" w:rsidP="00355F82">
            <w:pPr>
              <w:tabs>
                <w:tab w:val="left" w:pos="2265"/>
              </w:tabs>
              <w:jc w:val="center"/>
              <w:rPr>
                <w:rFonts w:eastAsia="Times New Roman" w:cstheme="minorHAnsi"/>
                <w:lang w:val="en-GB"/>
              </w:rPr>
            </w:pPr>
            <w:r>
              <w:rPr>
                <w:rFonts w:eastAsia="Times New Roman" w:cstheme="minorHAnsi"/>
                <w:lang w:val="en-GB"/>
              </w:rPr>
              <w:t>10</w:t>
            </w:r>
          </w:p>
        </w:tc>
      </w:tr>
      <w:tr w:rsidR="001A7DDB" w:rsidRPr="00FF7F50" w14:paraId="7237ABC6" w14:textId="77777777" w:rsidTr="00D4765C">
        <w:trPr>
          <w:trHeight w:val="540"/>
        </w:trPr>
        <w:tc>
          <w:tcPr>
            <w:tcW w:w="630" w:type="dxa"/>
            <w:vMerge/>
            <w:vAlign w:val="center"/>
          </w:tcPr>
          <w:p w14:paraId="71617D5C"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441335C5" w14:textId="3A39534D" w:rsidR="001A7DDB" w:rsidRPr="00891B94" w:rsidRDefault="001A7DDB" w:rsidP="0036212C">
            <w:pPr>
              <w:pStyle w:val="ListParagraph"/>
              <w:numPr>
                <w:ilvl w:val="0"/>
                <w:numId w:val="27"/>
              </w:numPr>
              <w:ind w:left="0"/>
              <w:jc w:val="both"/>
              <w:rPr>
                <w:rFonts w:asciiTheme="minorHAnsi" w:eastAsia="Calibri" w:hAnsiTheme="minorHAnsi" w:cstheme="minorHAnsi"/>
                <w:b/>
                <w:sz w:val="22"/>
                <w:szCs w:val="22"/>
              </w:rPr>
            </w:pPr>
            <w:r w:rsidRPr="00891B94">
              <w:rPr>
                <w:rFonts w:asciiTheme="minorHAnsi" w:hAnsiTheme="minorHAnsi" w:cstheme="minorHAnsi"/>
                <w:sz w:val="22"/>
                <w:szCs w:val="22"/>
              </w:rPr>
              <w:t>Web interfaces designer</w:t>
            </w:r>
            <w:r w:rsidRPr="00891B94">
              <w:rPr>
                <w:rFonts w:asciiTheme="minorHAnsi" w:eastAsia="Calibri" w:hAnsiTheme="minorHAnsi" w:cstheme="minorHAnsi"/>
                <w:sz w:val="22"/>
                <w:szCs w:val="22"/>
              </w:rPr>
              <w:t xml:space="preserve"> - </w:t>
            </w:r>
            <w:r w:rsidRPr="00891B94">
              <w:rPr>
                <w:rFonts w:asciiTheme="minorHAnsi" w:hAnsiTheme="minorHAnsi" w:cstheme="minorHAnsi"/>
                <w:sz w:val="22"/>
                <w:szCs w:val="22"/>
              </w:rPr>
              <w:t xml:space="preserve">At least </w:t>
            </w:r>
            <w:r w:rsidR="00B90E85" w:rsidRPr="00891B94">
              <w:rPr>
                <w:rFonts w:asciiTheme="minorHAnsi" w:hAnsiTheme="minorHAnsi" w:cstheme="minorHAnsi"/>
                <w:sz w:val="22"/>
                <w:szCs w:val="22"/>
              </w:rPr>
              <w:t>5</w:t>
            </w:r>
            <w:r w:rsidRPr="00891B94">
              <w:rPr>
                <w:rFonts w:asciiTheme="minorHAnsi" w:hAnsiTheme="minorHAnsi" w:cstheme="minorHAnsi"/>
                <w:sz w:val="22"/>
                <w:szCs w:val="22"/>
              </w:rPr>
              <w:t xml:space="preserve"> years of practical experience in the capacity of web interfaces designer demonstrated by previous similar positions in developing similar solutions</w:t>
            </w:r>
            <w:r w:rsidR="00397829">
              <w:rPr>
                <w:rFonts w:asciiTheme="minorHAnsi" w:hAnsiTheme="minorHAnsi" w:cstheme="minorHAnsi"/>
                <w:sz w:val="22"/>
                <w:szCs w:val="22"/>
              </w:rPr>
              <w:t xml:space="preserve"> (a</w:t>
            </w:r>
            <w:r w:rsidR="00397829" w:rsidRPr="004F74AC">
              <w:rPr>
                <w:rFonts w:asciiTheme="minorHAnsi" w:hAnsiTheme="minorHAnsi" w:cstheme="minorHAnsi"/>
                <w:sz w:val="22"/>
                <w:szCs w:val="22"/>
              </w:rPr>
              <w:t>t least 3 confirmed examples of involvement in websites design of similar complexity to this assignment. List of projects shall be included in the CV</w:t>
            </w:r>
            <w:r w:rsidR="00397829">
              <w:rPr>
                <w:rFonts w:asciiTheme="minorHAnsi" w:hAnsiTheme="minorHAnsi" w:cstheme="minorHAnsi"/>
                <w:sz w:val="22"/>
                <w:szCs w:val="22"/>
              </w:rPr>
              <w:t>)</w:t>
            </w:r>
            <w:r w:rsidRPr="00891B94">
              <w:rPr>
                <w:rFonts w:asciiTheme="minorHAnsi" w:hAnsiTheme="minorHAnsi" w:cstheme="minorHAnsi"/>
                <w:sz w:val="22"/>
                <w:szCs w:val="22"/>
              </w:rPr>
              <w:t>;</w:t>
            </w:r>
          </w:p>
        </w:tc>
        <w:tc>
          <w:tcPr>
            <w:tcW w:w="992" w:type="dxa"/>
            <w:vAlign w:val="center"/>
          </w:tcPr>
          <w:p w14:paraId="3002B071" w14:textId="7C219E68" w:rsidR="001A7DDB" w:rsidRPr="00891B94" w:rsidRDefault="00EF48AB" w:rsidP="00355F82">
            <w:pPr>
              <w:tabs>
                <w:tab w:val="left" w:pos="2265"/>
              </w:tabs>
              <w:jc w:val="center"/>
              <w:rPr>
                <w:rFonts w:eastAsia="Times New Roman" w:cstheme="minorHAnsi"/>
                <w:lang w:val="en-GB"/>
              </w:rPr>
            </w:pPr>
            <w:r>
              <w:rPr>
                <w:rFonts w:eastAsia="Times New Roman" w:cstheme="minorHAnsi"/>
                <w:lang w:val="en-GB"/>
              </w:rPr>
              <w:t>40</w:t>
            </w:r>
          </w:p>
        </w:tc>
      </w:tr>
      <w:tr w:rsidR="001A7DDB" w:rsidRPr="00FF7F50" w14:paraId="102E1E90" w14:textId="77777777" w:rsidTr="00D4765C">
        <w:trPr>
          <w:trHeight w:val="540"/>
        </w:trPr>
        <w:tc>
          <w:tcPr>
            <w:tcW w:w="630" w:type="dxa"/>
            <w:vMerge/>
            <w:vAlign w:val="center"/>
          </w:tcPr>
          <w:p w14:paraId="34EDA06A"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1B2FCF76" w14:textId="7A950583" w:rsidR="001A7DDB" w:rsidRPr="00891B94" w:rsidRDefault="001A7DDB" w:rsidP="0036212C">
            <w:pPr>
              <w:pStyle w:val="ListParagraph"/>
              <w:numPr>
                <w:ilvl w:val="0"/>
                <w:numId w:val="27"/>
              </w:numPr>
              <w:ind w:left="0"/>
              <w:jc w:val="both"/>
              <w:rPr>
                <w:rFonts w:asciiTheme="minorHAnsi" w:eastAsia="Calibri" w:hAnsiTheme="minorHAnsi" w:cstheme="minorHAnsi"/>
                <w:b/>
                <w:bCs/>
                <w:sz w:val="22"/>
                <w:szCs w:val="22"/>
              </w:rPr>
            </w:pPr>
            <w:r w:rsidRPr="00891B94">
              <w:rPr>
                <w:rFonts w:asciiTheme="minorHAnsi" w:hAnsiTheme="minorHAnsi" w:cstheme="minorHAnsi"/>
                <w:sz w:val="22"/>
                <w:szCs w:val="22"/>
              </w:rPr>
              <w:t>Web interfaces designer</w:t>
            </w:r>
            <w:r w:rsidRPr="00891B94">
              <w:rPr>
                <w:rFonts w:asciiTheme="minorHAnsi" w:eastAsia="Calibri" w:hAnsiTheme="minorHAnsi" w:cstheme="minorHAnsi"/>
                <w:sz w:val="22"/>
                <w:szCs w:val="22"/>
              </w:rPr>
              <w:t xml:space="preserve"> - </w:t>
            </w:r>
            <w:r w:rsidRPr="00891B94">
              <w:rPr>
                <w:rFonts w:asciiTheme="minorHAnsi" w:hAnsiTheme="minorHAnsi" w:cstheme="minorHAnsi"/>
                <w:sz w:val="22"/>
                <w:szCs w:val="22"/>
              </w:rPr>
              <w:t>Proficiency in Romanian and English required, command of Russian will be an advantage.</w:t>
            </w:r>
          </w:p>
        </w:tc>
        <w:tc>
          <w:tcPr>
            <w:tcW w:w="992" w:type="dxa"/>
            <w:vAlign w:val="center"/>
          </w:tcPr>
          <w:p w14:paraId="1436AA40" w14:textId="35B02DB7" w:rsidR="001A7DDB" w:rsidRPr="00891B94" w:rsidRDefault="002C34F0" w:rsidP="00355F82">
            <w:pPr>
              <w:tabs>
                <w:tab w:val="left" w:pos="2265"/>
              </w:tabs>
              <w:jc w:val="center"/>
              <w:rPr>
                <w:rFonts w:eastAsia="Times New Roman" w:cstheme="minorHAnsi"/>
                <w:lang w:val="en-GB"/>
              </w:rPr>
            </w:pPr>
            <w:r>
              <w:rPr>
                <w:rFonts w:eastAsia="Times New Roman" w:cstheme="minorHAnsi"/>
                <w:lang w:val="en-GB"/>
              </w:rPr>
              <w:t>10</w:t>
            </w:r>
          </w:p>
        </w:tc>
      </w:tr>
      <w:tr w:rsidR="001A7DDB" w:rsidRPr="00FF7F50" w14:paraId="784318DC" w14:textId="77777777" w:rsidTr="00D4765C">
        <w:trPr>
          <w:trHeight w:val="540"/>
        </w:trPr>
        <w:tc>
          <w:tcPr>
            <w:tcW w:w="630" w:type="dxa"/>
            <w:vMerge/>
            <w:vAlign w:val="center"/>
          </w:tcPr>
          <w:p w14:paraId="693A2F64"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783908A2" w14:textId="33D5AC94" w:rsidR="001A7DDB" w:rsidRPr="00891B94" w:rsidRDefault="001A7DDB" w:rsidP="008C4F66">
            <w:pPr>
              <w:jc w:val="both"/>
              <w:rPr>
                <w:rFonts w:eastAsia="Calibri" w:cstheme="minorHAnsi"/>
                <w:lang w:val="en-US"/>
              </w:rPr>
            </w:pPr>
            <w:r w:rsidRPr="00891B94">
              <w:rPr>
                <w:rFonts w:cstheme="minorHAnsi"/>
                <w:b/>
                <w:bCs/>
                <w:lang w:val="en-US"/>
              </w:rPr>
              <w:t>Front-end developer</w:t>
            </w:r>
            <w:r w:rsidRPr="00891B94">
              <w:rPr>
                <w:rFonts w:cstheme="minorHAnsi"/>
                <w:lang w:val="en-US"/>
              </w:rPr>
              <w:t xml:space="preserve"> - University degree in Information Technology or related field;</w:t>
            </w:r>
          </w:p>
        </w:tc>
        <w:tc>
          <w:tcPr>
            <w:tcW w:w="992" w:type="dxa"/>
            <w:vAlign w:val="center"/>
          </w:tcPr>
          <w:p w14:paraId="3F0D31FA" w14:textId="7451F7DE" w:rsidR="001A7DDB" w:rsidRPr="00891B94" w:rsidRDefault="00FF140A" w:rsidP="00355F82">
            <w:pPr>
              <w:tabs>
                <w:tab w:val="left" w:pos="2265"/>
              </w:tabs>
              <w:jc w:val="center"/>
              <w:rPr>
                <w:rFonts w:eastAsia="Times New Roman" w:cstheme="minorHAnsi"/>
                <w:lang w:val="en-GB"/>
              </w:rPr>
            </w:pPr>
            <w:r>
              <w:rPr>
                <w:rFonts w:eastAsia="Times New Roman" w:cstheme="minorHAnsi"/>
                <w:lang w:val="en-GB"/>
              </w:rPr>
              <w:t>10</w:t>
            </w:r>
          </w:p>
        </w:tc>
      </w:tr>
      <w:tr w:rsidR="001A7DDB" w:rsidRPr="00FF7F50" w14:paraId="3FD428BF" w14:textId="77777777" w:rsidTr="00D4765C">
        <w:trPr>
          <w:trHeight w:val="540"/>
        </w:trPr>
        <w:tc>
          <w:tcPr>
            <w:tcW w:w="630" w:type="dxa"/>
            <w:vMerge/>
            <w:vAlign w:val="center"/>
          </w:tcPr>
          <w:p w14:paraId="20C5ECCE"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641A6384" w14:textId="4B15D149" w:rsidR="001A7DDB" w:rsidRPr="00891B94" w:rsidRDefault="001A7DDB" w:rsidP="008C4F66">
            <w:pPr>
              <w:jc w:val="both"/>
              <w:rPr>
                <w:rFonts w:eastAsia="Calibri" w:cstheme="minorHAnsi"/>
                <w:lang w:val="en-US"/>
              </w:rPr>
            </w:pPr>
            <w:r w:rsidRPr="00891B94">
              <w:rPr>
                <w:rFonts w:cstheme="minorHAnsi"/>
                <w:lang w:val="en-US"/>
              </w:rPr>
              <w:t>Front-end developer - At least 5 years of extensive experience in the field of front-end development</w:t>
            </w:r>
            <w:r w:rsidR="006E0129">
              <w:rPr>
                <w:rFonts w:cstheme="minorHAnsi"/>
                <w:lang w:val="en-US"/>
              </w:rPr>
              <w:t xml:space="preserve"> (a</w:t>
            </w:r>
            <w:r w:rsidR="006E0129" w:rsidRPr="004F74AC">
              <w:rPr>
                <w:rFonts w:cstheme="minorHAnsi"/>
                <w:lang w:val="en-US"/>
              </w:rPr>
              <w:t xml:space="preserve">t least 3 confirmed examples of involvement in websites elaboration of similar to this assignment complexity. </w:t>
            </w:r>
            <w:r w:rsidR="006E0129" w:rsidRPr="004F74AC">
              <w:rPr>
                <w:rFonts w:cstheme="minorHAnsi"/>
              </w:rPr>
              <w:t>List of projects shall be included in the CV</w:t>
            </w:r>
            <w:r w:rsidR="006E0129">
              <w:rPr>
                <w:rFonts w:cstheme="minorHAnsi"/>
                <w:lang w:val="en-US"/>
              </w:rPr>
              <w:t>)</w:t>
            </w:r>
            <w:r w:rsidRPr="00891B94">
              <w:rPr>
                <w:rFonts w:cstheme="minorHAnsi"/>
                <w:lang w:val="en-US"/>
              </w:rPr>
              <w:t>;</w:t>
            </w:r>
          </w:p>
        </w:tc>
        <w:tc>
          <w:tcPr>
            <w:tcW w:w="992" w:type="dxa"/>
            <w:vAlign w:val="center"/>
          </w:tcPr>
          <w:p w14:paraId="6368A022" w14:textId="079EFFB4" w:rsidR="001A7DDB" w:rsidRPr="00891B94" w:rsidRDefault="00EF48AB" w:rsidP="00355F82">
            <w:pPr>
              <w:tabs>
                <w:tab w:val="left" w:pos="2265"/>
              </w:tabs>
              <w:jc w:val="center"/>
              <w:rPr>
                <w:rFonts w:eastAsia="Times New Roman" w:cstheme="minorHAnsi"/>
                <w:lang w:val="en-GB"/>
              </w:rPr>
            </w:pPr>
            <w:r>
              <w:rPr>
                <w:rFonts w:eastAsia="Times New Roman" w:cstheme="minorHAnsi"/>
                <w:lang w:val="en-GB"/>
              </w:rPr>
              <w:t>40</w:t>
            </w:r>
          </w:p>
        </w:tc>
      </w:tr>
      <w:tr w:rsidR="001A7DDB" w:rsidRPr="00FF7F50" w14:paraId="478BCE1B" w14:textId="77777777" w:rsidTr="00D4765C">
        <w:trPr>
          <w:trHeight w:val="540"/>
        </w:trPr>
        <w:tc>
          <w:tcPr>
            <w:tcW w:w="630" w:type="dxa"/>
            <w:vMerge/>
            <w:vAlign w:val="center"/>
          </w:tcPr>
          <w:p w14:paraId="3081E928"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02DA6027" w14:textId="3436F123" w:rsidR="001A7DDB" w:rsidRPr="00891B94" w:rsidRDefault="001A7DDB" w:rsidP="008C4F66">
            <w:pPr>
              <w:jc w:val="both"/>
              <w:rPr>
                <w:rFonts w:eastAsia="Calibri" w:cstheme="minorHAnsi"/>
                <w:lang w:val="en-US"/>
              </w:rPr>
            </w:pPr>
            <w:r w:rsidRPr="00891B94">
              <w:rPr>
                <w:rFonts w:cstheme="minorHAnsi"/>
                <w:lang w:val="en-US"/>
              </w:rPr>
              <w:t>Front-end developer - Proficiency in Romanian and English required, command of Russian will be an advantage.</w:t>
            </w:r>
          </w:p>
        </w:tc>
        <w:tc>
          <w:tcPr>
            <w:tcW w:w="992" w:type="dxa"/>
            <w:vAlign w:val="center"/>
          </w:tcPr>
          <w:p w14:paraId="0EA769A0" w14:textId="6ED60BAF" w:rsidR="001A7DDB" w:rsidRPr="00891B94" w:rsidRDefault="00347081" w:rsidP="00355F82">
            <w:pPr>
              <w:tabs>
                <w:tab w:val="left" w:pos="2265"/>
              </w:tabs>
              <w:jc w:val="center"/>
              <w:rPr>
                <w:rFonts w:eastAsia="Times New Roman" w:cstheme="minorHAnsi"/>
                <w:lang w:val="en-GB"/>
              </w:rPr>
            </w:pPr>
            <w:r>
              <w:rPr>
                <w:rFonts w:eastAsia="Times New Roman" w:cstheme="minorHAnsi"/>
                <w:lang w:val="en-GB"/>
              </w:rPr>
              <w:t>10</w:t>
            </w:r>
          </w:p>
        </w:tc>
      </w:tr>
      <w:tr w:rsidR="001A7DDB" w:rsidRPr="00FF7F50" w14:paraId="37C9BC15" w14:textId="77777777" w:rsidTr="00D4765C">
        <w:trPr>
          <w:trHeight w:val="540"/>
        </w:trPr>
        <w:tc>
          <w:tcPr>
            <w:tcW w:w="630" w:type="dxa"/>
            <w:vMerge/>
            <w:vAlign w:val="center"/>
          </w:tcPr>
          <w:p w14:paraId="34AFB0D3"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531F6173" w14:textId="0E9092B2" w:rsidR="001A7DDB" w:rsidRPr="00891B94" w:rsidRDefault="001A7DDB" w:rsidP="0036212C">
            <w:pPr>
              <w:pStyle w:val="ListParagraph"/>
              <w:numPr>
                <w:ilvl w:val="2"/>
                <w:numId w:val="28"/>
              </w:numPr>
              <w:ind w:left="0"/>
              <w:jc w:val="both"/>
              <w:rPr>
                <w:rFonts w:asciiTheme="minorHAnsi" w:hAnsiTheme="minorHAnsi" w:cstheme="minorHAnsi"/>
                <w:sz w:val="22"/>
                <w:szCs w:val="22"/>
                <w:lang w:val="en-GB"/>
              </w:rPr>
            </w:pPr>
            <w:r w:rsidRPr="00891B94">
              <w:rPr>
                <w:rFonts w:asciiTheme="minorHAnsi" w:hAnsiTheme="minorHAnsi" w:cstheme="minorHAnsi"/>
                <w:b/>
                <w:bCs/>
                <w:sz w:val="22"/>
                <w:szCs w:val="22"/>
              </w:rPr>
              <w:t>Back-end and content management integration developer</w:t>
            </w:r>
            <w:r w:rsidRPr="00891B94">
              <w:rPr>
                <w:rFonts w:asciiTheme="minorHAnsi" w:hAnsiTheme="minorHAnsi" w:cstheme="minorHAnsi"/>
                <w:sz w:val="22"/>
                <w:szCs w:val="22"/>
              </w:rPr>
              <w:t xml:space="preserve"> - University degree in Information Technology or related field;</w:t>
            </w:r>
          </w:p>
        </w:tc>
        <w:tc>
          <w:tcPr>
            <w:tcW w:w="992" w:type="dxa"/>
            <w:vAlign w:val="center"/>
          </w:tcPr>
          <w:p w14:paraId="75EA4799" w14:textId="37A20987" w:rsidR="001A7DDB" w:rsidRPr="00891B94" w:rsidRDefault="00971D19" w:rsidP="00355F82">
            <w:pPr>
              <w:tabs>
                <w:tab w:val="left" w:pos="2265"/>
              </w:tabs>
              <w:jc w:val="center"/>
              <w:rPr>
                <w:rFonts w:eastAsia="Times New Roman" w:cstheme="minorHAnsi"/>
                <w:lang w:val="en-GB"/>
              </w:rPr>
            </w:pPr>
            <w:r>
              <w:rPr>
                <w:rFonts w:eastAsia="Times New Roman" w:cstheme="minorHAnsi"/>
                <w:lang w:val="en-GB"/>
              </w:rPr>
              <w:t>10</w:t>
            </w:r>
          </w:p>
        </w:tc>
      </w:tr>
      <w:tr w:rsidR="001A7DDB" w:rsidRPr="00FF7F50" w14:paraId="3492BB3A" w14:textId="77777777" w:rsidTr="00D4765C">
        <w:trPr>
          <w:trHeight w:val="540"/>
        </w:trPr>
        <w:tc>
          <w:tcPr>
            <w:tcW w:w="630" w:type="dxa"/>
            <w:vMerge/>
            <w:vAlign w:val="center"/>
          </w:tcPr>
          <w:p w14:paraId="74ED1FE0"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47ECBBA0" w14:textId="62773DA0" w:rsidR="001A7DDB" w:rsidRPr="00891B94" w:rsidRDefault="001A7DDB" w:rsidP="0036212C">
            <w:pPr>
              <w:pStyle w:val="ListParagraph"/>
              <w:numPr>
                <w:ilvl w:val="2"/>
                <w:numId w:val="28"/>
              </w:numPr>
              <w:ind w:left="0"/>
              <w:jc w:val="both"/>
              <w:rPr>
                <w:rFonts w:asciiTheme="minorHAnsi" w:hAnsiTheme="minorHAnsi" w:cstheme="minorHAnsi"/>
                <w:b/>
                <w:bCs/>
                <w:sz w:val="22"/>
                <w:szCs w:val="22"/>
              </w:rPr>
            </w:pPr>
            <w:r w:rsidRPr="00891B94">
              <w:rPr>
                <w:rFonts w:asciiTheme="minorHAnsi" w:hAnsiTheme="minorHAnsi" w:cstheme="minorHAnsi"/>
                <w:sz w:val="22"/>
                <w:szCs w:val="22"/>
              </w:rPr>
              <w:t>Back-end and content management integration developer - At least 5 years of extensive experience in the field of back-end and content management integration</w:t>
            </w:r>
            <w:r w:rsidR="00964D8F">
              <w:rPr>
                <w:rFonts w:asciiTheme="minorHAnsi" w:hAnsiTheme="minorHAnsi" w:cstheme="minorHAnsi"/>
                <w:sz w:val="22"/>
                <w:szCs w:val="22"/>
              </w:rPr>
              <w:t xml:space="preserve"> </w:t>
            </w:r>
            <w:r w:rsidR="00964D8F" w:rsidRPr="004F74AC">
              <w:rPr>
                <w:rFonts w:asciiTheme="minorHAnsi" w:hAnsiTheme="minorHAnsi" w:cstheme="minorHAnsi"/>
                <w:sz w:val="22"/>
                <w:szCs w:val="22"/>
              </w:rPr>
              <w:t xml:space="preserve">Back-end and content management integration developer </w:t>
            </w:r>
            <w:r w:rsidR="00964D8F">
              <w:rPr>
                <w:rFonts w:asciiTheme="minorHAnsi" w:hAnsiTheme="minorHAnsi" w:cstheme="minorHAnsi"/>
                <w:sz w:val="22"/>
                <w:szCs w:val="22"/>
              </w:rPr>
              <w:t>(a</w:t>
            </w:r>
            <w:r w:rsidR="00964D8F" w:rsidRPr="004F74AC">
              <w:rPr>
                <w:rFonts w:asciiTheme="minorHAnsi" w:hAnsiTheme="minorHAnsi" w:cstheme="minorHAnsi"/>
                <w:sz w:val="22"/>
                <w:szCs w:val="22"/>
              </w:rPr>
              <w:t>t least 3 confirmed examples of involvement in websites elaboration of similar to this assignment complexity. List of projects shall be included in the CV</w:t>
            </w:r>
            <w:r w:rsidR="00964D8F">
              <w:rPr>
                <w:rFonts w:asciiTheme="minorHAnsi" w:hAnsiTheme="minorHAnsi" w:cstheme="minorHAnsi"/>
                <w:sz w:val="22"/>
                <w:szCs w:val="22"/>
              </w:rPr>
              <w:t>)</w:t>
            </w:r>
            <w:r w:rsidRPr="00891B94">
              <w:rPr>
                <w:rFonts w:asciiTheme="minorHAnsi" w:hAnsiTheme="minorHAnsi" w:cstheme="minorHAnsi"/>
                <w:sz w:val="22"/>
                <w:szCs w:val="22"/>
              </w:rPr>
              <w:t>;</w:t>
            </w:r>
          </w:p>
        </w:tc>
        <w:tc>
          <w:tcPr>
            <w:tcW w:w="992" w:type="dxa"/>
            <w:vAlign w:val="center"/>
          </w:tcPr>
          <w:p w14:paraId="5FE6CEA7" w14:textId="7F005105" w:rsidR="001A7DDB" w:rsidRPr="00891B94" w:rsidRDefault="00EF48AB" w:rsidP="00355F82">
            <w:pPr>
              <w:tabs>
                <w:tab w:val="left" w:pos="2265"/>
              </w:tabs>
              <w:jc w:val="center"/>
              <w:rPr>
                <w:rFonts w:eastAsia="Times New Roman" w:cstheme="minorHAnsi"/>
                <w:lang w:val="en-GB"/>
              </w:rPr>
            </w:pPr>
            <w:r>
              <w:rPr>
                <w:rFonts w:eastAsia="Times New Roman" w:cstheme="minorHAnsi"/>
                <w:lang w:val="en-GB"/>
              </w:rPr>
              <w:t>40</w:t>
            </w:r>
          </w:p>
        </w:tc>
      </w:tr>
      <w:tr w:rsidR="001A7DDB" w:rsidRPr="00FF7F50" w14:paraId="2ACA147B" w14:textId="77777777" w:rsidTr="00D4765C">
        <w:trPr>
          <w:trHeight w:val="540"/>
        </w:trPr>
        <w:tc>
          <w:tcPr>
            <w:tcW w:w="630" w:type="dxa"/>
            <w:vMerge/>
            <w:vAlign w:val="center"/>
          </w:tcPr>
          <w:p w14:paraId="146A2A14" w14:textId="77777777" w:rsidR="001A7DDB" w:rsidRPr="00891B94" w:rsidRDefault="001A7DDB" w:rsidP="00355F82">
            <w:pPr>
              <w:tabs>
                <w:tab w:val="left" w:pos="2265"/>
              </w:tabs>
              <w:rPr>
                <w:rFonts w:eastAsia="Times New Roman" w:cstheme="minorHAnsi"/>
                <w:lang w:val="en-GB"/>
              </w:rPr>
            </w:pPr>
          </w:p>
        </w:tc>
        <w:tc>
          <w:tcPr>
            <w:tcW w:w="7734" w:type="dxa"/>
            <w:vAlign w:val="center"/>
          </w:tcPr>
          <w:p w14:paraId="47DCF890" w14:textId="3F5FA262" w:rsidR="001A7DDB" w:rsidRPr="00891B94" w:rsidRDefault="001A7DDB" w:rsidP="0036212C">
            <w:pPr>
              <w:pStyle w:val="ListParagraph"/>
              <w:numPr>
                <w:ilvl w:val="2"/>
                <w:numId w:val="28"/>
              </w:numPr>
              <w:ind w:left="0"/>
              <w:jc w:val="both"/>
              <w:rPr>
                <w:rFonts w:asciiTheme="minorHAnsi" w:hAnsiTheme="minorHAnsi" w:cstheme="minorHAnsi"/>
                <w:sz w:val="22"/>
                <w:szCs w:val="22"/>
              </w:rPr>
            </w:pPr>
            <w:r w:rsidRPr="00891B94">
              <w:rPr>
                <w:rFonts w:asciiTheme="minorHAnsi" w:hAnsiTheme="minorHAnsi" w:cstheme="minorHAnsi"/>
                <w:sz w:val="22"/>
                <w:szCs w:val="22"/>
              </w:rPr>
              <w:t>Back-end and content management integration developer - Proficiency in Romanian and English required, command of Russian will be an advantage.</w:t>
            </w:r>
          </w:p>
        </w:tc>
        <w:tc>
          <w:tcPr>
            <w:tcW w:w="992" w:type="dxa"/>
            <w:vAlign w:val="center"/>
          </w:tcPr>
          <w:p w14:paraId="0338881B" w14:textId="2A4C7B0B" w:rsidR="001A7DDB" w:rsidRPr="00891B94" w:rsidRDefault="002C34F0" w:rsidP="00355F82">
            <w:pPr>
              <w:tabs>
                <w:tab w:val="left" w:pos="2265"/>
              </w:tabs>
              <w:jc w:val="center"/>
              <w:rPr>
                <w:rFonts w:eastAsia="Times New Roman" w:cstheme="minorHAnsi"/>
                <w:lang w:val="en-GB"/>
              </w:rPr>
            </w:pPr>
            <w:r>
              <w:rPr>
                <w:rFonts w:eastAsia="Times New Roman" w:cstheme="minorHAnsi"/>
                <w:lang w:val="en-GB"/>
              </w:rPr>
              <w:t>10</w:t>
            </w:r>
          </w:p>
        </w:tc>
      </w:tr>
      <w:tr w:rsidR="00575AA8" w:rsidRPr="00FF7F50" w14:paraId="54FAB31E" w14:textId="77777777" w:rsidTr="00D4765C">
        <w:trPr>
          <w:trHeight w:val="3948"/>
        </w:trPr>
        <w:tc>
          <w:tcPr>
            <w:tcW w:w="630" w:type="dxa"/>
            <w:vAlign w:val="center"/>
          </w:tcPr>
          <w:p w14:paraId="74AD33F0" w14:textId="77777777" w:rsidR="00575AA8" w:rsidRPr="00891B94" w:rsidRDefault="00575AA8" w:rsidP="00355F82">
            <w:pPr>
              <w:tabs>
                <w:tab w:val="left" w:pos="2265"/>
              </w:tabs>
              <w:rPr>
                <w:rFonts w:eastAsia="Times New Roman" w:cstheme="minorHAnsi"/>
                <w:lang w:val="en-GB"/>
              </w:rPr>
            </w:pPr>
            <w:r w:rsidRPr="00891B94">
              <w:rPr>
                <w:rFonts w:eastAsia="Times New Roman" w:cstheme="minorHAnsi"/>
                <w:lang w:val="en-GB"/>
              </w:rPr>
              <w:t>3.2</w:t>
            </w:r>
          </w:p>
        </w:tc>
        <w:tc>
          <w:tcPr>
            <w:tcW w:w="7734" w:type="dxa"/>
            <w:vAlign w:val="center"/>
          </w:tcPr>
          <w:p w14:paraId="33AE6836" w14:textId="77777777" w:rsidR="00575AA8" w:rsidRPr="00891B94" w:rsidRDefault="00575AA8" w:rsidP="00355F82">
            <w:pPr>
              <w:tabs>
                <w:tab w:val="left" w:pos="2265"/>
              </w:tabs>
              <w:rPr>
                <w:rFonts w:eastAsia="Times New Roman" w:cstheme="minorHAnsi"/>
                <w:lang w:val="en-GB"/>
              </w:rPr>
            </w:pPr>
            <w:r w:rsidRPr="00891B94">
              <w:rPr>
                <w:rFonts w:eastAsia="Times New Roman" w:cstheme="minorHAnsi"/>
                <w:lang w:val="en-GB"/>
              </w:rPr>
              <w:t>Gender Profile</w:t>
            </w:r>
          </w:p>
          <w:p w14:paraId="44E0BA5B"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The offeror shall provide information on the gender profile of the organization:</w:t>
            </w:r>
          </w:p>
          <w:p w14:paraId="7C5A0D9F"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 xml:space="preserve">- Women-owned Business status – whether the entity is owned, controlled or managed by at least 51% women; </w:t>
            </w:r>
          </w:p>
          <w:p w14:paraId="25C9816D"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 xml:space="preserve">- Proportion of women in managerial position; </w:t>
            </w:r>
          </w:p>
          <w:p w14:paraId="3E770565"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 xml:space="preserve">- Gender balance of the proposed project/team; </w:t>
            </w:r>
          </w:p>
          <w:p w14:paraId="7716C283"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 xml:space="preserve">- Policies in place that contribute to gender equality; </w:t>
            </w:r>
          </w:p>
          <w:p w14:paraId="3F311F17"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 xml:space="preserve">- Details of any women-owned or women-led subcontractors that will be engaged in the project, including at different tiers of their supply chain; </w:t>
            </w:r>
          </w:p>
          <w:p w14:paraId="5A8286CD"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 xml:space="preserve">- Gender parity policy in place; </w:t>
            </w:r>
          </w:p>
          <w:p w14:paraId="5C7A5152"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 xml:space="preserve">- Commitment to the Women’s Empowerment Principles (www.weps.org/join) - if more than 10 employees; </w:t>
            </w:r>
          </w:p>
          <w:p w14:paraId="5B8E9160"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 Agreement to signing of the Voluntary Agreement to Promote Gender Equality and Women’s Empowerment in case of contract award - if less than 10 employees;</w:t>
            </w:r>
          </w:p>
          <w:p w14:paraId="076C00DF" w14:textId="77777777" w:rsidR="00575AA8" w:rsidRPr="00891B94" w:rsidRDefault="00575AA8" w:rsidP="004D66EF">
            <w:pPr>
              <w:tabs>
                <w:tab w:val="left" w:pos="2265"/>
              </w:tabs>
              <w:jc w:val="both"/>
              <w:rPr>
                <w:rFonts w:eastAsia="Times New Roman" w:cstheme="minorHAnsi"/>
                <w:lang w:val="en-GB"/>
              </w:rPr>
            </w:pPr>
          </w:p>
          <w:p w14:paraId="556A1B31" w14:textId="77777777" w:rsidR="00575AA8" w:rsidRPr="00891B94" w:rsidRDefault="00575AA8" w:rsidP="004D66EF">
            <w:pPr>
              <w:tabs>
                <w:tab w:val="left" w:pos="2265"/>
              </w:tabs>
              <w:jc w:val="both"/>
              <w:rPr>
                <w:rFonts w:eastAsia="Times New Roman" w:cstheme="minorHAnsi"/>
                <w:lang w:val="en-GB"/>
              </w:rPr>
            </w:pPr>
            <w:r w:rsidRPr="00891B94">
              <w:rPr>
                <w:rFonts w:eastAsia="Times New Roman" w:cstheme="minorHAnsi"/>
                <w:lang w:val="en-GB"/>
              </w:rPr>
              <w:t>The total for all sub-criteria below shall not exceed 3% of the total technical points (max. 20 of 700 points).</w:t>
            </w:r>
          </w:p>
          <w:p w14:paraId="62A1F8C5" w14:textId="77777777" w:rsidR="00575AA8" w:rsidRPr="00891B94" w:rsidRDefault="00575AA8" w:rsidP="00953968">
            <w:pPr>
              <w:tabs>
                <w:tab w:val="left" w:pos="2265"/>
              </w:tabs>
              <w:jc w:val="both"/>
              <w:rPr>
                <w:rFonts w:eastAsia="Times New Roman" w:cstheme="minorHAnsi"/>
                <w:lang w:val="en-GB"/>
              </w:rPr>
            </w:pPr>
            <w:r w:rsidRPr="00891B94">
              <w:rPr>
                <w:rFonts w:eastAsia="Times New Roman" w:cstheme="minorHAnsi"/>
                <w:lang w:val="en-GB"/>
              </w:rPr>
              <w:t xml:space="preserve">Good practices of gender-responsive companies can be found here: </w:t>
            </w:r>
            <w:hyperlink r:id="rId46" w:history="1">
              <w:r w:rsidR="00D0659B" w:rsidRPr="00891B94">
                <w:rPr>
                  <w:rStyle w:val="Hyperlink"/>
                  <w:rFonts w:eastAsia="Times New Roman" w:cstheme="minorHAnsi"/>
                  <w:color w:val="auto"/>
                  <w:lang w:val="en-GB"/>
                </w:rPr>
                <w:t>https://www.weps.org/about</w:t>
              </w:r>
            </w:hyperlink>
          </w:p>
        </w:tc>
        <w:tc>
          <w:tcPr>
            <w:tcW w:w="992" w:type="dxa"/>
            <w:vAlign w:val="center"/>
          </w:tcPr>
          <w:p w14:paraId="7AD192D3" w14:textId="673E12D2" w:rsidR="00575AA8" w:rsidRPr="00891B94" w:rsidRDefault="004C4C2B" w:rsidP="00355F82">
            <w:pPr>
              <w:tabs>
                <w:tab w:val="left" w:pos="2265"/>
              </w:tabs>
              <w:jc w:val="center"/>
              <w:rPr>
                <w:rFonts w:eastAsia="Times New Roman" w:cstheme="minorHAnsi"/>
              </w:rPr>
            </w:pPr>
            <w:r>
              <w:rPr>
                <w:rFonts w:eastAsia="Times New Roman" w:cstheme="minorHAnsi"/>
                <w:lang w:val="en-GB"/>
              </w:rPr>
              <w:t>3</w:t>
            </w:r>
            <w:r w:rsidR="00690E37">
              <w:rPr>
                <w:rFonts w:eastAsia="Times New Roman" w:cstheme="minorHAnsi"/>
                <w:lang w:val="en-GB"/>
              </w:rPr>
              <w:t>5</w:t>
            </w:r>
          </w:p>
        </w:tc>
      </w:tr>
      <w:tr w:rsidR="00A02D01" w:rsidRPr="00FF7F50" w14:paraId="07558BA9" w14:textId="77777777" w:rsidTr="00C10D2F">
        <w:tc>
          <w:tcPr>
            <w:tcW w:w="8364" w:type="dxa"/>
            <w:gridSpan w:val="2"/>
            <w:shd w:val="clear" w:color="auto" w:fill="F2F2F2" w:themeFill="background1" w:themeFillShade="F2"/>
            <w:vAlign w:val="center"/>
          </w:tcPr>
          <w:p w14:paraId="30B67984" w14:textId="77777777" w:rsidR="00A02D01" w:rsidRPr="00891B94" w:rsidRDefault="00A02D01" w:rsidP="00A02D01">
            <w:pPr>
              <w:tabs>
                <w:tab w:val="left" w:pos="2265"/>
              </w:tabs>
              <w:jc w:val="right"/>
              <w:rPr>
                <w:rFonts w:cstheme="minorHAnsi"/>
                <w:lang w:val="en-GB" w:eastAsia="en-US"/>
              </w:rPr>
            </w:pPr>
            <w:r w:rsidRPr="00891B94">
              <w:rPr>
                <w:rFonts w:eastAsia="Times New Roman" w:cstheme="minorHAnsi"/>
                <w:b/>
                <w:lang w:val="en-GB"/>
              </w:rPr>
              <w:t>Total Points</w:t>
            </w:r>
            <w:r w:rsidRPr="00891B94">
              <w:rPr>
                <w:rFonts w:eastAsia="Times New Roman" w:cstheme="minorHAnsi"/>
                <w:lang w:val="en-GB"/>
              </w:rPr>
              <w:t xml:space="preserve"> for Section 3</w:t>
            </w:r>
          </w:p>
        </w:tc>
        <w:tc>
          <w:tcPr>
            <w:tcW w:w="992" w:type="dxa"/>
            <w:shd w:val="clear" w:color="auto" w:fill="F2F2F2" w:themeFill="background1" w:themeFillShade="F2"/>
            <w:vAlign w:val="center"/>
          </w:tcPr>
          <w:p w14:paraId="63607AD8" w14:textId="70913F27" w:rsidR="00A02D01" w:rsidRPr="00891B94" w:rsidRDefault="00242F43" w:rsidP="00A02D01">
            <w:pPr>
              <w:tabs>
                <w:tab w:val="left" w:pos="2265"/>
              </w:tabs>
              <w:jc w:val="center"/>
              <w:rPr>
                <w:rFonts w:cstheme="minorHAnsi"/>
                <w:lang w:val="en-GB" w:eastAsia="en-US"/>
              </w:rPr>
            </w:pPr>
            <w:r>
              <w:rPr>
                <w:rFonts w:eastAsia="Times New Roman" w:cstheme="minorHAnsi"/>
                <w:lang w:val="en-GB"/>
              </w:rPr>
              <w:t>330</w:t>
            </w:r>
          </w:p>
        </w:tc>
      </w:tr>
      <w:tr w:rsidR="00A02D01" w:rsidRPr="00FF7F50" w14:paraId="3D614ADE" w14:textId="77777777" w:rsidTr="00C10D2F">
        <w:trPr>
          <w:trHeight w:val="373"/>
        </w:trPr>
        <w:tc>
          <w:tcPr>
            <w:tcW w:w="8364" w:type="dxa"/>
            <w:gridSpan w:val="2"/>
            <w:shd w:val="clear" w:color="auto" w:fill="E7E6E6" w:themeFill="background2"/>
            <w:vAlign w:val="center"/>
          </w:tcPr>
          <w:p w14:paraId="77DB880A" w14:textId="77777777" w:rsidR="00A02D01" w:rsidRPr="00891B94" w:rsidRDefault="00A02D01" w:rsidP="00A02D01">
            <w:pPr>
              <w:tabs>
                <w:tab w:val="left" w:pos="2265"/>
              </w:tabs>
              <w:jc w:val="right"/>
              <w:rPr>
                <w:rFonts w:eastAsia="Times New Roman" w:cstheme="minorHAnsi"/>
                <w:b/>
                <w:lang w:val="en-GB"/>
              </w:rPr>
            </w:pPr>
            <w:r w:rsidRPr="00891B94">
              <w:rPr>
                <w:rFonts w:eastAsia="Times New Roman" w:cstheme="minorHAnsi"/>
                <w:b/>
                <w:lang w:val="en-GB"/>
              </w:rPr>
              <w:t>TOTAL POINTS</w:t>
            </w:r>
          </w:p>
        </w:tc>
        <w:tc>
          <w:tcPr>
            <w:tcW w:w="992" w:type="dxa"/>
            <w:shd w:val="clear" w:color="auto" w:fill="E7E6E6" w:themeFill="background2"/>
            <w:vAlign w:val="center"/>
          </w:tcPr>
          <w:p w14:paraId="3BFEE9EF" w14:textId="315DD38C" w:rsidR="00A02D01" w:rsidRPr="00891B94" w:rsidRDefault="00452F4D" w:rsidP="00A02D01">
            <w:pPr>
              <w:tabs>
                <w:tab w:val="left" w:pos="2265"/>
              </w:tabs>
              <w:jc w:val="center"/>
              <w:rPr>
                <w:rFonts w:eastAsia="Times New Roman" w:cstheme="minorHAnsi"/>
                <w:lang w:val="en-GB"/>
              </w:rPr>
            </w:pPr>
            <w:r w:rsidRPr="00891B94">
              <w:rPr>
                <w:rFonts w:eastAsia="Times New Roman" w:cstheme="minorHAnsi"/>
                <w:lang w:val="en-GB"/>
              </w:rPr>
              <w:t>700</w:t>
            </w:r>
          </w:p>
        </w:tc>
      </w:tr>
    </w:tbl>
    <w:p w14:paraId="588206B5" w14:textId="77777777" w:rsidR="00E43CEF" w:rsidRPr="00891B94" w:rsidRDefault="00375EB1" w:rsidP="00B939E2">
      <w:pPr>
        <w:jc w:val="both"/>
        <w:rPr>
          <w:rFonts w:cstheme="minorHAnsi"/>
          <w:i/>
          <w:iCs/>
          <w:lang w:val="en-GB"/>
        </w:rPr>
      </w:pPr>
      <w:r w:rsidRPr="00891B94">
        <w:rPr>
          <w:rFonts w:cstheme="minorHAnsi"/>
          <w:i/>
          <w:iCs/>
          <w:lang w:val="en-GB"/>
        </w:rPr>
        <w:t>If there is any inconsistency between the eligibility, qualification and technical criteria stated in TOR and the Evaluation Criteria document, the criteria included in Evaluation Criteria shall prevail.</w:t>
      </w:r>
    </w:p>
    <w:p w14:paraId="423E71E4" w14:textId="3395FBE0" w:rsidR="003275A6" w:rsidRPr="00891B94" w:rsidRDefault="003275A6" w:rsidP="00B939E2">
      <w:pPr>
        <w:rPr>
          <w:rFonts w:cstheme="minorHAnsi"/>
          <w:b/>
          <w:bCs/>
          <w:iCs/>
          <w:lang w:val="en-GB"/>
        </w:rPr>
      </w:pPr>
      <w:r w:rsidRPr="00891B94">
        <w:rPr>
          <w:rFonts w:cstheme="minorHAnsi"/>
          <w:b/>
          <w:bCs/>
          <w:iCs/>
          <w:lang w:val="en-GB"/>
        </w:rPr>
        <w:t>Evaluation Methodology</w:t>
      </w:r>
    </w:p>
    <w:p w14:paraId="38266FEA" w14:textId="5B70F776" w:rsidR="00C45008" w:rsidRPr="00891B94" w:rsidRDefault="00C45008" w:rsidP="00B939E2">
      <w:pPr>
        <w:rPr>
          <w:rFonts w:cstheme="minorHAnsi"/>
          <w:b/>
          <w:w w:val="105"/>
          <w:lang w:val="en-US"/>
        </w:rPr>
      </w:pPr>
      <w:r w:rsidRPr="00891B94">
        <w:rPr>
          <w:rFonts w:cstheme="minorHAnsi"/>
          <w:b/>
          <w:bCs/>
          <w:lang w:val="en-GB"/>
        </w:rPr>
        <w:t xml:space="preserve">Methodology 1: </w:t>
      </w:r>
      <w:r w:rsidRPr="00891B94">
        <w:rPr>
          <w:rFonts w:cstheme="minorHAnsi"/>
          <w:b/>
          <w:w w:val="105"/>
          <w:lang w:val="en-US"/>
        </w:rPr>
        <w:t>Cumulative Analysis 700/300</w:t>
      </w:r>
    </w:p>
    <w:p w14:paraId="1697567F" w14:textId="77777777" w:rsidR="00C45008" w:rsidRPr="00891B94" w:rsidRDefault="00C45008" w:rsidP="00B939E2">
      <w:pPr>
        <w:jc w:val="both"/>
        <w:rPr>
          <w:rFonts w:cstheme="minorHAnsi"/>
          <w:bCs/>
          <w:lang w:val="en-GB"/>
        </w:rPr>
      </w:pPr>
      <w:r w:rsidRPr="00891B94">
        <w:rPr>
          <w:rFonts w:cstheme="minorHAnsi"/>
          <w:bCs/>
          <w:lang w:val="en-GB"/>
        </w:rPr>
        <w:t>The proposal is selected on the basis of cumulative analysis; the total score is obtained by combining technical and financial attributes.</w:t>
      </w:r>
    </w:p>
    <w:p w14:paraId="3B3568BA" w14:textId="77777777" w:rsidR="00C45008" w:rsidRPr="00891B94" w:rsidRDefault="00C45008" w:rsidP="00B939E2">
      <w:pPr>
        <w:jc w:val="both"/>
        <w:rPr>
          <w:rFonts w:cstheme="minorHAnsi"/>
          <w:bCs/>
          <w:lang w:val="en-GB"/>
        </w:rPr>
      </w:pPr>
      <w:r w:rsidRPr="00891B94">
        <w:rPr>
          <w:rFonts w:cstheme="minorHAnsi"/>
          <w:bCs/>
          <w:lang w:val="en-GB"/>
        </w:rPr>
        <w:t>A two-stage procedure will be utilized in evaluating the proposals; the technical proposal will be evaluated with a minimum pass requirement of 70% of the obtainable 700 points assigned for technical proposal. A proposal shall be rejected at this stage if it fails to achieve the minimum technical threshold of 70% of the obtainable score of 700 points prior to any price proposal being opened and compared. The financial proposal will be opened only for those entities whose technical proposal achieved the minimum technical threshold of 70% of the obtainable score of 700 points and are determined to be compliant. Non-compliant proposals will not be eligible for further consideration.</w:t>
      </w:r>
    </w:p>
    <w:p w14:paraId="1A944CFA" w14:textId="77777777" w:rsidR="00B939E2" w:rsidRPr="00891B94" w:rsidRDefault="00C45008" w:rsidP="00B939E2">
      <w:pPr>
        <w:jc w:val="both"/>
        <w:rPr>
          <w:rFonts w:cstheme="minorHAnsi"/>
          <w:bCs/>
          <w:lang w:val="en-GB"/>
        </w:rPr>
      </w:pPr>
      <w:r w:rsidRPr="00891B94">
        <w:rPr>
          <w:rFonts w:cstheme="minorHAnsi"/>
          <w:bCs/>
          <w:lang w:val="en-GB"/>
        </w:rPr>
        <w:t xml:space="preserve">The total number of points ("maximum number of points") which a firm/institution may obtain for its proposal is as follows: </w:t>
      </w:r>
    </w:p>
    <w:p w14:paraId="2F30821A" w14:textId="5D4AD32D" w:rsidR="00C45008" w:rsidRPr="00891B94" w:rsidRDefault="00C45008" w:rsidP="00B939E2">
      <w:pPr>
        <w:jc w:val="both"/>
        <w:rPr>
          <w:rFonts w:cstheme="minorHAnsi"/>
          <w:bCs/>
          <w:lang w:val="en-GB"/>
        </w:rPr>
      </w:pPr>
      <w:r w:rsidRPr="00891B94">
        <w:rPr>
          <w:rFonts w:cstheme="minorHAnsi"/>
          <w:bCs/>
          <w:lang w:val="en-GB"/>
        </w:rPr>
        <w:t>Technical proposal: 700 points</w:t>
      </w:r>
    </w:p>
    <w:p w14:paraId="24D14BA8" w14:textId="77777777" w:rsidR="00B939E2" w:rsidRPr="00891B94" w:rsidRDefault="00C45008" w:rsidP="00B939E2">
      <w:pPr>
        <w:jc w:val="both"/>
        <w:rPr>
          <w:rFonts w:cstheme="minorHAnsi"/>
          <w:bCs/>
          <w:lang w:val="en-GB"/>
        </w:rPr>
      </w:pPr>
      <w:r w:rsidRPr="00891B94">
        <w:rPr>
          <w:rFonts w:cstheme="minorHAnsi"/>
          <w:bCs/>
          <w:lang w:val="en-GB"/>
        </w:rPr>
        <w:t xml:space="preserve">Financial proposal: 300 points  </w:t>
      </w:r>
    </w:p>
    <w:p w14:paraId="1733966A" w14:textId="77777777" w:rsidR="00B939E2" w:rsidRPr="00891B94" w:rsidRDefault="00C45008" w:rsidP="00B939E2">
      <w:pPr>
        <w:jc w:val="both"/>
        <w:rPr>
          <w:rFonts w:cstheme="minorHAnsi"/>
          <w:bCs/>
          <w:lang w:val="en-GB"/>
        </w:rPr>
      </w:pPr>
      <w:r w:rsidRPr="00891B94">
        <w:rPr>
          <w:rFonts w:cstheme="minorHAnsi"/>
          <w:bCs/>
          <w:lang w:val="en-GB"/>
        </w:rPr>
        <w:t xml:space="preserve">Total number of points: 1000 points </w:t>
      </w:r>
    </w:p>
    <w:p w14:paraId="72FBEA5F" w14:textId="45E5AD3B" w:rsidR="00C45008" w:rsidRPr="00891B94" w:rsidRDefault="00C45008" w:rsidP="00B939E2">
      <w:pPr>
        <w:jc w:val="both"/>
        <w:rPr>
          <w:rFonts w:cstheme="minorHAnsi"/>
          <w:bCs/>
          <w:u w:val="single"/>
          <w:lang w:val="en-GB"/>
        </w:rPr>
      </w:pPr>
      <w:r w:rsidRPr="00891B94">
        <w:rPr>
          <w:rFonts w:cstheme="minorHAnsi"/>
          <w:bCs/>
          <w:u w:val="single"/>
          <w:lang w:val="en-GB"/>
        </w:rPr>
        <w:t>Evaluation of financial proposal:</w:t>
      </w:r>
    </w:p>
    <w:p w14:paraId="455B30ED" w14:textId="77777777" w:rsidR="00C45008" w:rsidRPr="00891B94" w:rsidRDefault="00C45008" w:rsidP="00B939E2">
      <w:pPr>
        <w:jc w:val="both"/>
        <w:rPr>
          <w:rFonts w:cstheme="minorHAnsi"/>
          <w:bCs/>
          <w:lang w:val="en-GB"/>
        </w:rPr>
      </w:pPr>
      <w:r w:rsidRPr="00891B94">
        <w:rPr>
          <w:rFonts w:cstheme="minorHAnsi"/>
          <w:bCs/>
          <w:lang w:val="en-GB"/>
        </w:rPr>
        <w:t>In this methodology, the maximum number of points assigned to the financial proposal is allocated to the lowest price proposal. All other price proposals receive points in inverse proportion.</w:t>
      </w:r>
    </w:p>
    <w:p w14:paraId="5670DC06" w14:textId="77777777" w:rsidR="00C45008" w:rsidRPr="00891B94" w:rsidRDefault="00C45008" w:rsidP="00B939E2">
      <w:pPr>
        <w:jc w:val="both"/>
        <w:rPr>
          <w:rFonts w:cstheme="minorHAnsi"/>
          <w:bCs/>
          <w:lang w:val="en-GB"/>
        </w:rPr>
      </w:pPr>
    </w:p>
    <w:p w14:paraId="42B5A98C" w14:textId="77777777" w:rsidR="00C45008" w:rsidRPr="00891B94" w:rsidRDefault="00C45008" w:rsidP="00137117">
      <w:pPr>
        <w:ind w:left="708"/>
        <w:jc w:val="both"/>
        <w:rPr>
          <w:rFonts w:cstheme="minorHAnsi"/>
          <w:bCs/>
          <w:lang w:val="en-GB"/>
        </w:rPr>
      </w:pPr>
      <w:r w:rsidRPr="00891B94">
        <w:rPr>
          <w:rFonts w:cstheme="minorHAnsi"/>
          <w:bCs/>
          <w:lang w:val="en-GB"/>
        </w:rPr>
        <w:t>A formula is as follows: p =y (µ/z)</w:t>
      </w:r>
    </w:p>
    <w:p w14:paraId="4E3631C1" w14:textId="77777777" w:rsidR="00C45008" w:rsidRPr="00891B94" w:rsidRDefault="00C45008" w:rsidP="00137117">
      <w:pPr>
        <w:ind w:left="708"/>
        <w:jc w:val="both"/>
        <w:rPr>
          <w:rFonts w:cstheme="minorHAnsi"/>
          <w:bCs/>
          <w:lang w:val="en-GB"/>
        </w:rPr>
      </w:pPr>
      <w:r w:rsidRPr="00891B94">
        <w:rPr>
          <w:rFonts w:cstheme="minorHAnsi"/>
          <w:bCs/>
          <w:lang w:val="en-GB"/>
        </w:rPr>
        <w:t>Where:</w:t>
      </w:r>
    </w:p>
    <w:p w14:paraId="29662902" w14:textId="77777777" w:rsidR="00C45008" w:rsidRPr="00891B94" w:rsidRDefault="00C45008" w:rsidP="00137117">
      <w:pPr>
        <w:ind w:left="708"/>
        <w:jc w:val="both"/>
        <w:rPr>
          <w:rFonts w:cstheme="minorHAnsi"/>
          <w:bCs/>
          <w:lang w:val="en-GB"/>
        </w:rPr>
      </w:pPr>
      <w:r w:rsidRPr="00891B94">
        <w:rPr>
          <w:rFonts w:cstheme="minorHAnsi"/>
          <w:bCs/>
          <w:lang w:val="en-GB"/>
        </w:rPr>
        <w:t>p = points for the financial proposal being evaluated</w:t>
      </w:r>
    </w:p>
    <w:p w14:paraId="4F3FFE9A" w14:textId="77777777" w:rsidR="00C45008" w:rsidRPr="00891B94" w:rsidRDefault="00C45008" w:rsidP="00137117">
      <w:pPr>
        <w:ind w:left="708"/>
        <w:jc w:val="both"/>
        <w:rPr>
          <w:rFonts w:cstheme="minorHAnsi"/>
          <w:bCs/>
          <w:lang w:val="en-GB"/>
        </w:rPr>
      </w:pPr>
      <w:r w:rsidRPr="00891B94">
        <w:rPr>
          <w:rFonts w:cstheme="minorHAnsi"/>
          <w:bCs/>
          <w:lang w:val="en-GB"/>
        </w:rPr>
        <w:t>y = maximum number of points for the financial proposal</w:t>
      </w:r>
    </w:p>
    <w:p w14:paraId="651741B8" w14:textId="77777777" w:rsidR="00C45008" w:rsidRPr="00891B94" w:rsidRDefault="00C45008" w:rsidP="00137117">
      <w:pPr>
        <w:ind w:left="708"/>
        <w:jc w:val="both"/>
        <w:rPr>
          <w:rFonts w:cstheme="minorHAnsi"/>
          <w:bCs/>
          <w:lang w:val="en-GB"/>
        </w:rPr>
      </w:pPr>
      <w:r w:rsidRPr="00891B94">
        <w:rPr>
          <w:rFonts w:cstheme="minorHAnsi"/>
          <w:bCs/>
          <w:lang w:val="en-GB"/>
        </w:rPr>
        <w:t>µ = price of the lowest priced proposal</w:t>
      </w:r>
    </w:p>
    <w:p w14:paraId="48411FA3" w14:textId="77777777" w:rsidR="00C45008" w:rsidRPr="00891B94" w:rsidRDefault="00C45008" w:rsidP="00137117">
      <w:pPr>
        <w:ind w:left="708"/>
        <w:jc w:val="both"/>
        <w:rPr>
          <w:rFonts w:cstheme="minorHAnsi"/>
          <w:bCs/>
          <w:lang w:val="en-GB"/>
        </w:rPr>
      </w:pPr>
      <w:r w:rsidRPr="00891B94">
        <w:rPr>
          <w:rFonts w:cstheme="minorHAnsi"/>
          <w:bCs/>
          <w:lang w:val="en-GB"/>
        </w:rPr>
        <w:t>z = price of the proposal being evaluated</w:t>
      </w:r>
    </w:p>
    <w:p w14:paraId="05678A5C" w14:textId="77777777" w:rsidR="00C45008" w:rsidRPr="00891B94" w:rsidRDefault="00C45008" w:rsidP="00B939E2">
      <w:pPr>
        <w:jc w:val="both"/>
        <w:rPr>
          <w:rFonts w:cstheme="minorHAnsi"/>
          <w:bCs/>
          <w:lang w:val="en-GB"/>
        </w:rPr>
      </w:pPr>
    </w:p>
    <w:p w14:paraId="70338C3D" w14:textId="77777777" w:rsidR="00C45008" w:rsidRPr="00891B94" w:rsidRDefault="00C45008" w:rsidP="00B939E2">
      <w:pPr>
        <w:jc w:val="both"/>
        <w:rPr>
          <w:rFonts w:cstheme="minorHAnsi"/>
          <w:bCs/>
          <w:lang w:val="en-GB"/>
        </w:rPr>
      </w:pPr>
      <w:r w:rsidRPr="00891B94">
        <w:rPr>
          <w:rFonts w:cstheme="minorHAnsi"/>
          <w:bCs/>
          <w:lang w:val="en-GB"/>
        </w:rPr>
        <w:t>The contract shall be awarded to the proposal obtaining the overall highest score after adding the score of the technical proposal and the financial proposal. Evaluation of technical proposal:</w:t>
      </w:r>
    </w:p>
    <w:p w14:paraId="0AFF8DB3" w14:textId="77777777" w:rsidR="00C45008" w:rsidRPr="00891B94" w:rsidRDefault="00C45008" w:rsidP="00854618">
      <w:pPr>
        <w:jc w:val="both"/>
        <w:rPr>
          <w:rFonts w:cstheme="minorHAnsi"/>
          <w:bCs/>
          <w:lang w:val="en-GB"/>
        </w:rPr>
      </w:pPr>
      <w:r w:rsidRPr="00891B94">
        <w:rPr>
          <w:rFonts w:cstheme="minorHAnsi"/>
          <w:bCs/>
          <w:lang w:val="en-GB"/>
        </w:rPr>
        <w:t>The technical proposal is evaluated and examined to determine its responsiveness and compliancy with the requirements specified in this solicitation documents. A proposal shall be rejected at this stage if it fails to achieve the minimum technical threshold of 70% of the obtainable score of 700 points for the technical proposal.</w:t>
      </w:r>
    </w:p>
    <w:p w14:paraId="2CD424F4" w14:textId="77777777" w:rsidR="00472A48" w:rsidRDefault="00472A48">
      <w:pPr>
        <w:rPr>
          <w:rFonts w:eastAsiaTheme="minorHAnsi" w:cstheme="minorHAnsi"/>
          <w:b/>
          <w:lang w:val="en-GB" w:eastAsia="en-US"/>
        </w:rPr>
      </w:pPr>
      <w:bookmarkStart w:id="12" w:name="_Vendor_Submission_Checklist"/>
      <w:bookmarkStart w:id="13" w:name="_Proposal_Submission_Form"/>
      <w:bookmarkStart w:id="14" w:name="_PROPOSER_INFORMATION"/>
      <w:bookmarkStart w:id="15" w:name="_ELIGIBILITY_AND_QUALIFICATION"/>
      <w:bookmarkEnd w:id="12"/>
      <w:bookmarkEnd w:id="13"/>
      <w:bookmarkEnd w:id="14"/>
      <w:bookmarkEnd w:id="15"/>
      <w:r w:rsidRPr="00581D02">
        <w:rPr>
          <w:lang w:val="en-US"/>
        </w:rPr>
        <w:br w:type="page"/>
      </w:r>
    </w:p>
    <w:p w14:paraId="5C2806C5" w14:textId="1CC78208" w:rsidR="00034A87" w:rsidRPr="00891B94" w:rsidRDefault="0029176C" w:rsidP="007016CE">
      <w:pPr>
        <w:pStyle w:val="Heading1"/>
        <w:rPr>
          <w:sz w:val="22"/>
          <w:szCs w:val="22"/>
        </w:rPr>
      </w:pPr>
      <w:r w:rsidRPr="00891B94">
        <w:rPr>
          <w:sz w:val="22"/>
          <w:szCs w:val="22"/>
        </w:rPr>
        <w:t xml:space="preserve">FORM D: </w:t>
      </w:r>
      <w:r w:rsidR="00034A87" w:rsidRPr="00891B94">
        <w:rPr>
          <w:sz w:val="22"/>
          <w:szCs w:val="22"/>
        </w:rPr>
        <w:t xml:space="preserve">ELIGIBILITY AND QUALIFICATION </w:t>
      </w:r>
      <w:r w:rsidR="007016CE" w:rsidRPr="00891B94">
        <w:rPr>
          <w:sz w:val="22"/>
          <w:szCs w:val="22"/>
        </w:rPr>
        <w:t>FORM</w:t>
      </w:r>
    </w:p>
    <w:p w14:paraId="0E1C040E" w14:textId="77777777" w:rsidR="00034A87" w:rsidRPr="00891B94" w:rsidRDefault="00034A87" w:rsidP="00034A87">
      <w:pPr>
        <w:shd w:val="clear" w:color="auto" w:fill="FFFFFF"/>
        <w:jc w:val="both"/>
        <w:rPr>
          <w:rFonts w:eastAsiaTheme="minorHAnsi" w:cstheme="minorHAnsi"/>
          <w:b/>
          <w:i/>
          <w:color w:val="000000"/>
          <w:lang w:val="en-US"/>
        </w:rPr>
      </w:pPr>
      <w:r w:rsidRPr="00891B94">
        <w:rPr>
          <w:rFonts w:eastAsiaTheme="minorHAnsi" w:cstheme="minorHAnsi"/>
          <w:b/>
          <w:i/>
          <w:color w:val="000000"/>
          <w:lang w:val="en-US"/>
        </w:rPr>
        <w:t>If JV/Consortium/Association, to be completed by each partner.</w:t>
      </w:r>
    </w:p>
    <w:p w14:paraId="63D45444" w14:textId="77777777" w:rsidR="00034A87" w:rsidRPr="00891B94" w:rsidRDefault="00034A87" w:rsidP="00034A87">
      <w:pPr>
        <w:shd w:val="clear" w:color="auto" w:fill="FFFFFF"/>
        <w:spacing w:before="120" w:after="120"/>
        <w:jc w:val="both"/>
        <w:rPr>
          <w:rFonts w:eastAsiaTheme="minorHAnsi" w:cstheme="minorHAnsi"/>
          <w:b/>
        </w:rPr>
      </w:pPr>
      <w:r w:rsidRPr="00891B94">
        <w:rPr>
          <w:rFonts w:eastAsiaTheme="minorHAnsi" w:cstheme="minorHAns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034A87" w:rsidRPr="003B60AD" w14:paraId="30EC572F" w14:textId="77777777">
        <w:trPr>
          <w:trHeight w:val="325"/>
        </w:trPr>
        <w:tc>
          <w:tcPr>
            <w:tcW w:w="9542" w:type="dxa"/>
            <w:gridSpan w:val="4"/>
            <w:shd w:val="clear" w:color="auto" w:fill="auto"/>
          </w:tcPr>
          <w:p w14:paraId="63B1A3F8" w14:textId="77777777" w:rsidR="00034A87" w:rsidRPr="00891B94" w:rsidRDefault="006A0864">
            <w:pPr>
              <w:autoSpaceDE w:val="0"/>
              <w:autoSpaceDN w:val="0"/>
              <w:spacing w:before="60" w:after="60"/>
              <w:jc w:val="both"/>
              <w:rPr>
                <w:rFonts w:eastAsiaTheme="minorHAnsi" w:cstheme="minorHAnsi"/>
                <w:color w:val="000000"/>
                <w:lang w:val="en-US"/>
              </w:rPr>
            </w:pPr>
            <w:sdt>
              <w:sdtPr>
                <w:rPr>
                  <w:rFonts w:eastAsiaTheme="minorHAnsi" w:cstheme="minorHAnsi"/>
                  <w:lang w:val="en-US"/>
                </w:rPr>
                <w:id w:val="-83236026"/>
                <w14:checkbox>
                  <w14:checked w14:val="0"/>
                  <w14:checkedState w14:val="2612" w14:font="MS Gothic"/>
                  <w14:uncheckedState w14:val="2610" w14:font="MS Gothic"/>
                </w14:checkbox>
              </w:sdtPr>
              <w:sdtContent>
                <w:r w:rsidR="00034A87" w:rsidRPr="00FF7F50">
                  <w:rPr>
                    <w:rFonts w:ascii="Segoe UI Symbol" w:eastAsiaTheme="minorHAnsi" w:hAnsi="Segoe UI Symbol" w:cs="Segoe UI Symbol"/>
                    <w:lang w:val="en-US"/>
                  </w:rPr>
                  <w:t>☐</w:t>
                </w:r>
              </w:sdtContent>
            </w:sdt>
            <w:r w:rsidR="00034A87" w:rsidRPr="00891B94">
              <w:rPr>
                <w:rFonts w:eastAsiaTheme="minorHAnsi" w:cstheme="minorHAnsi"/>
                <w:color w:val="000000"/>
                <w:lang w:val="en-US"/>
              </w:rPr>
              <w:t xml:space="preserve">No non-performing contracts during the last 3 years </w:t>
            </w:r>
          </w:p>
        </w:tc>
      </w:tr>
      <w:tr w:rsidR="00034A87" w:rsidRPr="003B60AD" w14:paraId="2FD4364F" w14:textId="77777777">
        <w:trPr>
          <w:trHeight w:val="310"/>
        </w:trPr>
        <w:tc>
          <w:tcPr>
            <w:tcW w:w="9542" w:type="dxa"/>
            <w:gridSpan w:val="4"/>
            <w:shd w:val="clear" w:color="auto" w:fill="auto"/>
          </w:tcPr>
          <w:p w14:paraId="75D963BD" w14:textId="77777777" w:rsidR="00034A87" w:rsidRPr="00891B94" w:rsidRDefault="006A0864">
            <w:pPr>
              <w:autoSpaceDE w:val="0"/>
              <w:autoSpaceDN w:val="0"/>
              <w:spacing w:before="60" w:after="60"/>
              <w:jc w:val="both"/>
              <w:rPr>
                <w:rFonts w:eastAsiaTheme="minorHAnsi" w:cstheme="minorHAnsi"/>
                <w:lang w:val="en-US"/>
              </w:rPr>
            </w:pPr>
            <w:sdt>
              <w:sdtPr>
                <w:rPr>
                  <w:rFonts w:eastAsia="MS Gothic" w:cstheme="minorHAnsi"/>
                  <w:lang w:val="en-US"/>
                </w:rPr>
                <w:id w:val="-514691419"/>
                <w14:checkbox>
                  <w14:checked w14:val="0"/>
                  <w14:checkedState w14:val="2612" w14:font="MS Gothic"/>
                  <w14:uncheckedState w14:val="2610" w14:font="MS Gothic"/>
                </w14:checkbox>
              </w:sdtPr>
              <w:sdtContent>
                <w:r w:rsidR="00034A87" w:rsidRPr="00FF7F50">
                  <w:rPr>
                    <w:rFonts w:ascii="Segoe UI Symbol" w:eastAsia="MS Gothic" w:hAnsi="Segoe UI Symbol" w:cs="Segoe UI Symbol"/>
                    <w:lang w:val="en-US"/>
                  </w:rPr>
                  <w:t>☐</w:t>
                </w:r>
              </w:sdtContent>
            </w:sdt>
            <w:r w:rsidR="00034A87" w:rsidRPr="00891B94">
              <w:rPr>
                <w:rFonts w:eastAsiaTheme="minorHAnsi" w:cstheme="minorHAnsi"/>
                <w:color w:val="000000"/>
                <w:lang w:val="en-US"/>
              </w:rPr>
              <w:t xml:space="preserve"> Contract(s) not performed in the last 3 years</w:t>
            </w:r>
          </w:p>
        </w:tc>
      </w:tr>
      <w:tr w:rsidR="00034A87" w:rsidRPr="003B60AD" w14:paraId="75E4EE8A" w14:textId="77777777">
        <w:tc>
          <w:tcPr>
            <w:tcW w:w="1082" w:type="dxa"/>
            <w:shd w:val="clear" w:color="auto" w:fill="E7E6E6" w:themeFill="background2"/>
          </w:tcPr>
          <w:p w14:paraId="7B3436DC" w14:textId="77777777" w:rsidR="00034A87" w:rsidRPr="00891B94" w:rsidRDefault="00034A87">
            <w:pPr>
              <w:jc w:val="center"/>
              <w:rPr>
                <w:rFonts w:eastAsiaTheme="minorHAnsi" w:cstheme="minorHAnsi"/>
                <w:b/>
                <w:lang w:val="en-CA"/>
              </w:rPr>
            </w:pPr>
            <w:r w:rsidRPr="00891B94">
              <w:rPr>
                <w:rFonts w:eastAsiaTheme="minorHAnsi" w:cstheme="minorHAnsi"/>
                <w:b/>
                <w:bCs/>
                <w:color w:val="000000"/>
              </w:rPr>
              <w:t>Year</w:t>
            </w:r>
          </w:p>
        </w:tc>
        <w:tc>
          <w:tcPr>
            <w:tcW w:w="1799" w:type="dxa"/>
            <w:shd w:val="clear" w:color="auto" w:fill="E7E6E6" w:themeFill="background2"/>
          </w:tcPr>
          <w:p w14:paraId="1D297EAD" w14:textId="77777777" w:rsidR="00034A87" w:rsidRPr="00891B94" w:rsidRDefault="00034A87">
            <w:pPr>
              <w:jc w:val="center"/>
              <w:rPr>
                <w:rFonts w:eastAsiaTheme="minorHAnsi" w:cstheme="minorHAnsi"/>
                <w:b/>
                <w:lang w:val="en-CA"/>
              </w:rPr>
            </w:pPr>
            <w:r w:rsidRPr="00891B94">
              <w:rPr>
                <w:rFonts w:eastAsiaTheme="minorHAnsi" w:cstheme="minorHAnsi"/>
                <w:b/>
                <w:bCs/>
                <w:color w:val="000000"/>
                <w:lang w:val="en-US"/>
              </w:rPr>
              <w:t>Non- performed portion of contract</w:t>
            </w:r>
          </w:p>
        </w:tc>
        <w:tc>
          <w:tcPr>
            <w:tcW w:w="4051" w:type="dxa"/>
            <w:shd w:val="clear" w:color="auto" w:fill="E7E6E6" w:themeFill="background2"/>
          </w:tcPr>
          <w:p w14:paraId="5BED63ED" w14:textId="77777777" w:rsidR="00034A87" w:rsidRPr="00891B94" w:rsidRDefault="00034A87">
            <w:pPr>
              <w:jc w:val="center"/>
              <w:rPr>
                <w:rFonts w:eastAsiaTheme="minorHAnsi" w:cstheme="minorHAnsi"/>
                <w:b/>
                <w:lang w:val="en-CA"/>
              </w:rPr>
            </w:pPr>
            <w:r w:rsidRPr="00891B94">
              <w:rPr>
                <w:rFonts w:eastAsiaTheme="minorHAnsi" w:cstheme="minorHAnsi"/>
                <w:b/>
                <w:bCs/>
                <w:color w:val="000000"/>
              </w:rPr>
              <w:t>Contract Identification</w:t>
            </w:r>
          </w:p>
        </w:tc>
        <w:tc>
          <w:tcPr>
            <w:tcW w:w="2610" w:type="dxa"/>
            <w:shd w:val="clear" w:color="auto" w:fill="E7E6E6" w:themeFill="background2"/>
          </w:tcPr>
          <w:p w14:paraId="3D1F53F7" w14:textId="77777777" w:rsidR="00034A87" w:rsidRPr="00891B94" w:rsidRDefault="00034A87">
            <w:pPr>
              <w:jc w:val="center"/>
              <w:rPr>
                <w:rFonts w:eastAsiaTheme="minorHAnsi" w:cstheme="minorHAnsi"/>
                <w:b/>
                <w:lang w:val="en-CA"/>
              </w:rPr>
            </w:pPr>
            <w:r w:rsidRPr="00891B94">
              <w:rPr>
                <w:rFonts w:eastAsiaTheme="minorHAnsi" w:cstheme="minorHAnsi"/>
                <w:b/>
                <w:bCs/>
                <w:color w:val="000000"/>
                <w:lang w:val="en-US"/>
              </w:rPr>
              <w:t xml:space="preserve">Total Contract Amount </w:t>
            </w:r>
            <w:r w:rsidRPr="00891B94">
              <w:rPr>
                <w:rFonts w:eastAsiaTheme="minorHAnsi" w:cstheme="minorHAnsi"/>
                <w:bCs/>
                <w:color w:val="000000"/>
                <w:lang w:val="en-US"/>
              </w:rPr>
              <w:t>(current value in US$)</w:t>
            </w:r>
          </w:p>
        </w:tc>
      </w:tr>
      <w:tr w:rsidR="00034A87" w:rsidRPr="003B60AD" w14:paraId="2D016C32" w14:textId="77777777">
        <w:trPr>
          <w:trHeight w:val="701"/>
        </w:trPr>
        <w:tc>
          <w:tcPr>
            <w:tcW w:w="1082" w:type="dxa"/>
            <w:shd w:val="clear" w:color="auto" w:fill="auto"/>
          </w:tcPr>
          <w:p w14:paraId="6AA00CBB" w14:textId="77777777" w:rsidR="00034A87" w:rsidRPr="00891B94" w:rsidRDefault="00034A87">
            <w:pPr>
              <w:autoSpaceDE w:val="0"/>
              <w:autoSpaceDN w:val="0"/>
              <w:jc w:val="both"/>
              <w:rPr>
                <w:rFonts w:eastAsiaTheme="minorHAnsi" w:cstheme="minorHAnsi"/>
                <w:color w:val="000000"/>
                <w:lang w:val="en-US"/>
              </w:rPr>
            </w:pPr>
            <w:r w:rsidRPr="00891B94">
              <w:rPr>
                <w:rFonts w:eastAsiaTheme="minorHAnsi" w:cstheme="minorHAnsi"/>
                <w:color w:val="000000"/>
                <w:lang w:val="en-US"/>
              </w:rPr>
              <w:t xml:space="preserve"> </w:t>
            </w:r>
          </w:p>
        </w:tc>
        <w:tc>
          <w:tcPr>
            <w:tcW w:w="1799" w:type="dxa"/>
            <w:shd w:val="clear" w:color="auto" w:fill="auto"/>
          </w:tcPr>
          <w:p w14:paraId="191551A8" w14:textId="77777777" w:rsidR="00034A87" w:rsidRPr="00891B94" w:rsidRDefault="00034A87">
            <w:pPr>
              <w:jc w:val="both"/>
              <w:rPr>
                <w:rFonts w:eastAsiaTheme="minorHAnsi" w:cstheme="minorHAnsi"/>
                <w:color w:val="000000"/>
                <w:lang w:val="en-US"/>
              </w:rPr>
            </w:pPr>
          </w:p>
          <w:p w14:paraId="61EA46D6" w14:textId="77777777" w:rsidR="00034A87" w:rsidRPr="00891B94" w:rsidRDefault="00034A87">
            <w:pPr>
              <w:autoSpaceDE w:val="0"/>
              <w:autoSpaceDN w:val="0"/>
              <w:jc w:val="both"/>
              <w:rPr>
                <w:rFonts w:eastAsiaTheme="minorHAnsi" w:cstheme="minorHAnsi"/>
                <w:color w:val="000000"/>
                <w:lang w:val="en-US"/>
              </w:rPr>
            </w:pPr>
          </w:p>
        </w:tc>
        <w:tc>
          <w:tcPr>
            <w:tcW w:w="4051" w:type="dxa"/>
            <w:shd w:val="clear" w:color="auto" w:fill="auto"/>
          </w:tcPr>
          <w:p w14:paraId="73AC7168" w14:textId="77777777" w:rsidR="00034A87" w:rsidRPr="00891B94" w:rsidRDefault="00034A87">
            <w:pPr>
              <w:autoSpaceDE w:val="0"/>
              <w:autoSpaceDN w:val="0"/>
              <w:spacing w:after="0" w:line="240" w:lineRule="auto"/>
              <w:jc w:val="both"/>
              <w:rPr>
                <w:rFonts w:eastAsiaTheme="minorHAnsi" w:cstheme="minorHAnsi"/>
                <w:color w:val="000000"/>
                <w:lang w:val="en-US"/>
              </w:rPr>
            </w:pPr>
            <w:r w:rsidRPr="00891B94">
              <w:rPr>
                <w:rFonts w:eastAsiaTheme="minorHAnsi" w:cstheme="minorHAnsi"/>
                <w:color w:val="000000"/>
                <w:lang w:val="en-US"/>
              </w:rPr>
              <w:t xml:space="preserve">Name of Client: </w:t>
            </w:r>
          </w:p>
          <w:p w14:paraId="398791AD" w14:textId="77777777" w:rsidR="00034A87" w:rsidRPr="00891B94" w:rsidRDefault="00034A87">
            <w:pPr>
              <w:autoSpaceDE w:val="0"/>
              <w:autoSpaceDN w:val="0"/>
              <w:spacing w:after="0" w:line="240" w:lineRule="auto"/>
              <w:jc w:val="both"/>
              <w:rPr>
                <w:rFonts w:eastAsiaTheme="minorHAnsi" w:cstheme="minorHAnsi"/>
                <w:color w:val="000000"/>
                <w:lang w:val="en-US"/>
              </w:rPr>
            </w:pPr>
            <w:r w:rsidRPr="00891B94">
              <w:rPr>
                <w:rFonts w:eastAsiaTheme="minorHAnsi" w:cstheme="minorHAnsi"/>
                <w:color w:val="000000"/>
                <w:lang w:val="en-US"/>
              </w:rPr>
              <w:t xml:space="preserve">Address of Client: </w:t>
            </w:r>
          </w:p>
          <w:p w14:paraId="20EC6D18" w14:textId="77777777" w:rsidR="00034A87" w:rsidRPr="00891B94" w:rsidRDefault="00034A87">
            <w:pPr>
              <w:spacing w:after="0" w:line="240" w:lineRule="auto"/>
              <w:jc w:val="both"/>
              <w:rPr>
                <w:rFonts w:eastAsiaTheme="minorHAnsi" w:cstheme="minorHAnsi"/>
                <w:color w:val="000000"/>
                <w:lang w:val="en-US"/>
              </w:rPr>
            </w:pPr>
            <w:r w:rsidRPr="00891B94">
              <w:rPr>
                <w:rFonts w:eastAsiaTheme="minorHAnsi" w:cstheme="minorHAnsi"/>
                <w:color w:val="000000"/>
                <w:lang w:val="en-US"/>
              </w:rPr>
              <w:t>Reason(s) for non-performance:</w:t>
            </w:r>
          </w:p>
        </w:tc>
        <w:tc>
          <w:tcPr>
            <w:tcW w:w="2610" w:type="dxa"/>
            <w:shd w:val="clear" w:color="auto" w:fill="auto"/>
          </w:tcPr>
          <w:p w14:paraId="292203FE" w14:textId="77777777" w:rsidR="00034A87" w:rsidRPr="00891B94" w:rsidRDefault="00034A87">
            <w:pPr>
              <w:jc w:val="both"/>
              <w:rPr>
                <w:rFonts w:eastAsiaTheme="minorHAnsi" w:cstheme="minorHAnsi"/>
                <w:color w:val="000000"/>
                <w:lang w:val="en-US"/>
              </w:rPr>
            </w:pPr>
          </w:p>
          <w:p w14:paraId="18FFEBB0" w14:textId="77777777" w:rsidR="00034A87" w:rsidRPr="00891B94" w:rsidRDefault="00034A87">
            <w:pPr>
              <w:autoSpaceDE w:val="0"/>
              <w:autoSpaceDN w:val="0"/>
              <w:jc w:val="both"/>
              <w:rPr>
                <w:rFonts w:eastAsiaTheme="minorHAnsi" w:cstheme="minorHAnsi"/>
                <w:color w:val="000000"/>
                <w:lang w:val="en-US"/>
              </w:rPr>
            </w:pPr>
          </w:p>
        </w:tc>
      </w:tr>
    </w:tbl>
    <w:p w14:paraId="6BB14F2C" w14:textId="77777777" w:rsidR="00034A87" w:rsidRPr="00891B94" w:rsidRDefault="00034A87" w:rsidP="00034A87">
      <w:pPr>
        <w:shd w:val="clear" w:color="auto" w:fill="FFFFFF"/>
        <w:spacing w:before="120" w:after="120"/>
        <w:jc w:val="both"/>
        <w:rPr>
          <w:rFonts w:eastAsiaTheme="minorHAnsi" w:cstheme="minorHAnsi"/>
          <w:b/>
          <w:lang w:val="en-US"/>
        </w:rPr>
      </w:pPr>
      <w:r w:rsidRPr="00891B94">
        <w:rPr>
          <w:rFonts w:eastAsiaTheme="minorHAnsi" w:cstheme="minorHAnsi"/>
          <w:b/>
          <w:lang w:val="en-US"/>
        </w:rPr>
        <w:t xml:space="preserve">Litigation History </w:t>
      </w:r>
      <w:r w:rsidRPr="00891B94">
        <w:rPr>
          <w:rFonts w:eastAsiaTheme="minorHAnsi" w:cstheme="minorHAnsi"/>
          <w:lang w:val="en-US"/>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034A87" w:rsidRPr="003B60AD" w14:paraId="3FA589AF" w14:textId="77777777">
        <w:trPr>
          <w:trHeight w:val="256"/>
        </w:trPr>
        <w:tc>
          <w:tcPr>
            <w:tcW w:w="9542" w:type="dxa"/>
            <w:gridSpan w:val="4"/>
            <w:shd w:val="clear" w:color="auto" w:fill="auto"/>
          </w:tcPr>
          <w:p w14:paraId="0C3746D8" w14:textId="77777777" w:rsidR="00034A87" w:rsidRPr="00891B94" w:rsidRDefault="006A0864">
            <w:pPr>
              <w:autoSpaceDE w:val="0"/>
              <w:autoSpaceDN w:val="0"/>
              <w:spacing w:before="60" w:after="60"/>
              <w:jc w:val="both"/>
              <w:rPr>
                <w:rFonts w:eastAsiaTheme="minorHAnsi" w:cstheme="minorHAnsi"/>
                <w:color w:val="000000"/>
                <w:lang w:val="en-US"/>
              </w:rPr>
            </w:pPr>
            <w:sdt>
              <w:sdtPr>
                <w:rPr>
                  <w:rFonts w:eastAsia="MS Gothic" w:cstheme="minorHAnsi"/>
                  <w:lang w:val="en-US"/>
                </w:rPr>
                <w:id w:val="-884636411"/>
                <w14:checkbox>
                  <w14:checked w14:val="0"/>
                  <w14:checkedState w14:val="2612" w14:font="MS Gothic"/>
                  <w14:uncheckedState w14:val="2610" w14:font="MS Gothic"/>
                </w14:checkbox>
              </w:sdtPr>
              <w:sdtContent>
                <w:r w:rsidR="00034A87" w:rsidRPr="00FF7F50">
                  <w:rPr>
                    <w:rFonts w:ascii="Segoe UI Symbol" w:eastAsia="MS Gothic" w:hAnsi="Segoe UI Symbol" w:cs="Segoe UI Symbol"/>
                    <w:lang w:val="en-US"/>
                  </w:rPr>
                  <w:t>☐</w:t>
                </w:r>
              </w:sdtContent>
            </w:sdt>
            <w:r w:rsidR="00034A87" w:rsidRPr="00891B94">
              <w:rPr>
                <w:rFonts w:eastAsiaTheme="minorHAnsi" w:cstheme="minorHAnsi"/>
                <w:color w:val="000000"/>
                <w:lang w:val="en-US"/>
              </w:rPr>
              <w:t xml:space="preserve"> No litigation history </w:t>
            </w:r>
            <w:r w:rsidR="00034A87" w:rsidRPr="00891B94">
              <w:rPr>
                <w:rFonts w:eastAsiaTheme="minorHAnsi" w:cstheme="minorHAnsi"/>
                <w:lang w:val="en-US"/>
              </w:rPr>
              <w:t>for the last 3 years</w:t>
            </w:r>
          </w:p>
        </w:tc>
      </w:tr>
      <w:tr w:rsidR="00034A87" w:rsidRPr="003B60AD" w14:paraId="2D8B71AB" w14:textId="77777777">
        <w:trPr>
          <w:trHeight w:val="255"/>
        </w:trPr>
        <w:tc>
          <w:tcPr>
            <w:tcW w:w="9542" w:type="dxa"/>
            <w:gridSpan w:val="4"/>
            <w:shd w:val="clear" w:color="auto" w:fill="auto"/>
          </w:tcPr>
          <w:p w14:paraId="4C9FE7C6" w14:textId="77777777" w:rsidR="00034A87" w:rsidRPr="00891B94" w:rsidRDefault="006A0864">
            <w:pPr>
              <w:autoSpaceDE w:val="0"/>
              <w:autoSpaceDN w:val="0"/>
              <w:spacing w:before="60" w:after="60"/>
              <w:jc w:val="both"/>
              <w:rPr>
                <w:rFonts w:eastAsiaTheme="minorHAnsi" w:cstheme="minorHAnsi"/>
                <w:color w:val="000000"/>
                <w:lang w:val="en-US"/>
              </w:rPr>
            </w:pPr>
            <w:sdt>
              <w:sdtPr>
                <w:rPr>
                  <w:rFonts w:eastAsia="MS Gothic" w:cstheme="minorHAnsi"/>
                  <w:lang w:val="en-US"/>
                </w:rPr>
                <w:id w:val="-1241164445"/>
                <w14:checkbox>
                  <w14:checked w14:val="0"/>
                  <w14:checkedState w14:val="2612" w14:font="MS Gothic"/>
                  <w14:uncheckedState w14:val="2610" w14:font="MS Gothic"/>
                </w14:checkbox>
              </w:sdtPr>
              <w:sdtContent>
                <w:r w:rsidR="00034A87" w:rsidRPr="00FF7F50">
                  <w:rPr>
                    <w:rFonts w:ascii="Segoe UI Symbol" w:eastAsia="MS Gothic" w:hAnsi="Segoe UI Symbol" w:cs="Segoe UI Symbol"/>
                    <w:lang w:val="en-US"/>
                  </w:rPr>
                  <w:t>☐</w:t>
                </w:r>
              </w:sdtContent>
            </w:sdt>
            <w:r w:rsidR="00034A87" w:rsidRPr="00891B94">
              <w:rPr>
                <w:rFonts w:eastAsiaTheme="minorHAnsi" w:cstheme="minorHAnsi"/>
                <w:color w:val="000000"/>
                <w:lang w:val="en-US"/>
              </w:rPr>
              <w:t xml:space="preserve"> Litigation History as indicated below</w:t>
            </w:r>
          </w:p>
        </w:tc>
      </w:tr>
      <w:tr w:rsidR="00034A87" w:rsidRPr="003B60AD" w14:paraId="7DF52A55" w14:textId="77777777">
        <w:tc>
          <w:tcPr>
            <w:tcW w:w="1081" w:type="dxa"/>
            <w:shd w:val="clear" w:color="auto" w:fill="E7E6E6" w:themeFill="background2"/>
          </w:tcPr>
          <w:p w14:paraId="599485AF" w14:textId="77777777" w:rsidR="00034A87" w:rsidRPr="00891B94" w:rsidRDefault="00034A87">
            <w:pPr>
              <w:jc w:val="center"/>
              <w:rPr>
                <w:rFonts w:eastAsiaTheme="minorHAnsi" w:cstheme="minorHAnsi"/>
                <w:b/>
                <w:lang w:val="en-CA"/>
              </w:rPr>
            </w:pPr>
            <w:r w:rsidRPr="00891B94">
              <w:rPr>
                <w:rFonts w:eastAsiaTheme="minorHAnsi" w:cstheme="minorHAnsi"/>
                <w:b/>
                <w:bCs/>
                <w:color w:val="000000"/>
              </w:rPr>
              <w:t>Year of dispute</w:t>
            </w:r>
          </w:p>
        </w:tc>
        <w:tc>
          <w:tcPr>
            <w:tcW w:w="1800" w:type="dxa"/>
            <w:shd w:val="clear" w:color="auto" w:fill="E7E6E6" w:themeFill="background2"/>
          </w:tcPr>
          <w:p w14:paraId="31D97F3D" w14:textId="77777777" w:rsidR="00034A87" w:rsidRPr="00891B94" w:rsidRDefault="00034A87">
            <w:pPr>
              <w:jc w:val="center"/>
              <w:rPr>
                <w:rFonts w:eastAsiaTheme="minorHAnsi" w:cstheme="minorHAnsi"/>
                <w:b/>
                <w:lang w:val="en-CA"/>
              </w:rPr>
            </w:pPr>
            <w:r w:rsidRPr="00891B94">
              <w:rPr>
                <w:rFonts w:eastAsiaTheme="minorHAnsi" w:cstheme="minorHAnsi"/>
                <w:b/>
                <w:bCs/>
                <w:color w:val="000000"/>
                <w:lang w:val="en-US"/>
              </w:rPr>
              <w:t xml:space="preserve">Amount in dispute </w:t>
            </w:r>
            <w:r w:rsidRPr="00891B94">
              <w:rPr>
                <w:rFonts w:eastAsiaTheme="minorHAnsi" w:cstheme="minorHAnsi"/>
                <w:bCs/>
                <w:color w:val="000000"/>
                <w:lang w:val="en-US"/>
              </w:rPr>
              <w:t>(state currency)</w:t>
            </w:r>
          </w:p>
        </w:tc>
        <w:tc>
          <w:tcPr>
            <w:tcW w:w="4051" w:type="dxa"/>
            <w:shd w:val="clear" w:color="auto" w:fill="E7E6E6" w:themeFill="background2"/>
          </w:tcPr>
          <w:p w14:paraId="7FF319E1" w14:textId="77777777" w:rsidR="00034A87" w:rsidRPr="00891B94" w:rsidRDefault="00034A87">
            <w:pPr>
              <w:jc w:val="center"/>
              <w:rPr>
                <w:rFonts w:eastAsiaTheme="minorHAnsi" w:cstheme="minorHAnsi"/>
                <w:b/>
                <w:lang w:val="en-CA"/>
              </w:rPr>
            </w:pPr>
            <w:r w:rsidRPr="00891B94">
              <w:rPr>
                <w:rFonts w:eastAsiaTheme="minorHAnsi" w:cstheme="minorHAnsi"/>
                <w:b/>
                <w:bCs/>
                <w:color w:val="000000"/>
              </w:rPr>
              <w:t>Contract Identification</w:t>
            </w:r>
          </w:p>
        </w:tc>
        <w:tc>
          <w:tcPr>
            <w:tcW w:w="2610" w:type="dxa"/>
            <w:shd w:val="clear" w:color="auto" w:fill="E7E6E6" w:themeFill="background2"/>
          </w:tcPr>
          <w:p w14:paraId="2C34BAF6" w14:textId="77777777" w:rsidR="00034A87" w:rsidRPr="00891B94" w:rsidRDefault="00034A87">
            <w:pPr>
              <w:jc w:val="center"/>
              <w:rPr>
                <w:rFonts w:eastAsiaTheme="minorHAnsi" w:cstheme="minorHAnsi"/>
                <w:b/>
                <w:lang w:val="en-CA"/>
              </w:rPr>
            </w:pPr>
            <w:r w:rsidRPr="00891B94">
              <w:rPr>
                <w:rFonts w:eastAsiaTheme="minorHAnsi" w:cstheme="minorHAnsi"/>
                <w:b/>
                <w:bCs/>
                <w:color w:val="000000"/>
                <w:lang w:val="en-US"/>
              </w:rPr>
              <w:t xml:space="preserve">Total Contract Amount </w:t>
            </w:r>
            <w:r w:rsidRPr="00891B94">
              <w:rPr>
                <w:rFonts w:eastAsiaTheme="minorHAnsi" w:cstheme="minorHAnsi"/>
                <w:bCs/>
                <w:color w:val="000000"/>
                <w:lang w:val="en-US"/>
              </w:rPr>
              <w:t>(state currency)</w:t>
            </w:r>
          </w:p>
        </w:tc>
      </w:tr>
      <w:tr w:rsidR="00034A87" w:rsidRPr="003B60AD" w14:paraId="28A6F1D0" w14:textId="77777777">
        <w:trPr>
          <w:trHeight w:val="883"/>
        </w:trPr>
        <w:tc>
          <w:tcPr>
            <w:tcW w:w="1081" w:type="dxa"/>
            <w:shd w:val="clear" w:color="auto" w:fill="auto"/>
          </w:tcPr>
          <w:p w14:paraId="4165FD35" w14:textId="77777777" w:rsidR="00034A87" w:rsidRPr="00891B94" w:rsidRDefault="00034A87">
            <w:pPr>
              <w:autoSpaceDE w:val="0"/>
              <w:autoSpaceDN w:val="0"/>
              <w:jc w:val="both"/>
              <w:rPr>
                <w:rFonts w:eastAsiaTheme="minorHAnsi" w:cstheme="minorHAnsi"/>
                <w:color w:val="000000"/>
                <w:lang w:val="en-US"/>
              </w:rPr>
            </w:pPr>
            <w:r w:rsidRPr="00891B94">
              <w:rPr>
                <w:rFonts w:eastAsiaTheme="minorHAnsi" w:cstheme="minorHAnsi"/>
                <w:color w:val="000000"/>
                <w:lang w:val="en-US"/>
              </w:rPr>
              <w:t xml:space="preserve"> </w:t>
            </w:r>
          </w:p>
        </w:tc>
        <w:tc>
          <w:tcPr>
            <w:tcW w:w="1800" w:type="dxa"/>
            <w:shd w:val="clear" w:color="auto" w:fill="auto"/>
          </w:tcPr>
          <w:p w14:paraId="00AFBDB0" w14:textId="77777777" w:rsidR="00034A87" w:rsidRPr="00891B94" w:rsidRDefault="00034A87">
            <w:pPr>
              <w:autoSpaceDE w:val="0"/>
              <w:autoSpaceDN w:val="0"/>
              <w:jc w:val="both"/>
              <w:rPr>
                <w:rFonts w:eastAsiaTheme="minorHAnsi" w:cstheme="minorHAnsi"/>
                <w:color w:val="000000"/>
                <w:lang w:val="en-US"/>
              </w:rPr>
            </w:pPr>
          </w:p>
        </w:tc>
        <w:tc>
          <w:tcPr>
            <w:tcW w:w="4051" w:type="dxa"/>
            <w:shd w:val="clear" w:color="auto" w:fill="auto"/>
          </w:tcPr>
          <w:p w14:paraId="710CBDD6" w14:textId="77777777" w:rsidR="00034A87" w:rsidRPr="00891B94" w:rsidRDefault="00034A87">
            <w:pPr>
              <w:autoSpaceDE w:val="0"/>
              <w:autoSpaceDN w:val="0"/>
              <w:spacing w:after="0" w:line="240" w:lineRule="auto"/>
              <w:jc w:val="both"/>
              <w:rPr>
                <w:rFonts w:eastAsiaTheme="minorHAnsi" w:cstheme="minorHAnsi"/>
                <w:color w:val="000000"/>
                <w:lang w:val="en-US"/>
              </w:rPr>
            </w:pPr>
            <w:r w:rsidRPr="00891B94">
              <w:rPr>
                <w:rFonts w:eastAsiaTheme="minorHAnsi" w:cstheme="minorHAnsi"/>
                <w:color w:val="000000"/>
                <w:lang w:val="en-US"/>
              </w:rPr>
              <w:t xml:space="preserve">Name of Client: </w:t>
            </w:r>
          </w:p>
          <w:p w14:paraId="10DB9DBA" w14:textId="77777777" w:rsidR="00034A87" w:rsidRPr="00891B94" w:rsidRDefault="00034A87">
            <w:pPr>
              <w:autoSpaceDE w:val="0"/>
              <w:autoSpaceDN w:val="0"/>
              <w:spacing w:after="0" w:line="240" w:lineRule="auto"/>
              <w:jc w:val="both"/>
              <w:rPr>
                <w:rFonts w:eastAsiaTheme="minorHAnsi" w:cstheme="minorHAnsi"/>
                <w:color w:val="000000"/>
                <w:lang w:val="en-US"/>
              </w:rPr>
            </w:pPr>
            <w:r w:rsidRPr="00891B94">
              <w:rPr>
                <w:rFonts w:eastAsiaTheme="minorHAnsi" w:cstheme="minorHAnsi"/>
                <w:color w:val="000000"/>
                <w:lang w:val="en-US"/>
              </w:rPr>
              <w:t xml:space="preserve">Address of Client: </w:t>
            </w:r>
          </w:p>
          <w:p w14:paraId="543EA5A3" w14:textId="77777777" w:rsidR="00034A87" w:rsidRPr="00891B94" w:rsidRDefault="00034A87">
            <w:pPr>
              <w:autoSpaceDE w:val="0"/>
              <w:autoSpaceDN w:val="0"/>
              <w:spacing w:after="0" w:line="240" w:lineRule="auto"/>
              <w:jc w:val="both"/>
              <w:rPr>
                <w:rFonts w:eastAsiaTheme="minorHAnsi" w:cstheme="minorHAnsi"/>
                <w:color w:val="000000"/>
                <w:lang w:val="en-US"/>
              </w:rPr>
            </w:pPr>
            <w:r w:rsidRPr="00891B94">
              <w:rPr>
                <w:rFonts w:eastAsiaTheme="minorHAnsi" w:cstheme="minorHAnsi"/>
                <w:color w:val="000000"/>
                <w:lang w:val="en-US"/>
              </w:rPr>
              <w:t xml:space="preserve">Matter in dispute: </w:t>
            </w:r>
          </w:p>
          <w:p w14:paraId="0265397B" w14:textId="77777777" w:rsidR="00034A87" w:rsidRPr="00891B94" w:rsidRDefault="00034A87">
            <w:pPr>
              <w:autoSpaceDE w:val="0"/>
              <w:autoSpaceDN w:val="0"/>
              <w:spacing w:after="0" w:line="240" w:lineRule="auto"/>
              <w:jc w:val="both"/>
              <w:rPr>
                <w:rFonts w:eastAsiaTheme="minorHAnsi" w:cstheme="minorHAnsi"/>
                <w:color w:val="000000"/>
                <w:lang w:val="en-US"/>
              </w:rPr>
            </w:pPr>
            <w:r w:rsidRPr="00891B94">
              <w:rPr>
                <w:rFonts w:eastAsiaTheme="minorHAnsi" w:cstheme="minorHAnsi"/>
                <w:color w:val="000000"/>
                <w:lang w:val="en-US"/>
              </w:rPr>
              <w:t xml:space="preserve">Party who initiated the dispute: </w:t>
            </w:r>
          </w:p>
          <w:p w14:paraId="005AE04E" w14:textId="77777777" w:rsidR="00034A87" w:rsidRPr="00891B94" w:rsidRDefault="00034A87">
            <w:pPr>
              <w:autoSpaceDE w:val="0"/>
              <w:autoSpaceDN w:val="0"/>
              <w:spacing w:after="0" w:line="240" w:lineRule="auto"/>
              <w:jc w:val="both"/>
              <w:rPr>
                <w:rFonts w:eastAsiaTheme="minorHAnsi" w:cstheme="minorHAnsi"/>
                <w:color w:val="000000"/>
                <w:lang w:val="en-US"/>
              </w:rPr>
            </w:pPr>
            <w:r w:rsidRPr="00891B94">
              <w:rPr>
                <w:rFonts w:eastAsiaTheme="minorHAnsi" w:cstheme="minorHAnsi"/>
                <w:color w:val="000000"/>
                <w:lang w:val="en-US"/>
              </w:rPr>
              <w:t>Status of dispute:</w:t>
            </w:r>
          </w:p>
          <w:p w14:paraId="395BC1CB" w14:textId="77777777" w:rsidR="00034A87" w:rsidRPr="00891B94" w:rsidRDefault="00034A87">
            <w:pPr>
              <w:autoSpaceDE w:val="0"/>
              <w:autoSpaceDN w:val="0"/>
              <w:spacing w:after="0" w:line="240" w:lineRule="auto"/>
              <w:jc w:val="both"/>
              <w:rPr>
                <w:rFonts w:eastAsiaTheme="minorHAnsi" w:cstheme="minorHAnsi"/>
                <w:color w:val="000000"/>
                <w:lang w:val="en-US"/>
              </w:rPr>
            </w:pPr>
            <w:r w:rsidRPr="00891B94">
              <w:rPr>
                <w:rFonts w:eastAsiaTheme="minorHAnsi" w:cstheme="minorHAnsi"/>
                <w:color w:val="000000"/>
                <w:lang w:val="en-US"/>
              </w:rPr>
              <w:t>Party awarded if resolved:</w:t>
            </w:r>
          </w:p>
        </w:tc>
        <w:tc>
          <w:tcPr>
            <w:tcW w:w="2610" w:type="dxa"/>
            <w:shd w:val="clear" w:color="auto" w:fill="auto"/>
          </w:tcPr>
          <w:p w14:paraId="10264EBA" w14:textId="77777777" w:rsidR="00034A87" w:rsidRPr="00891B94" w:rsidRDefault="00034A87">
            <w:pPr>
              <w:autoSpaceDE w:val="0"/>
              <w:autoSpaceDN w:val="0"/>
              <w:jc w:val="both"/>
              <w:rPr>
                <w:rFonts w:eastAsiaTheme="minorHAnsi" w:cstheme="minorHAnsi"/>
                <w:color w:val="000000"/>
                <w:lang w:val="en-US"/>
              </w:rPr>
            </w:pPr>
          </w:p>
        </w:tc>
      </w:tr>
    </w:tbl>
    <w:p w14:paraId="7D11C880" w14:textId="77777777" w:rsidR="00034A87" w:rsidRPr="00891B94" w:rsidRDefault="00034A87" w:rsidP="00034A87">
      <w:pPr>
        <w:shd w:val="clear" w:color="auto" w:fill="FFFFFF"/>
        <w:spacing w:before="120" w:after="120"/>
        <w:jc w:val="both"/>
        <w:rPr>
          <w:rFonts w:eastAsiaTheme="minorHAnsi" w:cstheme="minorHAnsi"/>
          <w:b/>
          <w:lang w:val="en-US"/>
        </w:rPr>
      </w:pPr>
      <w:r w:rsidRPr="00891B94">
        <w:rPr>
          <w:rFonts w:eastAsiaTheme="minorHAnsi" w:cstheme="minorHAnsi"/>
          <w:b/>
          <w:lang w:val="en-US"/>
        </w:rPr>
        <w:t xml:space="preserve">Previous Relevant Experience </w:t>
      </w:r>
    </w:p>
    <w:p w14:paraId="2E45D08F" w14:textId="77777777" w:rsidR="00034A87" w:rsidRPr="00891B94" w:rsidRDefault="00034A87" w:rsidP="00034A87">
      <w:pPr>
        <w:autoSpaceDE w:val="0"/>
        <w:autoSpaceDN w:val="0"/>
        <w:jc w:val="both"/>
        <w:rPr>
          <w:rFonts w:eastAsiaTheme="minorHAnsi" w:cstheme="minorHAnsi"/>
          <w:color w:val="000000"/>
          <w:lang w:val="en-US"/>
        </w:rPr>
      </w:pPr>
      <w:r w:rsidRPr="00891B94">
        <w:rPr>
          <w:rFonts w:eastAsiaTheme="minorHAnsi" w:cstheme="minorHAnsi"/>
          <w:color w:val="000000"/>
          <w:lang w:val="en-US"/>
        </w:rPr>
        <w:t xml:space="preserve">Please list only previous similar assignments successfully completed in the last 3 years. </w:t>
      </w:r>
    </w:p>
    <w:p w14:paraId="08EBD59C" w14:textId="77777777" w:rsidR="00034A87" w:rsidRPr="00891B94" w:rsidRDefault="00034A87" w:rsidP="00034A87">
      <w:pPr>
        <w:jc w:val="both"/>
        <w:rPr>
          <w:rFonts w:eastAsiaTheme="minorHAnsi" w:cstheme="minorHAnsi"/>
          <w:color w:val="000000"/>
          <w:lang w:val="en-US"/>
        </w:rPr>
      </w:pPr>
      <w:r w:rsidRPr="00891B94">
        <w:rPr>
          <w:rFonts w:eastAsiaTheme="minorHAnsi" w:cstheme="minorHAnsi"/>
          <w:color w:val="000000"/>
          <w:lang w:val="en-US"/>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034A87" w:rsidRPr="003B60AD" w14:paraId="50FE9294" w14:textId="77777777">
        <w:tc>
          <w:tcPr>
            <w:tcW w:w="1907" w:type="dxa"/>
            <w:shd w:val="clear" w:color="auto" w:fill="E7E6E6" w:themeFill="background2"/>
          </w:tcPr>
          <w:p w14:paraId="1BEDF90A" w14:textId="77777777" w:rsidR="00034A87" w:rsidRPr="00891B94" w:rsidRDefault="00034A87">
            <w:pPr>
              <w:jc w:val="center"/>
              <w:rPr>
                <w:rFonts w:eastAsiaTheme="minorHAnsi" w:cstheme="minorHAnsi"/>
                <w:b/>
                <w:lang w:val="en-CA"/>
              </w:rPr>
            </w:pPr>
            <w:r w:rsidRPr="00891B94">
              <w:rPr>
                <w:rFonts w:eastAsiaTheme="minorHAnsi" w:cstheme="minorHAnsi"/>
                <w:b/>
                <w:lang w:val="en-CA"/>
              </w:rPr>
              <w:t>Project name &amp; Country of Assignment</w:t>
            </w:r>
          </w:p>
        </w:tc>
        <w:tc>
          <w:tcPr>
            <w:tcW w:w="1634" w:type="dxa"/>
            <w:shd w:val="clear" w:color="auto" w:fill="E7E6E6" w:themeFill="background2"/>
          </w:tcPr>
          <w:p w14:paraId="1377C662" w14:textId="77777777" w:rsidR="00034A87" w:rsidRPr="00891B94" w:rsidRDefault="00034A87">
            <w:pPr>
              <w:jc w:val="center"/>
              <w:rPr>
                <w:rFonts w:eastAsiaTheme="minorHAnsi" w:cstheme="minorHAnsi"/>
                <w:b/>
                <w:lang w:val="en-CA"/>
              </w:rPr>
            </w:pPr>
            <w:r w:rsidRPr="00891B94">
              <w:rPr>
                <w:rFonts w:eastAsiaTheme="minorHAnsi" w:cstheme="minorHAnsi"/>
                <w:b/>
                <w:lang w:val="en-CA"/>
              </w:rPr>
              <w:t>Client &amp; Reference Contact Details</w:t>
            </w:r>
          </w:p>
        </w:tc>
        <w:tc>
          <w:tcPr>
            <w:tcW w:w="1418" w:type="dxa"/>
            <w:shd w:val="clear" w:color="auto" w:fill="E7E6E6" w:themeFill="background2"/>
          </w:tcPr>
          <w:p w14:paraId="75025798" w14:textId="77777777" w:rsidR="00034A87" w:rsidRPr="00891B94" w:rsidRDefault="00034A87">
            <w:pPr>
              <w:jc w:val="center"/>
              <w:rPr>
                <w:rFonts w:eastAsiaTheme="minorHAnsi" w:cstheme="minorHAnsi"/>
                <w:b/>
                <w:lang w:val="en-CA"/>
              </w:rPr>
            </w:pPr>
            <w:r w:rsidRPr="00891B94">
              <w:rPr>
                <w:rFonts w:eastAsiaTheme="minorHAnsi" w:cstheme="minorHAnsi"/>
                <w:b/>
                <w:lang w:val="en-CA"/>
              </w:rPr>
              <w:t>Contract Value</w:t>
            </w:r>
          </w:p>
        </w:tc>
        <w:tc>
          <w:tcPr>
            <w:tcW w:w="1275" w:type="dxa"/>
            <w:shd w:val="clear" w:color="auto" w:fill="E7E6E6" w:themeFill="background2"/>
          </w:tcPr>
          <w:p w14:paraId="75E752AF" w14:textId="77777777" w:rsidR="00034A87" w:rsidRPr="00891B94" w:rsidRDefault="00034A87">
            <w:pPr>
              <w:jc w:val="center"/>
              <w:rPr>
                <w:rFonts w:eastAsiaTheme="minorHAnsi" w:cstheme="minorHAnsi"/>
                <w:b/>
                <w:lang w:val="en-CA"/>
              </w:rPr>
            </w:pPr>
            <w:r w:rsidRPr="00891B94">
              <w:rPr>
                <w:rFonts w:eastAsiaTheme="minorHAnsi" w:cstheme="minorHAnsi"/>
                <w:b/>
                <w:lang w:val="en-CA"/>
              </w:rPr>
              <w:t>Period of activity and status</w:t>
            </w:r>
          </w:p>
        </w:tc>
        <w:tc>
          <w:tcPr>
            <w:tcW w:w="3303" w:type="dxa"/>
            <w:shd w:val="clear" w:color="auto" w:fill="E7E6E6" w:themeFill="background2"/>
          </w:tcPr>
          <w:p w14:paraId="465BF624" w14:textId="77777777" w:rsidR="00034A87" w:rsidRPr="00891B94" w:rsidRDefault="00034A87">
            <w:pPr>
              <w:jc w:val="center"/>
              <w:rPr>
                <w:rFonts w:eastAsiaTheme="minorHAnsi" w:cstheme="minorHAnsi"/>
                <w:b/>
                <w:lang w:val="en-CA"/>
              </w:rPr>
            </w:pPr>
            <w:r w:rsidRPr="00891B94">
              <w:rPr>
                <w:rFonts w:eastAsiaTheme="minorHAnsi" w:cstheme="minorHAnsi"/>
                <w:b/>
                <w:lang w:val="en-CA"/>
              </w:rPr>
              <w:t>Types of activities undertaken and role (Contractor, sub-contractor or consortium member)</w:t>
            </w:r>
          </w:p>
        </w:tc>
      </w:tr>
      <w:tr w:rsidR="00034A87" w:rsidRPr="003B60AD" w14:paraId="6516B5E1" w14:textId="77777777">
        <w:tc>
          <w:tcPr>
            <w:tcW w:w="1907" w:type="dxa"/>
            <w:shd w:val="clear" w:color="auto" w:fill="auto"/>
          </w:tcPr>
          <w:p w14:paraId="514A06E4" w14:textId="77777777" w:rsidR="00034A87" w:rsidRPr="00891B94" w:rsidRDefault="00034A87">
            <w:pPr>
              <w:jc w:val="both"/>
              <w:rPr>
                <w:rFonts w:eastAsiaTheme="minorHAnsi" w:cstheme="minorHAnsi"/>
                <w:lang w:val="en-CA"/>
              </w:rPr>
            </w:pPr>
          </w:p>
        </w:tc>
        <w:tc>
          <w:tcPr>
            <w:tcW w:w="1634" w:type="dxa"/>
            <w:shd w:val="clear" w:color="auto" w:fill="auto"/>
          </w:tcPr>
          <w:p w14:paraId="1FF72B7A" w14:textId="77777777" w:rsidR="00034A87" w:rsidRPr="00891B94" w:rsidRDefault="00034A87">
            <w:pPr>
              <w:jc w:val="both"/>
              <w:rPr>
                <w:rFonts w:eastAsiaTheme="minorHAnsi" w:cstheme="minorHAnsi"/>
                <w:lang w:val="en-CA"/>
              </w:rPr>
            </w:pPr>
          </w:p>
        </w:tc>
        <w:tc>
          <w:tcPr>
            <w:tcW w:w="1418" w:type="dxa"/>
            <w:shd w:val="clear" w:color="auto" w:fill="auto"/>
          </w:tcPr>
          <w:p w14:paraId="684BA835" w14:textId="77777777" w:rsidR="00034A87" w:rsidRPr="00891B94" w:rsidRDefault="00034A87">
            <w:pPr>
              <w:jc w:val="both"/>
              <w:rPr>
                <w:rFonts w:eastAsiaTheme="minorHAnsi" w:cstheme="minorHAnsi"/>
                <w:lang w:val="en-CA"/>
              </w:rPr>
            </w:pPr>
          </w:p>
        </w:tc>
        <w:tc>
          <w:tcPr>
            <w:tcW w:w="1275" w:type="dxa"/>
            <w:shd w:val="clear" w:color="auto" w:fill="auto"/>
          </w:tcPr>
          <w:p w14:paraId="3980DEA2" w14:textId="77777777" w:rsidR="00034A87" w:rsidRPr="00891B94" w:rsidRDefault="00034A87">
            <w:pPr>
              <w:jc w:val="both"/>
              <w:rPr>
                <w:rFonts w:eastAsiaTheme="minorHAnsi" w:cstheme="minorHAnsi"/>
                <w:lang w:val="en-CA"/>
              </w:rPr>
            </w:pPr>
          </w:p>
        </w:tc>
        <w:tc>
          <w:tcPr>
            <w:tcW w:w="3303" w:type="dxa"/>
            <w:shd w:val="clear" w:color="auto" w:fill="auto"/>
          </w:tcPr>
          <w:p w14:paraId="1FE9BD7A" w14:textId="77777777" w:rsidR="00034A87" w:rsidRPr="00891B94" w:rsidRDefault="00034A87">
            <w:pPr>
              <w:jc w:val="both"/>
              <w:rPr>
                <w:rFonts w:eastAsiaTheme="minorHAnsi" w:cstheme="minorHAnsi"/>
                <w:lang w:val="en-CA"/>
              </w:rPr>
            </w:pPr>
          </w:p>
        </w:tc>
      </w:tr>
      <w:tr w:rsidR="00034A87" w:rsidRPr="003B60AD" w14:paraId="3D660362" w14:textId="77777777">
        <w:tc>
          <w:tcPr>
            <w:tcW w:w="1907" w:type="dxa"/>
            <w:shd w:val="clear" w:color="auto" w:fill="auto"/>
          </w:tcPr>
          <w:p w14:paraId="334C5A4C" w14:textId="77777777" w:rsidR="00034A87" w:rsidRPr="00891B94" w:rsidRDefault="00034A87">
            <w:pPr>
              <w:jc w:val="both"/>
              <w:rPr>
                <w:rFonts w:eastAsiaTheme="minorHAnsi" w:cstheme="minorHAnsi"/>
                <w:lang w:val="en-CA"/>
              </w:rPr>
            </w:pPr>
          </w:p>
        </w:tc>
        <w:tc>
          <w:tcPr>
            <w:tcW w:w="1634" w:type="dxa"/>
            <w:shd w:val="clear" w:color="auto" w:fill="auto"/>
          </w:tcPr>
          <w:p w14:paraId="1330DC1F" w14:textId="77777777" w:rsidR="00034A87" w:rsidRPr="00891B94" w:rsidRDefault="00034A87">
            <w:pPr>
              <w:jc w:val="both"/>
              <w:rPr>
                <w:rFonts w:eastAsiaTheme="minorHAnsi" w:cstheme="minorHAnsi"/>
                <w:lang w:val="en-CA"/>
              </w:rPr>
            </w:pPr>
          </w:p>
        </w:tc>
        <w:tc>
          <w:tcPr>
            <w:tcW w:w="1418" w:type="dxa"/>
            <w:shd w:val="clear" w:color="auto" w:fill="auto"/>
          </w:tcPr>
          <w:p w14:paraId="547941D0" w14:textId="77777777" w:rsidR="00034A87" w:rsidRPr="00891B94" w:rsidRDefault="00034A87">
            <w:pPr>
              <w:jc w:val="both"/>
              <w:rPr>
                <w:rFonts w:eastAsiaTheme="minorHAnsi" w:cstheme="minorHAnsi"/>
                <w:lang w:val="en-CA"/>
              </w:rPr>
            </w:pPr>
          </w:p>
        </w:tc>
        <w:tc>
          <w:tcPr>
            <w:tcW w:w="1275" w:type="dxa"/>
            <w:shd w:val="clear" w:color="auto" w:fill="auto"/>
          </w:tcPr>
          <w:p w14:paraId="4ADEBD60" w14:textId="77777777" w:rsidR="00034A87" w:rsidRPr="00891B94" w:rsidRDefault="00034A87">
            <w:pPr>
              <w:jc w:val="both"/>
              <w:rPr>
                <w:rFonts w:eastAsiaTheme="minorHAnsi" w:cstheme="minorHAnsi"/>
                <w:lang w:val="en-CA"/>
              </w:rPr>
            </w:pPr>
          </w:p>
        </w:tc>
        <w:tc>
          <w:tcPr>
            <w:tcW w:w="3303" w:type="dxa"/>
            <w:shd w:val="clear" w:color="auto" w:fill="auto"/>
          </w:tcPr>
          <w:p w14:paraId="5E13EC88" w14:textId="77777777" w:rsidR="00034A87" w:rsidRPr="00891B94" w:rsidRDefault="00034A87">
            <w:pPr>
              <w:jc w:val="both"/>
              <w:rPr>
                <w:rFonts w:eastAsiaTheme="minorHAnsi" w:cstheme="minorHAnsi"/>
                <w:lang w:val="en-CA"/>
              </w:rPr>
            </w:pPr>
          </w:p>
        </w:tc>
      </w:tr>
      <w:tr w:rsidR="00034A87" w:rsidRPr="003B60AD" w14:paraId="0E87F66C" w14:textId="77777777">
        <w:tc>
          <w:tcPr>
            <w:tcW w:w="1907" w:type="dxa"/>
            <w:shd w:val="clear" w:color="auto" w:fill="auto"/>
          </w:tcPr>
          <w:p w14:paraId="0D9CA89C" w14:textId="77777777" w:rsidR="00034A87" w:rsidRPr="00891B94" w:rsidRDefault="00034A87">
            <w:pPr>
              <w:jc w:val="both"/>
              <w:rPr>
                <w:rFonts w:eastAsiaTheme="minorHAnsi" w:cstheme="minorHAnsi"/>
                <w:lang w:val="en-CA"/>
              </w:rPr>
            </w:pPr>
          </w:p>
        </w:tc>
        <w:tc>
          <w:tcPr>
            <w:tcW w:w="1634" w:type="dxa"/>
            <w:shd w:val="clear" w:color="auto" w:fill="auto"/>
          </w:tcPr>
          <w:p w14:paraId="4DFD32A0" w14:textId="77777777" w:rsidR="00034A87" w:rsidRPr="00891B94" w:rsidRDefault="00034A87">
            <w:pPr>
              <w:jc w:val="both"/>
              <w:rPr>
                <w:rFonts w:eastAsiaTheme="minorHAnsi" w:cstheme="minorHAnsi"/>
                <w:lang w:val="en-CA"/>
              </w:rPr>
            </w:pPr>
          </w:p>
        </w:tc>
        <w:tc>
          <w:tcPr>
            <w:tcW w:w="1418" w:type="dxa"/>
            <w:shd w:val="clear" w:color="auto" w:fill="auto"/>
          </w:tcPr>
          <w:p w14:paraId="058C08AF" w14:textId="77777777" w:rsidR="00034A87" w:rsidRPr="00891B94" w:rsidRDefault="00034A87">
            <w:pPr>
              <w:jc w:val="both"/>
              <w:rPr>
                <w:rFonts w:eastAsiaTheme="minorHAnsi" w:cstheme="minorHAnsi"/>
                <w:lang w:val="en-CA"/>
              </w:rPr>
            </w:pPr>
          </w:p>
        </w:tc>
        <w:tc>
          <w:tcPr>
            <w:tcW w:w="1275" w:type="dxa"/>
            <w:shd w:val="clear" w:color="auto" w:fill="auto"/>
          </w:tcPr>
          <w:p w14:paraId="6835CBE8" w14:textId="77777777" w:rsidR="00034A87" w:rsidRPr="00891B94" w:rsidRDefault="00034A87">
            <w:pPr>
              <w:jc w:val="both"/>
              <w:rPr>
                <w:rFonts w:eastAsiaTheme="minorHAnsi" w:cstheme="minorHAnsi"/>
                <w:lang w:val="en-CA"/>
              </w:rPr>
            </w:pPr>
          </w:p>
        </w:tc>
        <w:tc>
          <w:tcPr>
            <w:tcW w:w="3303" w:type="dxa"/>
            <w:shd w:val="clear" w:color="auto" w:fill="auto"/>
          </w:tcPr>
          <w:p w14:paraId="72DC752B" w14:textId="77777777" w:rsidR="00034A87" w:rsidRPr="00891B94" w:rsidRDefault="00034A87">
            <w:pPr>
              <w:jc w:val="both"/>
              <w:rPr>
                <w:rFonts w:eastAsiaTheme="minorHAnsi" w:cstheme="minorHAnsi"/>
                <w:lang w:val="en-CA"/>
              </w:rPr>
            </w:pPr>
          </w:p>
        </w:tc>
      </w:tr>
    </w:tbl>
    <w:p w14:paraId="11055432" w14:textId="77777777" w:rsidR="00034A87" w:rsidRPr="00891B94" w:rsidRDefault="00034A87" w:rsidP="00034A87">
      <w:pPr>
        <w:shd w:val="clear" w:color="auto" w:fill="FFFFFF"/>
        <w:spacing w:before="120" w:after="120"/>
        <w:jc w:val="both"/>
        <w:rPr>
          <w:rFonts w:eastAsiaTheme="minorHAnsi" w:cstheme="minorHAnsi"/>
          <w:i/>
          <w:color w:val="000000" w:themeColor="text1"/>
          <w:lang w:val="en-US"/>
        </w:rPr>
      </w:pPr>
      <w:r w:rsidRPr="00891B94">
        <w:rPr>
          <w:rFonts w:eastAsiaTheme="minorHAnsi" w:cstheme="minorHAnsi"/>
          <w:i/>
          <w:color w:val="000000" w:themeColor="text1"/>
          <w:lang w:val="en-US"/>
        </w:rPr>
        <w:t>Proposers may also attach their own Project Data Sheets with more details for assignments above.</w:t>
      </w:r>
    </w:p>
    <w:p w14:paraId="147BB62B" w14:textId="77777777" w:rsidR="00034A87" w:rsidRPr="00891B94" w:rsidRDefault="006A0864" w:rsidP="00034A87">
      <w:pPr>
        <w:shd w:val="clear" w:color="auto" w:fill="FFFFFF"/>
        <w:spacing w:before="120" w:after="120"/>
        <w:jc w:val="both"/>
        <w:rPr>
          <w:rFonts w:eastAsiaTheme="minorHAnsi" w:cstheme="minorHAnsi"/>
          <w:color w:val="000000" w:themeColor="text1"/>
          <w:lang w:val="en-US"/>
        </w:rPr>
      </w:pPr>
      <w:sdt>
        <w:sdtPr>
          <w:rPr>
            <w:rFonts w:eastAsiaTheme="minorHAnsi" w:cstheme="minorHAnsi"/>
            <w:color w:val="000000"/>
            <w:lang w:val="en-US"/>
          </w:rPr>
          <w:id w:val="-100108921"/>
          <w14:checkbox>
            <w14:checked w14:val="0"/>
            <w14:checkedState w14:val="2612" w14:font="MS Gothic"/>
            <w14:uncheckedState w14:val="2610" w14:font="MS Gothic"/>
          </w14:checkbox>
        </w:sdtPr>
        <w:sdtContent>
          <w:r w:rsidR="00034A87" w:rsidRPr="00FF7F50">
            <w:rPr>
              <w:rFonts w:ascii="Segoe UI Symbol" w:eastAsiaTheme="minorHAnsi" w:hAnsi="Segoe UI Symbol" w:cs="Segoe UI Symbol"/>
              <w:color w:val="000000"/>
              <w:lang w:val="en-US"/>
            </w:rPr>
            <w:t>☐</w:t>
          </w:r>
        </w:sdtContent>
      </w:sdt>
      <w:r w:rsidR="00034A87" w:rsidRPr="00891B94">
        <w:rPr>
          <w:rFonts w:eastAsiaTheme="minorHAnsi" w:cstheme="minorHAnsi"/>
          <w:color w:val="000000"/>
          <w:lang w:val="en-US"/>
        </w:rPr>
        <w:t xml:space="preserve"> Attached are the </w:t>
      </w:r>
      <w:r w:rsidR="00034A87" w:rsidRPr="00891B94">
        <w:rPr>
          <w:rFonts w:eastAsiaTheme="minorHAnsi" w:cstheme="minorHAnsi"/>
          <w:color w:val="000000" w:themeColor="text1"/>
          <w:lang w:val="en-US"/>
        </w:rPr>
        <w:t xml:space="preserve">Statements of Satisfactory Performance from the Top 3 (three) Clients or more. </w:t>
      </w:r>
    </w:p>
    <w:p w14:paraId="7D5923DF" w14:textId="77777777" w:rsidR="00034A87" w:rsidRPr="00891B94" w:rsidRDefault="00034A87" w:rsidP="00034A87">
      <w:pPr>
        <w:shd w:val="clear" w:color="auto" w:fill="FFFFFF"/>
        <w:spacing w:before="120" w:after="120"/>
        <w:jc w:val="both"/>
        <w:rPr>
          <w:rFonts w:eastAsiaTheme="minorHAnsi" w:cstheme="minorHAnsi"/>
          <w:b/>
        </w:rPr>
      </w:pPr>
      <w:r w:rsidRPr="00891B94">
        <w:rPr>
          <w:rFonts w:eastAsiaTheme="minorHAnsi" w:cstheme="minorHAnsi"/>
          <w:b/>
        </w:rPr>
        <w:t>Financial Standing</w:t>
      </w:r>
    </w:p>
    <w:tbl>
      <w:tblPr>
        <w:tblStyle w:val="TableGrid1"/>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034A87" w:rsidRPr="00FF7F50" w14:paraId="5BDDBA86" w14:textId="77777777">
        <w:trPr>
          <w:trHeight w:val="397"/>
        </w:trPr>
        <w:tc>
          <w:tcPr>
            <w:tcW w:w="4050" w:type="dxa"/>
            <w:vMerge w:val="restart"/>
            <w:shd w:val="clear" w:color="auto" w:fill="E7E6E6" w:themeFill="background2"/>
          </w:tcPr>
          <w:p w14:paraId="5FC21939" w14:textId="77777777" w:rsidR="00034A87" w:rsidRPr="00891B94" w:rsidRDefault="00034A87">
            <w:pPr>
              <w:spacing w:before="40" w:after="40"/>
              <w:jc w:val="both"/>
              <w:rPr>
                <w:rFonts w:cstheme="minorHAnsi"/>
                <w:b/>
                <w:spacing w:val="-2"/>
              </w:rPr>
            </w:pPr>
            <w:r w:rsidRPr="00891B94">
              <w:rPr>
                <w:rFonts w:cstheme="minorHAnsi"/>
                <w:b/>
                <w:spacing w:val="-2"/>
              </w:rPr>
              <w:t>Annual Turnover for the last 3 years</w:t>
            </w:r>
          </w:p>
        </w:tc>
        <w:tc>
          <w:tcPr>
            <w:tcW w:w="1481" w:type="dxa"/>
            <w:shd w:val="clear" w:color="auto" w:fill="auto"/>
          </w:tcPr>
          <w:p w14:paraId="344E793F" w14:textId="77777777" w:rsidR="00034A87" w:rsidRPr="00891B94" w:rsidRDefault="00034A87">
            <w:pPr>
              <w:spacing w:before="40" w:after="40"/>
              <w:ind w:left="-18" w:right="-86"/>
              <w:jc w:val="both"/>
              <w:rPr>
                <w:rFonts w:cstheme="minorHAnsi"/>
              </w:rPr>
            </w:pPr>
            <w:r w:rsidRPr="00891B94">
              <w:rPr>
                <w:rFonts w:cstheme="minorHAnsi"/>
              </w:rPr>
              <w:t xml:space="preserve">Year  </w:t>
            </w:r>
          </w:p>
        </w:tc>
        <w:tc>
          <w:tcPr>
            <w:tcW w:w="1559" w:type="dxa"/>
            <w:shd w:val="clear" w:color="auto" w:fill="auto"/>
          </w:tcPr>
          <w:p w14:paraId="418E420C" w14:textId="77777777" w:rsidR="00034A87" w:rsidRPr="00891B94" w:rsidRDefault="00034A87">
            <w:pPr>
              <w:spacing w:before="40" w:after="40"/>
              <w:ind w:left="-18" w:right="-86"/>
              <w:jc w:val="both"/>
              <w:rPr>
                <w:rFonts w:cstheme="minorHAnsi"/>
              </w:rPr>
            </w:pPr>
            <w:r w:rsidRPr="00891B94">
              <w:rPr>
                <w:rFonts w:cstheme="minorHAnsi"/>
              </w:rPr>
              <w:t xml:space="preserve">Currency </w:t>
            </w:r>
          </w:p>
        </w:tc>
        <w:tc>
          <w:tcPr>
            <w:tcW w:w="2450" w:type="dxa"/>
            <w:shd w:val="clear" w:color="auto" w:fill="auto"/>
          </w:tcPr>
          <w:p w14:paraId="0988B03D" w14:textId="77777777" w:rsidR="00034A87" w:rsidRPr="00891B94" w:rsidRDefault="00034A87">
            <w:pPr>
              <w:spacing w:before="40" w:after="40"/>
              <w:ind w:left="-18" w:right="-86"/>
              <w:jc w:val="both"/>
              <w:rPr>
                <w:rFonts w:cstheme="minorHAnsi"/>
              </w:rPr>
            </w:pPr>
            <w:r w:rsidRPr="00891B94">
              <w:rPr>
                <w:rFonts w:cstheme="minorHAnsi"/>
              </w:rPr>
              <w:t>Amount</w:t>
            </w:r>
          </w:p>
        </w:tc>
      </w:tr>
      <w:tr w:rsidR="00034A87" w:rsidRPr="00FF7F50" w14:paraId="5E2E9E26" w14:textId="77777777">
        <w:trPr>
          <w:trHeight w:val="395"/>
        </w:trPr>
        <w:tc>
          <w:tcPr>
            <w:tcW w:w="4050" w:type="dxa"/>
            <w:vMerge/>
            <w:shd w:val="clear" w:color="auto" w:fill="E7E6E6" w:themeFill="background2"/>
          </w:tcPr>
          <w:p w14:paraId="64498084" w14:textId="77777777" w:rsidR="00034A87" w:rsidRPr="00891B94" w:rsidRDefault="00034A87">
            <w:pPr>
              <w:spacing w:before="40" w:after="40"/>
              <w:jc w:val="both"/>
              <w:rPr>
                <w:rFonts w:cstheme="minorHAnsi"/>
                <w:b/>
                <w:spacing w:val="-2"/>
              </w:rPr>
            </w:pPr>
          </w:p>
        </w:tc>
        <w:tc>
          <w:tcPr>
            <w:tcW w:w="1481" w:type="dxa"/>
            <w:shd w:val="clear" w:color="auto" w:fill="auto"/>
          </w:tcPr>
          <w:p w14:paraId="72D43FFC" w14:textId="77777777" w:rsidR="00034A87" w:rsidRPr="00891B94" w:rsidRDefault="00034A87">
            <w:pPr>
              <w:spacing w:before="40" w:after="40"/>
              <w:ind w:left="-18" w:right="-86"/>
              <w:jc w:val="both"/>
              <w:rPr>
                <w:rFonts w:cstheme="minorHAnsi"/>
              </w:rPr>
            </w:pPr>
            <w:r w:rsidRPr="00891B94">
              <w:rPr>
                <w:rFonts w:cstheme="minorHAnsi"/>
              </w:rPr>
              <w:t>Year</w:t>
            </w:r>
          </w:p>
        </w:tc>
        <w:tc>
          <w:tcPr>
            <w:tcW w:w="1559" w:type="dxa"/>
            <w:shd w:val="clear" w:color="auto" w:fill="auto"/>
          </w:tcPr>
          <w:p w14:paraId="53A7A64C" w14:textId="77777777" w:rsidR="00034A87" w:rsidRPr="00891B94" w:rsidRDefault="00034A87">
            <w:pPr>
              <w:spacing w:before="40" w:after="40"/>
              <w:ind w:left="-18" w:right="-86"/>
              <w:jc w:val="both"/>
              <w:rPr>
                <w:rFonts w:cstheme="minorHAnsi"/>
              </w:rPr>
            </w:pPr>
            <w:r w:rsidRPr="00891B94">
              <w:rPr>
                <w:rFonts w:cstheme="minorHAnsi"/>
              </w:rPr>
              <w:t>Currency</w:t>
            </w:r>
          </w:p>
        </w:tc>
        <w:tc>
          <w:tcPr>
            <w:tcW w:w="2450" w:type="dxa"/>
            <w:shd w:val="clear" w:color="auto" w:fill="auto"/>
          </w:tcPr>
          <w:p w14:paraId="61A3A645" w14:textId="77777777" w:rsidR="00034A87" w:rsidRPr="00891B94" w:rsidRDefault="00034A87">
            <w:pPr>
              <w:spacing w:before="40" w:after="40"/>
              <w:ind w:left="-18" w:right="-86"/>
              <w:jc w:val="both"/>
              <w:rPr>
                <w:rFonts w:cstheme="minorHAnsi"/>
              </w:rPr>
            </w:pPr>
            <w:r w:rsidRPr="00891B94">
              <w:rPr>
                <w:rFonts w:cstheme="minorHAnsi"/>
              </w:rPr>
              <w:t>Amount</w:t>
            </w:r>
          </w:p>
        </w:tc>
      </w:tr>
      <w:tr w:rsidR="00034A87" w:rsidRPr="00FF7F50" w14:paraId="4BDFADA4" w14:textId="77777777">
        <w:trPr>
          <w:trHeight w:val="395"/>
        </w:trPr>
        <w:tc>
          <w:tcPr>
            <w:tcW w:w="4050" w:type="dxa"/>
            <w:vMerge/>
            <w:shd w:val="clear" w:color="auto" w:fill="E7E6E6" w:themeFill="background2"/>
          </w:tcPr>
          <w:p w14:paraId="3D760606" w14:textId="77777777" w:rsidR="00034A87" w:rsidRPr="00891B94" w:rsidRDefault="00034A87">
            <w:pPr>
              <w:spacing w:before="40" w:after="40"/>
              <w:jc w:val="both"/>
              <w:rPr>
                <w:rFonts w:cstheme="minorHAnsi"/>
                <w:b/>
                <w:spacing w:val="-2"/>
              </w:rPr>
            </w:pPr>
          </w:p>
        </w:tc>
        <w:tc>
          <w:tcPr>
            <w:tcW w:w="1481" w:type="dxa"/>
            <w:shd w:val="clear" w:color="auto" w:fill="auto"/>
          </w:tcPr>
          <w:p w14:paraId="73D1F56F" w14:textId="77777777" w:rsidR="00034A87" w:rsidRPr="00891B94" w:rsidRDefault="00034A87">
            <w:pPr>
              <w:spacing w:before="40" w:after="40"/>
              <w:ind w:left="-18" w:right="-86"/>
              <w:jc w:val="both"/>
              <w:rPr>
                <w:rFonts w:cstheme="minorHAnsi"/>
              </w:rPr>
            </w:pPr>
            <w:r w:rsidRPr="00891B94">
              <w:rPr>
                <w:rFonts w:cstheme="minorHAnsi"/>
              </w:rPr>
              <w:t>Year</w:t>
            </w:r>
          </w:p>
        </w:tc>
        <w:tc>
          <w:tcPr>
            <w:tcW w:w="1559" w:type="dxa"/>
            <w:shd w:val="clear" w:color="auto" w:fill="auto"/>
          </w:tcPr>
          <w:p w14:paraId="58C19AAF" w14:textId="77777777" w:rsidR="00034A87" w:rsidRPr="00891B94" w:rsidRDefault="00034A87">
            <w:pPr>
              <w:spacing w:before="40" w:after="40"/>
              <w:ind w:left="-18" w:right="-86"/>
              <w:jc w:val="both"/>
              <w:rPr>
                <w:rFonts w:cstheme="minorHAnsi"/>
              </w:rPr>
            </w:pPr>
            <w:r w:rsidRPr="00891B94">
              <w:rPr>
                <w:rFonts w:cstheme="minorHAnsi"/>
              </w:rPr>
              <w:t>Currency</w:t>
            </w:r>
          </w:p>
        </w:tc>
        <w:tc>
          <w:tcPr>
            <w:tcW w:w="2450" w:type="dxa"/>
            <w:shd w:val="clear" w:color="auto" w:fill="auto"/>
          </w:tcPr>
          <w:p w14:paraId="1658130E" w14:textId="77777777" w:rsidR="00034A87" w:rsidRPr="00891B94" w:rsidRDefault="00034A87">
            <w:pPr>
              <w:spacing w:before="40" w:after="40"/>
              <w:ind w:left="-18" w:right="-86"/>
              <w:jc w:val="both"/>
              <w:rPr>
                <w:rFonts w:cstheme="minorHAnsi"/>
              </w:rPr>
            </w:pPr>
            <w:r w:rsidRPr="00891B94">
              <w:rPr>
                <w:rFonts w:cstheme="minorHAnsi"/>
              </w:rPr>
              <w:t>Amount</w:t>
            </w:r>
          </w:p>
        </w:tc>
      </w:tr>
      <w:tr w:rsidR="00034A87" w:rsidRPr="003B60AD" w14:paraId="50F77D65" w14:textId="77777777">
        <w:tc>
          <w:tcPr>
            <w:tcW w:w="4050" w:type="dxa"/>
            <w:shd w:val="clear" w:color="auto" w:fill="E7E6E6" w:themeFill="background2"/>
          </w:tcPr>
          <w:p w14:paraId="5F155733" w14:textId="77777777" w:rsidR="00034A87" w:rsidRPr="00891B94" w:rsidRDefault="00034A87">
            <w:pPr>
              <w:suppressAutoHyphens/>
              <w:spacing w:before="120" w:after="120"/>
              <w:jc w:val="both"/>
              <w:rPr>
                <w:rFonts w:eastAsia="Times New Roman" w:cstheme="minorHAnsi"/>
                <w:b/>
                <w:spacing w:val="-2"/>
                <w:lang w:val="en-US"/>
              </w:rPr>
            </w:pPr>
            <w:r w:rsidRPr="00891B94">
              <w:rPr>
                <w:rFonts w:eastAsia="Times New Roman" w:cstheme="minorHAnsi"/>
                <w:b/>
                <w:spacing w:val="-2"/>
                <w:lang w:val="en-US"/>
              </w:rPr>
              <w:t>Latest Credit Rating (if any), indicate the source and date.</w:t>
            </w:r>
          </w:p>
        </w:tc>
        <w:tc>
          <w:tcPr>
            <w:tcW w:w="5490" w:type="dxa"/>
            <w:gridSpan w:val="3"/>
            <w:shd w:val="clear" w:color="auto" w:fill="auto"/>
          </w:tcPr>
          <w:p w14:paraId="50BF2B93" w14:textId="77777777" w:rsidR="00034A87" w:rsidRPr="00891B94" w:rsidRDefault="00034A87">
            <w:pPr>
              <w:spacing w:before="120" w:after="120"/>
              <w:jc w:val="both"/>
              <w:rPr>
                <w:rFonts w:cstheme="minorHAnsi"/>
              </w:rPr>
            </w:pPr>
          </w:p>
        </w:tc>
      </w:tr>
    </w:tbl>
    <w:p w14:paraId="4192611C" w14:textId="77777777" w:rsidR="00034A87" w:rsidRPr="00891B94" w:rsidRDefault="00034A87" w:rsidP="00034A87">
      <w:pPr>
        <w:shd w:val="clear" w:color="auto" w:fill="FFFFFF"/>
        <w:jc w:val="both"/>
        <w:rPr>
          <w:rFonts w:eastAsiaTheme="minorHAnsi" w:cstheme="minorHAnsi"/>
          <w:color w:val="000000"/>
          <w:lang w:val="en-US"/>
        </w:rPr>
      </w:pPr>
    </w:p>
    <w:tbl>
      <w:tblPr>
        <w:tblStyle w:val="TableGrid1"/>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034A87" w:rsidRPr="003B60AD" w14:paraId="3DA147F5" w14:textId="77777777">
        <w:tc>
          <w:tcPr>
            <w:tcW w:w="2860" w:type="dxa"/>
            <w:shd w:val="clear" w:color="auto" w:fill="E7E6E6" w:themeFill="background2"/>
            <w:vAlign w:val="center"/>
          </w:tcPr>
          <w:p w14:paraId="27A44BB6" w14:textId="77777777" w:rsidR="00034A87" w:rsidRPr="00891B94" w:rsidRDefault="00034A87">
            <w:pPr>
              <w:jc w:val="both"/>
              <w:rPr>
                <w:rFonts w:cstheme="minorHAnsi"/>
                <w:b/>
                <w:bCs/>
                <w:color w:val="000000"/>
              </w:rPr>
            </w:pPr>
            <w:r w:rsidRPr="00891B94">
              <w:rPr>
                <w:rFonts w:cstheme="minorHAnsi"/>
                <w:b/>
                <w:bCs/>
                <w:color w:val="000000"/>
              </w:rPr>
              <w:t>Financial information</w:t>
            </w:r>
          </w:p>
          <w:p w14:paraId="64F9451B" w14:textId="77777777" w:rsidR="00034A87" w:rsidRPr="00891B94" w:rsidRDefault="00034A87">
            <w:pPr>
              <w:jc w:val="both"/>
              <w:rPr>
                <w:rFonts w:cstheme="minorHAnsi"/>
                <w:color w:val="000000"/>
              </w:rPr>
            </w:pPr>
            <w:r w:rsidRPr="00891B94">
              <w:rPr>
                <w:rFonts w:cstheme="minorHAnsi"/>
                <w:bCs/>
                <w:color w:val="000000"/>
              </w:rPr>
              <w:t>(state currency)</w:t>
            </w:r>
          </w:p>
        </w:tc>
        <w:tc>
          <w:tcPr>
            <w:tcW w:w="6685" w:type="dxa"/>
            <w:gridSpan w:val="3"/>
            <w:shd w:val="clear" w:color="auto" w:fill="E7E6E6" w:themeFill="background2"/>
            <w:vAlign w:val="center"/>
          </w:tcPr>
          <w:p w14:paraId="7CB621FA" w14:textId="77777777" w:rsidR="00103355" w:rsidRPr="00891B94" w:rsidRDefault="00034A87">
            <w:pPr>
              <w:jc w:val="both"/>
              <w:rPr>
                <w:rFonts w:cstheme="minorHAnsi"/>
                <w:b/>
                <w:bCs/>
                <w:color w:val="000000"/>
              </w:rPr>
            </w:pPr>
            <w:r w:rsidRPr="00891B94">
              <w:rPr>
                <w:rFonts w:cstheme="minorHAnsi"/>
                <w:b/>
                <w:bCs/>
                <w:color w:val="000000"/>
              </w:rPr>
              <w:t>Historic information for the last 3 years</w:t>
            </w:r>
          </w:p>
          <w:p w14:paraId="49DCFB4B" w14:textId="72427285" w:rsidR="00034A87" w:rsidRPr="00891B94" w:rsidRDefault="00034A87">
            <w:pPr>
              <w:jc w:val="both"/>
              <w:rPr>
                <w:rFonts w:cstheme="minorHAnsi"/>
                <w:color w:val="000000"/>
              </w:rPr>
            </w:pPr>
          </w:p>
        </w:tc>
      </w:tr>
      <w:tr w:rsidR="00034A87" w:rsidRPr="00FF7F50" w14:paraId="029F5BD1" w14:textId="77777777">
        <w:tc>
          <w:tcPr>
            <w:tcW w:w="2860" w:type="dxa"/>
            <w:vAlign w:val="center"/>
          </w:tcPr>
          <w:p w14:paraId="6F52686E" w14:textId="77777777" w:rsidR="00034A87" w:rsidRPr="00891B94" w:rsidRDefault="00034A87">
            <w:pPr>
              <w:jc w:val="both"/>
              <w:rPr>
                <w:rFonts w:cstheme="minorHAnsi"/>
                <w:color w:val="000000"/>
              </w:rPr>
            </w:pPr>
          </w:p>
        </w:tc>
        <w:tc>
          <w:tcPr>
            <w:tcW w:w="2228" w:type="dxa"/>
            <w:vAlign w:val="center"/>
          </w:tcPr>
          <w:p w14:paraId="477D296A" w14:textId="77777777" w:rsidR="00034A87" w:rsidRPr="00891B94" w:rsidRDefault="00034A87">
            <w:pPr>
              <w:jc w:val="both"/>
              <w:rPr>
                <w:rFonts w:cstheme="minorHAnsi"/>
                <w:color w:val="000000"/>
              </w:rPr>
            </w:pPr>
            <w:r w:rsidRPr="00891B94">
              <w:rPr>
                <w:rFonts w:cstheme="minorHAnsi"/>
                <w:color w:val="000000"/>
              </w:rPr>
              <w:t>Year 1</w:t>
            </w:r>
          </w:p>
        </w:tc>
        <w:tc>
          <w:tcPr>
            <w:tcW w:w="2228" w:type="dxa"/>
            <w:vAlign w:val="center"/>
          </w:tcPr>
          <w:p w14:paraId="27AA9F40" w14:textId="77777777" w:rsidR="00034A87" w:rsidRPr="00891B94" w:rsidRDefault="00034A87">
            <w:pPr>
              <w:jc w:val="both"/>
              <w:rPr>
                <w:rFonts w:cstheme="minorHAnsi"/>
                <w:color w:val="000000"/>
              </w:rPr>
            </w:pPr>
            <w:r w:rsidRPr="00891B94">
              <w:rPr>
                <w:rFonts w:cstheme="minorHAnsi"/>
                <w:color w:val="000000"/>
              </w:rPr>
              <w:t>Year 2</w:t>
            </w:r>
          </w:p>
        </w:tc>
        <w:tc>
          <w:tcPr>
            <w:tcW w:w="2229" w:type="dxa"/>
            <w:vAlign w:val="center"/>
          </w:tcPr>
          <w:p w14:paraId="57AC28A0" w14:textId="77777777" w:rsidR="00034A87" w:rsidRPr="00891B94" w:rsidRDefault="00034A87">
            <w:pPr>
              <w:jc w:val="both"/>
              <w:rPr>
                <w:rFonts w:cstheme="minorHAnsi"/>
                <w:color w:val="000000"/>
              </w:rPr>
            </w:pPr>
            <w:r w:rsidRPr="00891B94">
              <w:rPr>
                <w:rFonts w:cstheme="minorHAnsi"/>
                <w:color w:val="000000"/>
              </w:rPr>
              <w:t>Year 3</w:t>
            </w:r>
          </w:p>
        </w:tc>
      </w:tr>
      <w:tr w:rsidR="00034A87" w:rsidRPr="00FF7F50" w14:paraId="3D1F7606" w14:textId="77777777">
        <w:trPr>
          <w:trHeight w:val="400"/>
        </w:trPr>
        <w:tc>
          <w:tcPr>
            <w:tcW w:w="2860" w:type="dxa"/>
            <w:vAlign w:val="center"/>
          </w:tcPr>
          <w:p w14:paraId="369224A9" w14:textId="77777777" w:rsidR="00034A87" w:rsidRPr="00891B94" w:rsidRDefault="00034A87">
            <w:pPr>
              <w:jc w:val="both"/>
              <w:rPr>
                <w:rFonts w:cstheme="minorHAnsi"/>
                <w:color w:val="000000"/>
              </w:rPr>
            </w:pPr>
          </w:p>
        </w:tc>
        <w:tc>
          <w:tcPr>
            <w:tcW w:w="6685" w:type="dxa"/>
            <w:gridSpan w:val="3"/>
            <w:vAlign w:val="center"/>
          </w:tcPr>
          <w:p w14:paraId="1F954908" w14:textId="77777777" w:rsidR="00034A87" w:rsidRPr="00891B94" w:rsidRDefault="00034A87">
            <w:pPr>
              <w:jc w:val="both"/>
              <w:rPr>
                <w:rFonts w:cstheme="minorHAnsi"/>
                <w:i/>
                <w:color w:val="000000"/>
              </w:rPr>
            </w:pPr>
            <w:r w:rsidRPr="00891B94">
              <w:rPr>
                <w:rFonts w:cstheme="minorHAnsi"/>
                <w:i/>
                <w:color w:val="000000"/>
              </w:rPr>
              <w:t>Information from Balance Sheet</w:t>
            </w:r>
          </w:p>
        </w:tc>
      </w:tr>
      <w:tr w:rsidR="00034A87" w:rsidRPr="00FF7F50" w14:paraId="7BE9DD56" w14:textId="77777777">
        <w:tc>
          <w:tcPr>
            <w:tcW w:w="2860" w:type="dxa"/>
            <w:vAlign w:val="center"/>
          </w:tcPr>
          <w:p w14:paraId="7AFF8DE8" w14:textId="77777777" w:rsidR="00034A87" w:rsidRPr="00891B94" w:rsidRDefault="00034A87">
            <w:pPr>
              <w:jc w:val="both"/>
              <w:rPr>
                <w:rFonts w:cstheme="minorHAnsi"/>
                <w:color w:val="000000"/>
              </w:rPr>
            </w:pPr>
            <w:r w:rsidRPr="00891B94">
              <w:rPr>
                <w:rFonts w:cstheme="minorHAnsi"/>
                <w:color w:val="000000"/>
                <w:lang w:val="fr-FR"/>
              </w:rPr>
              <w:t>Total Assets (TA)</w:t>
            </w:r>
          </w:p>
        </w:tc>
        <w:tc>
          <w:tcPr>
            <w:tcW w:w="2228" w:type="dxa"/>
            <w:vAlign w:val="center"/>
          </w:tcPr>
          <w:p w14:paraId="38F3F34B" w14:textId="77777777" w:rsidR="00034A87" w:rsidRPr="00891B94" w:rsidRDefault="00034A87">
            <w:pPr>
              <w:jc w:val="both"/>
              <w:rPr>
                <w:rFonts w:cstheme="minorHAnsi"/>
                <w:color w:val="000000"/>
              </w:rPr>
            </w:pPr>
          </w:p>
        </w:tc>
        <w:tc>
          <w:tcPr>
            <w:tcW w:w="2228" w:type="dxa"/>
            <w:vAlign w:val="center"/>
          </w:tcPr>
          <w:p w14:paraId="01C96163" w14:textId="77777777" w:rsidR="00034A87" w:rsidRPr="00891B94" w:rsidRDefault="00034A87">
            <w:pPr>
              <w:jc w:val="both"/>
              <w:rPr>
                <w:rFonts w:cstheme="minorHAnsi"/>
                <w:color w:val="000000"/>
              </w:rPr>
            </w:pPr>
          </w:p>
        </w:tc>
        <w:tc>
          <w:tcPr>
            <w:tcW w:w="2229" w:type="dxa"/>
            <w:vAlign w:val="center"/>
          </w:tcPr>
          <w:p w14:paraId="25A9BDFA" w14:textId="77777777" w:rsidR="00034A87" w:rsidRPr="00891B94" w:rsidRDefault="00034A87">
            <w:pPr>
              <w:jc w:val="both"/>
              <w:rPr>
                <w:rFonts w:cstheme="minorHAnsi"/>
                <w:color w:val="000000"/>
              </w:rPr>
            </w:pPr>
          </w:p>
        </w:tc>
      </w:tr>
      <w:tr w:rsidR="00034A87" w:rsidRPr="00FF7F50" w14:paraId="115DFE51" w14:textId="77777777">
        <w:tc>
          <w:tcPr>
            <w:tcW w:w="2860" w:type="dxa"/>
            <w:vAlign w:val="center"/>
          </w:tcPr>
          <w:p w14:paraId="55DD21F4" w14:textId="77777777" w:rsidR="00034A87" w:rsidRPr="00891B94" w:rsidRDefault="00034A87">
            <w:pPr>
              <w:jc w:val="both"/>
              <w:rPr>
                <w:rFonts w:cstheme="minorHAnsi"/>
                <w:color w:val="000000"/>
              </w:rPr>
            </w:pPr>
            <w:r w:rsidRPr="00891B94">
              <w:rPr>
                <w:rFonts w:cstheme="minorHAnsi"/>
                <w:color w:val="000000"/>
              </w:rPr>
              <w:t>Total Liabilities (TL)</w:t>
            </w:r>
          </w:p>
        </w:tc>
        <w:tc>
          <w:tcPr>
            <w:tcW w:w="2228" w:type="dxa"/>
            <w:vAlign w:val="center"/>
          </w:tcPr>
          <w:p w14:paraId="1F6C7545" w14:textId="77777777" w:rsidR="00034A87" w:rsidRPr="00891B94" w:rsidRDefault="00034A87">
            <w:pPr>
              <w:jc w:val="both"/>
              <w:rPr>
                <w:rFonts w:cstheme="minorHAnsi"/>
                <w:color w:val="000000"/>
              </w:rPr>
            </w:pPr>
          </w:p>
        </w:tc>
        <w:tc>
          <w:tcPr>
            <w:tcW w:w="2228" w:type="dxa"/>
            <w:vAlign w:val="center"/>
          </w:tcPr>
          <w:p w14:paraId="1EDB9390" w14:textId="77777777" w:rsidR="00034A87" w:rsidRPr="00891B94" w:rsidRDefault="00034A87">
            <w:pPr>
              <w:jc w:val="both"/>
              <w:rPr>
                <w:rFonts w:cstheme="minorHAnsi"/>
                <w:color w:val="000000"/>
              </w:rPr>
            </w:pPr>
          </w:p>
        </w:tc>
        <w:tc>
          <w:tcPr>
            <w:tcW w:w="2229" w:type="dxa"/>
            <w:vAlign w:val="center"/>
          </w:tcPr>
          <w:p w14:paraId="68B8B754" w14:textId="77777777" w:rsidR="00034A87" w:rsidRPr="00891B94" w:rsidRDefault="00034A87">
            <w:pPr>
              <w:jc w:val="both"/>
              <w:rPr>
                <w:rFonts w:cstheme="minorHAnsi"/>
                <w:color w:val="000000"/>
              </w:rPr>
            </w:pPr>
          </w:p>
        </w:tc>
      </w:tr>
      <w:tr w:rsidR="00034A87" w:rsidRPr="00FF7F50" w14:paraId="0A0FCB95" w14:textId="77777777">
        <w:tc>
          <w:tcPr>
            <w:tcW w:w="2860" w:type="dxa"/>
            <w:vAlign w:val="center"/>
          </w:tcPr>
          <w:p w14:paraId="5DF21302" w14:textId="77777777" w:rsidR="00034A87" w:rsidRPr="00891B94" w:rsidRDefault="00034A87">
            <w:pPr>
              <w:jc w:val="both"/>
              <w:rPr>
                <w:rFonts w:cstheme="minorHAnsi"/>
                <w:color w:val="000000"/>
              </w:rPr>
            </w:pPr>
            <w:r w:rsidRPr="00891B94">
              <w:rPr>
                <w:rFonts w:cstheme="minorHAnsi"/>
                <w:color w:val="000000"/>
              </w:rPr>
              <w:t>Current Assets (CA)</w:t>
            </w:r>
          </w:p>
        </w:tc>
        <w:tc>
          <w:tcPr>
            <w:tcW w:w="2228" w:type="dxa"/>
            <w:vAlign w:val="center"/>
          </w:tcPr>
          <w:p w14:paraId="2AD02CAA" w14:textId="77777777" w:rsidR="00034A87" w:rsidRPr="00891B94" w:rsidRDefault="00034A87">
            <w:pPr>
              <w:jc w:val="both"/>
              <w:rPr>
                <w:rFonts w:cstheme="minorHAnsi"/>
                <w:color w:val="000000"/>
              </w:rPr>
            </w:pPr>
          </w:p>
        </w:tc>
        <w:tc>
          <w:tcPr>
            <w:tcW w:w="2228" w:type="dxa"/>
            <w:vAlign w:val="center"/>
          </w:tcPr>
          <w:p w14:paraId="0F4E2FAE" w14:textId="77777777" w:rsidR="00034A87" w:rsidRPr="00891B94" w:rsidRDefault="00034A87">
            <w:pPr>
              <w:jc w:val="both"/>
              <w:rPr>
                <w:rFonts w:cstheme="minorHAnsi"/>
                <w:color w:val="000000"/>
              </w:rPr>
            </w:pPr>
          </w:p>
        </w:tc>
        <w:tc>
          <w:tcPr>
            <w:tcW w:w="2229" w:type="dxa"/>
            <w:vAlign w:val="center"/>
          </w:tcPr>
          <w:p w14:paraId="4587E959" w14:textId="77777777" w:rsidR="00034A87" w:rsidRPr="00891B94" w:rsidRDefault="00034A87">
            <w:pPr>
              <w:jc w:val="both"/>
              <w:rPr>
                <w:rFonts w:cstheme="minorHAnsi"/>
                <w:color w:val="000000"/>
              </w:rPr>
            </w:pPr>
          </w:p>
        </w:tc>
      </w:tr>
      <w:tr w:rsidR="00034A87" w:rsidRPr="00FF7F50" w14:paraId="2B572AB7" w14:textId="77777777">
        <w:tc>
          <w:tcPr>
            <w:tcW w:w="2860" w:type="dxa"/>
            <w:vAlign w:val="center"/>
          </w:tcPr>
          <w:p w14:paraId="1B01DB36" w14:textId="77777777" w:rsidR="00034A87" w:rsidRPr="00891B94" w:rsidRDefault="00034A87">
            <w:pPr>
              <w:jc w:val="both"/>
              <w:rPr>
                <w:rFonts w:cstheme="minorHAnsi"/>
                <w:color w:val="000000"/>
              </w:rPr>
            </w:pPr>
            <w:r w:rsidRPr="00891B94">
              <w:rPr>
                <w:rFonts w:cstheme="minorHAnsi"/>
                <w:color w:val="000000"/>
              </w:rPr>
              <w:t>Current Liabilities (CL)</w:t>
            </w:r>
          </w:p>
        </w:tc>
        <w:tc>
          <w:tcPr>
            <w:tcW w:w="2228" w:type="dxa"/>
            <w:vAlign w:val="center"/>
          </w:tcPr>
          <w:p w14:paraId="3143766B" w14:textId="77777777" w:rsidR="00034A87" w:rsidRPr="00891B94" w:rsidRDefault="00034A87">
            <w:pPr>
              <w:jc w:val="both"/>
              <w:rPr>
                <w:rFonts w:cstheme="minorHAnsi"/>
                <w:color w:val="000000"/>
              </w:rPr>
            </w:pPr>
          </w:p>
        </w:tc>
        <w:tc>
          <w:tcPr>
            <w:tcW w:w="2228" w:type="dxa"/>
            <w:vAlign w:val="center"/>
          </w:tcPr>
          <w:p w14:paraId="0422AB82" w14:textId="77777777" w:rsidR="00034A87" w:rsidRPr="00891B94" w:rsidRDefault="00034A87">
            <w:pPr>
              <w:jc w:val="both"/>
              <w:rPr>
                <w:rFonts w:cstheme="minorHAnsi"/>
                <w:color w:val="000000"/>
              </w:rPr>
            </w:pPr>
          </w:p>
        </w:tc>
        <w:tc>
          <w:tcPr>
            <w:tcW w:w="2229" w:type="dxa"/>
            <w:vAlign w:val="center"/>
          </w:tcPr>
          <w:p w14:paraId="411A5C63" w14:textId="77777777" w:rsidR="00034A87" w:rsidRPr="00891B94" w:rsidRDefault="00034A87">
            <w:pPr>
              <w:jc w:val="both"/>
              <w:rPr>
                <w:rFonts w:cstheme="minorHAnsi"/>
                <w:color w:val="000000"/>
              </w:rPr>
            </w:pPr>
          </w:p>
        </w:tc>
      </w:tr>
      <w:tr w:rsidR="00034A87" w:rsidRPr="00FF7F50" w14:paraId="5FB60EF9" w14:textId="77777777">
        <w:trPr>
          <w:trHeight w:val="355"/>
        </w:trPr>
        <w:tc>
          <w:tcPr>
            <w:tcW w:w="2860" w:type="dxa"/>
            <w:vAlign w:val="center"/>
          </w:tcPr>
          <w:p w14:paraId="4A0E85C6" w14:textId="77777777" w:rsidR="00034A87" w:rsidRPr="00891B94" w:rsidRDefault="00034A87">
            <w:pPr>
              <w:jc w:val="both"/>
              <w:rPr>
                <w:rFonts w:cstheme="minorHAnsi"/>
                <w:color w:val="000000"/>
              </w:rPr>
            </w:pPr>
          </w:p>
        </w:tc>
        <w:tc>
          <w:tcPr>
            <w:tcW w:w="6685" w:type="dxa"/>
            <w:gridSpan w:val="3"/>
            <w:vAlign w:val="center"/>
          </w:tcPr>
          <w:p w14:paraId="2A2EC7DC" w14:textId="77777777" w:rsidR="00034A87" w:rsidRPr="00891B94" w:rsidRDefault="00034A87">
            <w:pPr>
              <w:jc w:val="both"/>
              <w:rPr>
                <w:rFonts w:cstheme="minorHAnsi"/>
                <w:i/>
                <w:color w:val="000000"/>
              </w:rPr>
            </w:pPr>
            <w:r w:rsidRPr="00891B94">
              <w:rPr>
                <w:rFonts w:cstheme="minorHAnsi"/>
                <w:i/>
                <w:color w:val="000000"/>
              </w:rPr>
              <w:t>Information from Income Statement</w:t>
            </w:r>
          </w:p>
        </w:tc>
      </w:tr>
      <w:tr w:rsidR="00034A87" w:rsidRPr="00FF7F50" w14:paraId="3C1DB2D3" w14:textId="77777777">
        <w:tc>
          <w:tcPr>
            <w:tcW w:w="2860" w:type="dxa"/>
            <w:vAlign w:val="center"/>
          </w:tcPr>
          <w:p w14:paraId="66694E4E" w14:textId="77777777" w:rsidR="00034A87" w:rsidRPr="00891B94" w:rsidRDefault="00034A87">
            <w:pPr>
              <w:jc w:val="both"/>
              <w:rPr>
                <w:rFonts w:cstheme="minorHAnsi"/>
                <w:color w:val="000000"/>
              </w:rPr>
            </w:pPr>
            <w:r w:rsidRPr="00891B94">
              <w:rPr>
                <w:rFonts w:cstheme="minorHAnsi"/>
                <w:color w:val="000000"/>
              </w:rPr>
              <w:t>Total / Gross Revenue (TR)</w:t>
            </w:r>
          </w:p>
        </w:tc>
        <w:tc>
          <w:tcPr>
            <w:tcW w:w="2228" w:type="dxa"/>
            <w:vAlign w:val="center"/>
          </w:tcPr>
          <w:p w14:paraId="70EDFD18" w14:textId="77777777" w:rsidR="00034A87" w:rsidRPr="00891B94" w:rsidRDefault="00034A87">
            <w:pPr>
              <w:jc w:val="both"/>
              <w:rPr>
                <w:rFonts w:cstheme="minorHAnsi"/>
                <w:color w:val="000000"/>
              </w:rPr>
            </w:pPr>
          </w:p>
        </w:tc>
        <w:tc>
          <w:tcPr>
            <w:tcW w:w="2228" w:type="dxa"/>
            <w:vAlign w:val="center"/>
          </w:tcPr>
          <w:p w14:paraId="75137E19" w14:textId="77777777" w:rsidR="00034A87" w:rsidRPr="00891B94" w:rsidRDefault="00034A87">
            <w:pPr>
              <w:jc w:val="both"/>
              <w:rPr>
                <w:rFonts w:cstheme="minorHAnsi"/>
                <w:color w:val="000000"/>
              </w:rPr>
            </w:pPr>
          </w:p>
        </w:tc>
        <w:tc>
          <w:tcPr>
            <w:tcW w:w="2229" w:type="dxa"/>
            <w:vAlign w:val="center"/>
          </w:tcPr>
          <w:p w14:paraId="07D97301" w14:textId="77777777" w:rsidR="00034A87" w:rsidRPr="00891B94" w:rsidRDefault="00034A87">
            <w:pPr>
              <w:jc w:val="both"/>
              <w:rPr>
                <w:rFonts w:cstheme="minorHAnsi"/>
                <w:color w:val="000000"/>
              </w:rPr>
            </w:pPr>
          </w:p>
        </w:tc>
      </w:tr>
      <w:tr w:rsidR="00034A87" w:rsidRPr="00FF7F50" w14:paraId="0FE87999" w14:textId="77777777">
        <w:tc>
          <w:tcPr>
            <w:tcW w:w="2860" w:type="dxa"/>
            <w:vAlign w:val="center"/>
          </w:tcPr>
          <w:p w14:paraId="5A620ABD" w14:textId="77777777" w:rsidR="00034A87" w:rsidRPr="00891B94" w:rsidRDefault="00034A87">
            <w:pPr>
              <w:jc w:val="both"/>
              <w:rPr>
                <w:rFonts w:cstheme="minorHAnsi"/>
                <w:color w:val="000000"/>
              </w:rPr>
            </w:pPr>
            <w:r w:rsidRPr="00891B94">
              <w:rPr>
                <w:rFonts w:cstheme="minorHAnsi"/>
                <w:color w:val="000000"/>
              </w:rPr>
              <w:t>Profits Before Taxes (PBT)</w:t>
            </w:r>
          </w:p>
        </w:tc>
        <w:tc>
          <w:tcPr>
            <w:tcW w:w="2228" w:type="dxa"/>
            <w:vAlign w:val="center"/>
          </w:tcPr>
          <w:p w14:paraId="7E42D670" w14:textId="77777777" w:rsidR="00034A87" w:rsidRPr="00891B94" w:rsidRDefault="00034A87">
            <w:pPr>
              <w:jc w:val="both"/>
              <w:rPr>
                <w:rFonts w:cstheme="minorHAnsi"/>
                <w:color w:val="000000"/>
              </w:rPr>
            </w:pPr>
          </w:p>
        </w:tc>
        <w:tc>
          <w:tcPr>
            <w:tcW w:w="2228" w:type="dxa"/>
            <w:vAlign w:val="center"/>
          </w:tcPr>
          <w:p w14:paraId="65298876" w14:textId="77777777" w:rsidR="00034A87" w:rsidRPr="00891B94" w:rsidRDefault="00034A87">
            <w:pPr>
              <w:jc w:val="both"/>
              <w:rPr>
                <w:rFonts w:cstheme="minorHAnsi"/>
                <w:color w:val="000000"/>
              </w:rPr>
            </w:pPr>
          </w:p>
        </w:tc>
        <w:tc>
          <w:tcPr>
            <w:tcW w:w="2229" w:type="dxa"/>
            <w:vAlign w:val="center"/>
          </w:tcPr>
          <w:p w14:paraId="056507CA" w14:textId="77777777" w:rsidR="00034A87" w:rsidRPr="00891B94" w:rsidRDefault="00034A87">
            <w:pPr>
              <w:jc w:val="both"/>
              <w:rPr>
                <w:rFonts w:cstheme="minorHAnsi"/>
                <w:color w:val="000000"/>
              </w:rPr>
            </w:pPr>
          </w:p>
        </w:tc>
      </w:tr>
      <w:tr w:rsidR="00034A87" w:rsidRPr="00FF7F50" w14:paraId="1541C97F" w14:textId="77777777">
        <w:tc>
          <w:tcPr>
            <w:tcW w:w="2860" w:type="dxa"/>
            <w:vAlign w:val="center"/>
          </w:tcPr>
          <w:p w14:paraId="648D924F" w14:textId="77777777" w:rsidR="00034A87" w:rsidRPr="00891B94" w:rsidRDefault="00034A87">
            <w:pPr>
              <w:jc w:val="both"/>
              <w:rPr>
                <w:rFonts w:cstheme="minorHAnsi"/>
                <w:color w:val="000000"/>
              </w:rPr>
            </w:pPr>
            <w:r w:rsidRPr="00891B94">
              <w:rPr>
                <w:rFonts w:cstheme="minorHAnsi"/>
                <w:color w:val="000000"/>
              </w:rPr>
              <w:t xml:space="preserve">Net Profit </w:t>
            </w:r>
          </w:p>
        </w:tc>
        <w:tc>
          <w:tcPr>
            <w:tcW w:w="2228" w:type="dxa"/>
            <w:vAlign w:val="center"/>
          </w:tcPr>
          <w:p w14:paraId="2632D597" w14:textId="77777777" w:rsidR="00034A87" w:rsidRPr="00891B94" w:rsidRDefault="00034A87">
            <w:pPr>
              <w:jc w:val="both"/>
              <w:rPr>
                <w:rFonts w:cstheme="minorHAnsi"/>
                <w:color w:val="000000"/>
              </w:rPr>
            </w:pPr>
          </w:p>
        </w:tc>
        <w:tc>
          <w:tcPr>
            <w:tcW w:w="2228" w:type="dxa"/>
            <w:vAlign w:val="center"/>
          </w:tcPr>
          <w:p w14:paraId="0738C31F" w14:textId="77777777" w:rsidR="00034A87" w:rsidRPr="00891B94" w:rsidRDefault="00034A87">
            <w:pPr>
              <w:jc w:val="both"/>
              <w:rPr>
                <w:rFonts w:cstheme="minorHAnsi"/>
                <w:color w:val="000000"/>
              </w:rPr>
            </w:pPr>
          </w:p>
        </w:tc>
        <w:tc>
          <w:tcPr>
            <w:tcW w:w="2229" w:type="dxa"/>
            <w:vAlign w:val="center"/>
          </w:tcPr>
          <w:p w14:paraId="27A237C2" w14:textId="77777777" w:rsidR="00034A87" w:rsidRPr="00891B94" w:rsidRDefault="00034A87">
            <w:pPr>
              <w:jc w:val="both"/>
              <w:rPr>
                <w:rFonts w:cstheme="minorHAnsi"/>
                <w:color w:val="000000"/>
              </w:rPr>
            </w:pPr>
          </w:p>
        </w:tc>
      </w:tr>
      <w:tr w:rsidR="00034A87" w:rsidRPr="003B60AD" w14:paraId="2C50923B" w14:textId="77777777">
        <w:tc>
          <w:tcPr>
            <w:tcW w:w="2860" w:type="dxa"/>
            <w:vAlign w:val="center"/>
          </w:tcPr>
          <w:p w14:paraId="7A999758" w14:textId="77777777" w:rsidR="005814B5" w:rsidRPr="00891B94" w:rsidRDefault="00034A87">
            <w:pPr>
              <w:jc w:val="both"/>
              <w:rPr>
                <w:rFonts w:cstheme="minorHAnsi"/>
                <w:color w:val="000000"/>
                <w:lang w:val="fr-FR"/>
              </w:rPr>
            </w:pPr>
            <w:r w:rsidRPr="00891B94">
              <w:rPr>
                <w:rFonts w:cstheme="minorHAnsi"/>
                <w:color w:val="000000"/>
                <w:lang w:val="fr-FR"/>
              </w:rPr>
              <w:t>Current</w:t>
            </w:r>
            <w:r w:rsidR="000314DF" w:rsidRPr="00891B94">
              <w:rPr>
                <w:rFonts w:cstheme="minorHAnsi"/>
                <w:color w:val="000000"/>
                <w:lang w:val="fr-FR"/>
              </w:rPr>
              <w:t xml:space="preserve"> </w:t>
            </w:r>
            <w:r w:rsidRPr="00891B94">
              <w:rPr>
                <w:rFonts w:cstheme="minorHAnsi"/>
                <w:color w:val="000000"/>
                <w:lang w:val="fr-FR"/>
              </w:rPr>
              <w:t xml:space="preserve">Ratio </w:t>
            </w:r>
          </w:p>
          <w:p w14:paraId="17DBD392" w14:textId="7150064C" w:rsidR="00034A87" w:rsidRPr="00891B94" w:rsidRDefault="00034A87">
            <w:pPr>
              <w:jc w:val="both"/>
              <w:rPr>
                <w:rFonts w:cstheme="minorHAnsi"/>
                <w:color w:val="000000"/>
                <w:lang w:val="fr-FR"/>
              </w:rPr>
            </w:pPr>
            <w:r w:rsidRPr="00891B94">
              <w:rPr>
                <w:rFonts w:cstheme="minorHAnsi"/>
                <w:color w:val="000000"/>
                <w:lang w:val="fr-FR"/>
              </w:rPr>
              <w:t>(current assets/</w:t>
            </w:r>
            <w:r w:rsidR="005814B5" w:rsidRPr="00891B94">
              <w:rPr>
                <w:rFonts w:cstheme="minorHAnsi"/>
                <w:color w:val="000000"/>
                <w:lang w:val="fr-FR"/>
              </w:rPr>
              <w:t xml:space="preserve"> </w:t>
            </w:r>
            <w:r w:rsidRPr="00891B94">
              <w:rPr>
                <w:rFonts w:cstheme="minorHAnsi"/>
                <w:color w:val="000000"/>
                <w:lang w:val="fr-FR"/>
              </w:rPr>
              <w:t>current liabilities)</w:t>
            </w:r>
          </w:p>
        </w:tc>
        <w:tc>
          <w:tcPr>
            <w:tcW w:w="2228" w:type="dxa"/>
            <w:vAlign w:val="center"/>
          </w:tcPr>
          <w:p w14:paraId="675057FC" w14:textId="77777777" w:rsidR="00034A87" w:rsidRPr="00891B94" w:rsidRDefault="00034A87">
            <w:pPr>
              <w:jc w:val="both"/>
              <w:rPr>
                <w:rFonts w:cstheme="minorHAnsi"/>
                <w:color w:val="000000"/>
                <w:lang w:val="fr-FR"/>
              </w:rPr>
            </w:pPr>
          </w:p>
        </w:tc>
        <w:tc>
          <w:tcPr>
            <w:tcW w:w="2228" w:type="dxa"/>
            <w:vAlign w:val="center"/>
          </w:tcPr>
          <w:p w14:paraId="104C577C" w14:textId="77777777" w:rsidR="00034A87" w:rsidRPr="00891B94" w:rsidRDefault="00034A87">
            <w:pPr>
              <w:jc w:val="both"/>
              <w:rPr>
                <w:rFonts w:cstheme="minorHAnsi"/>
                <w:color w:val="000000"/>
                <w:lang w:val="fr-FR"/>
              </w:rPr>
            </w:pPr>
          </w:p>
        </w:tc>
        <w:tc>
          <w:tcPr>
            <w:tcW w:w="2229" w:type="dxa"/>
            <w:vAlign w:val="center"/>
          </w:tcPr>
          <w:p w14:paraId="5BC4E9F7" w14:textId="77777777" w:rsidR="00034A87" w:rsidRPr="00891B94" w:rsidRDefault="00034A87">
            <w:pPr>
              <w:jc w:val="both"/>
              <w:rPr>
                <w:rFonts w:cstheme="minorHAnsi"/>
                <w:color w:val="000000"/>
                <w:lang w:val="fr-FR"/>
              </w:rPr>
            </w:pPr>
          </w:p>
        </w:tc>
      </w:tr>
    </w:tbl>
    <w:p w14:paraId="2A06B1AF" w14:textId="77777777" w:rsidR="00034A87" w:rsidRPr="00891B94" w:rsidRDefault="006A0864" w:rsidP="00034A87">
      <w:pPr>
        <w:shd w:val="clear" w:color="auto" w:fill="FFFFFF"/>
        <w:spacing w:before="120"/>
        <w:jc w:val="both"/>
        <w:rPr>
          <w:rFonts w:eastAsiaTheme="minorHAnsi" w:cstheme="minorHAnsi"/>
          <w:color w:val="000000"/>
          <w:lang w:val="en-US"/>
        </w:rPr>
      </w:pPr>
      <w:sdt>
        <w:sdtPr>
          <w:rPr>
            <w:rFonts w:eastAsiaTheme="minorHAnsi" w:cstheme="minorHAnsi"/>
            <w:color w:val="000000"/>
            <w:lang w:val="en-US"/>
          </w:rPr>
          <w:id w:val="-53931535"/>
          <w14:checkbox>
            <w14:checked w14:val="0"/>
            <w14:checkedState w14:val="2612" w14:font="MS Gothic"/>
            <w14:uncheckedState w14:val="2610" w14:font="MS Gothic"/>
          </w14:checkbox>
        </w:sdtPr>
        <w:sdtContent>
          <w:r w:rsidR="00034A87" w:rsidRPr="00FF7F50">
            <w:rPr>
              <w:rFonts w:ascii="Segoe UI Symbol" w:eastAsiaTheme="minorHAnsi" w:hAnsi="Segoe UI Symbol" w:cs="Segoe UI Symbol"/>
              <w:color w:val="000000"/>
              <w:lang w:val="en-US"/>
            </w:rPr>
            <w:t>☐</w:t>
          </w:r>
        </w:sdtContent>
      </w:sdt>
      <w:r w:rsidR="00034A87" w:rsidRPr="00891B94">
        <w:rPr>
          <w:rFonts w:eastAsiaTheme="minorHAnsi" w:cstheme="minorHAnsi"/>
          <w:color w:val="000000"/>
          <w:lang w:val="en-US"/>
        </w:rPr>
        <w:t> Attached are copies of the audited financial statements (balance sheets, including all related notes, and income statements) for the years required above complying with the following condition:</w:t>
      </w:r>
    </w:p>
    <w:p w14:paraId="5DDB4EA7" w14:textId="77777777" w:rsidR="00034A87" w:rsidRPr="00891B94" w:rsidRDefault="00034A87" w:rsidP="0036212C">
      <w:pPr>
        <w:numPr>
          <w:ilvl w:val="1"/>
          <w:numId w:val="2"/>
        </w:numPr>
        <w:shd w:val="clear" w:color="auto" w:fill="FFFFFF"/>
        <w:spacing w:after="0" w:line="240" w:lineRule="auto"/>
        <w:ind w:left="720" w:hanging="465"/>
        <w:contextualSpacing/>
        <w:jc w:val="both"/>
        <w:rPr>
          <w:rFonts w:eastAsiaTheme="minorHAnsi" w:cstheme="minorHAnsi"/>
          <w:color w:val="000000"/>
          <w:lang w:val="en-US"/>
        </w:rPr>
      </w:pPr>
      <w:r w:rsidRPr="00891B94">
        <w:rPr>
          <w:rFonts w:eastAsiaTheme="minorHAnsi" w:cstheme="minorHAnsi"/>
          <w:color w:val="000000"/>
          <w:lang w:val="en-US"/>
        </w:rPr>
        <w:t>Must reflect the financial situation of the Proposer or party to a JV, and not sister or parent companies;</w:t>
      </w:r>
    </w:p>
    <w:p w14:paraId="416552D5" w14:textId="77777777" w:rsidR="00034A87" w:rsidRPr="00891B94" w:rsidRDefault="00034A87" w:rsidP="0036212C">
      <w:pPr>
        <w:numPr>
          <w:ilvl w:val="1"/>
          <w:numId w:val="2"/>
        </w:numPr>
        <w:shd w:val="clear" w:color="auto" w:fill="FFFFFF"/>
        <w:spacing w:after="0" w:line="240" w:lineRule="auto"/>
        <w:ind w:left="720" w:hanging="465"/>
        <w:contextualSpacing/>
        <w:jc w:val="both"/>
        <w:rPr>
          <w:rFonts w:eastAsiaTheme="minorHAnsi" w:cstheme="minorHAnsi"/>
          <w:color w:val="000000"/>
          <w:lang w:val="en-US"/>
        </w:rPr>
      </w:pPr>
      <w:r w:rsidRPr="00891B94">
        <w:rPr>
          <w:rFonts w:eastAsiaTheme="minorHAnsi" w:cstheme="minorHAnsi"/>
          <w:color w:val="000000"/>
          <w:lang w:val="en-US"/>
        </w:rPr>
        <w:t>Historic financial statements must be audited by a certified public accountant;</w:t>
      </w:r>
    </w:p>
    <w:p w14:paraId="7CD69456" w14:textId="67277A03" w:rsidR="00E6228C" w:rsidRPr="00891B94" w:rsidRDefault="00034A87" w:rsidP="00034A87">
      <w:pPr>
        <w:rPr>
          <w:rFonts w:cstheme="minorHAnsi"/>
          <w:lang w:val="en-GB"/>
        </w:rPr>
      </w:pPr>
      <w:r w:rsidRPr="00891B94">
        <w:rPr>
          <w:rFonts w:eastAsiaTheme="minorHAnsi" w:cstheme="minorHAnsi"/>
          <w:color w:val="000000"/>
          <w:lang w:val="en-US"/>
        </w:rPr>
        <w:t>Historic financial statements must correspond to accounting periods already completed and audited. No statements for partial periods shall be accepted.</w:t>
      </w:r>
    </w:p>
    <w:p w14:paraId="17E5AB59" w14:textId="77777777" w:rsidR="005814B5" w:rsidRPr="00891B94" w:rsidRDefault="005814B5">
      <w:pPr>
        <w:rPr>
          <w:rFonts w:eastAsiaTheme="minorHAnsi" w:cstheme="minorHAnsi"/>
          <w:b/>
          <w:lang w:val="en-GB" w:eastAsia="en-US"/>
        </w:rPr>
      </w:pPr>
      <w:bookmarkStart w:id="16" w:name="_FORMAT_FOR_TECHNICAL"/>
      <w:bookmarkStart w:id="17" w:name="_FORMAT_FOR_CV"/>
      <w:bookmarkStart w:id="18" w:name="_Format_of_Financial"/>
      <w:bookmarkEnd w:id="16"/>
      <w:bookmarkEnd w:id="17"/>
      <w:bookmarkEnd w:id="18"/>
      <w:r w:rsidRPr="00891B94">
        <w:rPr>
          <w:rFonts w:cstheme="minorHAnsi"/>
          <w:lang w:val="en-US"/>
        </w:rPr>
        <w:br w:type="page"/>
      </w:r>
    </w:p>
    <w:p w14:paraId="0FB740E5" w14:textId="260E9137" w:rsidR="00B04AAB" w:rsidRPr="00891B94" w:rsidRDefault="00665FC1" w:rsidP="005814B5">
      <w:pPr>
        <w:pStyle w:val="Heading1"/>
        <w:rPr>
          <w:sz w:val="22"/>
          <w:szCs w:val="22"/>
        </w:rPr>
      </w:pPr>
      <w:r w:rsidRPr="00891B94">
        <w:rPr>
          <w:sz w:val="22"/>
          <w:szCs w:val="22"/>
        </w:rPr>
        <w:t xml:space="preserve">FORM F: </w:t>
      </w:r>
      <w:r w:rsidR="00BF3035" w:rsidRPr="00891B94">
        <w:rPr>
          <w:sz w:val="22"/>
          <w:szCs w:val="22"/>
        </w:rPr>
        <w:t xml:space="preserve">FORMAT OF FINANCIAL PROPOSAL </w:t>
      </w:r>
    </w:p>
    <w:p w14:paraId="5B7C01BF" w14:textId="77777777" w:rsidR="00B04AAB" w:rsidRPr="00891B94" w:rsidRDefault="00B04AAB" w:rsidP="00B04AAB">
      <w:pPr>
        <w:jc w:val="both"/>
        <w:rPr>
          <w:rFonts w:cstheme="minorHAnsi"/>
          <w:lang w:val="en-GB"/>
        </w:rPr>
      </w:pPr>
      <w:r w:rsidRPr="00891B94">
        <w:rPr>
          <w:rFonts w:cstheme="minorHAnsi"/>
          <w:lang w:val="en-GB"/>
        </w:rPr>
        <w:t xml:space="preserve">The vendor is required to prepare the Financial Proposal following the below format and submit it in an envelope </w:t>
      </w:r>
      <w:r w:rsidRPr="00891B94">
        <w:rPr>
          <w:rFonts w:cstheme="minorHAnsi"/>
          <w:b/>
          <w:bCs/>
          <w:u w:val="single"/>
          <w:lang w:val="en-GB"/>
        </w:rPr>
        <w:t>separate</w:t>
      </w:r>
      <w:r w:rsidRPr="00891B94">
        <w:rPr>
          <w:rFonts w:cstheme="minorHAnsi"/>
          <w:lang w:val="en-GB"/>
        </w:rPr>
        <w:t xml:space="preserve"> from the Technical Proposal as indicated in the Instruction to Vendors. The inclusion of any financial information in the Technical Proposal shall lead to disqualification of the Vendors. The Financial Proposal should align with the requirements of the Terms of Reference and the vendor’s Technical Proposal.</w:t>
      </w:r>
    </w:p>
    <w:p w14:paraId="3F5BEE34" w14:textId="77777777" w:rsidR="00B04AAB" w:rsidRPr="00891B94" w:rsidRDefault="00B04AAB" w:rsidP="00B04AAB">
      <w:pPr>
        <w:rPr>
          <w:rFonts w:cstheme="minorHAnsi"/>
          <w:b/>
          <w:bCs/>
          <w:lang w:val="en-GB"/>
        </w:rPr>
      </w:pPr>
      <w:r w:rsidRPr="00891B94">
        <w:rPr>
          <w:rFonts w:cstheme="minorHAnsi"/>
          <w:b/>
          <w:bCs/>
          <w:lang w:val="en-GB"/>
        </w:rPr>
        <w:t>Table 1: Summary of Overall Prices</w:t>
      </w:r>
    </w:p>
    <w:tbl>
      <w:tblPr>
        <w:tblStyle w:val="TableGrid"/>
        <w:tblW w:w="0" w:type="auto"/>
        <w:tblLook w:val="04A0" w:firstRow="1" w:lastRow="0" w:firstColumn="1" w:lastColumn="0" w:noHBand="0" w:noVBand="1"/>
      </w:tblPr>
      <w:tblGrid>
        <w:gridCol w:w="4390"/>
        <w:gridCol w:w="4673"/>
      </w:tblGrid>
      <w:tr w:rsidR="00B04AAB" w:rsidRPr="00FF7F50" w14:paraId="3B87FB9E" w14:textId="77777777">
        <w:tc>
          <w:tcPr>
            <w:tcW w:w="4390" w:type="dxa"/>
            <w:shd w:val="clear" w:color="auto" w:fill="D9D9D9" w:themeFill="background1" w:themeFillShade="D9"/>
            <w:vAlign w:val="center"/>
          </w:tcPr>
          <w:p w14:paraId="44CE175C" w14:textId="77777777" w:rsidR="00B04AAB" w:rsidRPr="00891B94" w:rsidRDefault="00B04AAB">
            <w:pPr>
              <w:rPr>
                <w:rFonts w:cstheme="minorHAnsi"/>
                <w:b/>
                <w:bCs/>
                <w:lang w:val="en-GB"/>
              </w:rPr>
            </w:pPr>
          </w:p>
        </w:tc>
        <w:tc>
          <w:tcPr>
            <w:tcW w:w="4673" w:type="dxa"/>
            <w:shd w:val="clear" w:color="auto" w:fill="D9D9D9" w:themeFill="background1" w:themeFillShade="D9"/>
            <w:vAlign w:val="center"/>
          </w:tcPr>
          <w:p w14:paraId="3162EF6D" w14:textId="77777777" w:rsidR="00B04AAB" w:rsidRPr="00891B94" w:rsidRDefault="00B04AAB">
            <w:pPr>
              <w:jc w:val="center"/>
              <w:rPr>
                <w:rFonts w:cstheme="minorHAnsi"/>
                <w:b/>
                <w:bCs/>
                <w:lang w:val="en-GB"/>
              </w:rPr>
            </w:pPr>
            <w:r w:rsidRPr="00891B94">
              <w:rPr>
                <w:rFonts w:cstheme="minorHAnsi"/>
                <w:b/>
                <w:bCs/>
                <w:lang w:val="en-GB"/>
              </w:rPr>
              <w:t>Total Amount</w:t>
            </w:r>
          </w:p>
        </w:tc>
      </w:tr>
      <w:tr w:rsidR="00B04AAB" w:rsidRPr="00FF7F50" w14:paraId="57EC457C" w14:textId="77777777">
        <w:trPr>
          <w:trHeight w:val="445"/>
        </w:trPr>
        <w:tc>
          <w:tcPr>
            <w:tcW w:w="4390" w:type="dxa"/>
            <w:shd w:val="clear" w:color="auto" w:fill="D9D9D9" w:themeFill="background1" w:themeFillShade="D9"/>
            <w:vAlign w:val="center"/>
          </w:tcPr>
          <w:p w14:paraId="6ACCC020" w14:textId="77777777" w:rsidR="00B04AAB" w:rsidRPr="00891B94" w:rsidRDefault="00B04AAB">
            <w:pPr>
              <w:rPr>
                <w:rFonts w:cstheme="minorHAnsi"/>
                <w:b/>
                <w:bCs/>
                <w:lang w:val="en-GB"/>
              </w:rPr>
            </w:pPr>
            <w:r w:rsidRPr="00891B94">
              <w:rPr>
                <w:rFonts w:cstheme="minorHAnsi"/>
                <w:b/>
                <w:bCs/>
                <w:lang w:val="en-GB"/>
              </w:rPr>
              <w:t>Professional Fees (from Table 2)</w:t>
            </w:r>
          </w:p>
        </w:tc>
        <w:tc>
          <w:tcPr>
            <w:tcW w:w="4673" w:type="dxa"/>
            <w:vAlign w:val="center"/>
          </w:tcPr>
          <w:p w14:paraId="4BF382C3" w14:textId="77777777" w:rsidR="00B04AAB" w:rsidRPr="00891B94" w:rsidRDefault="00B04AAB">
            <w:pPr>
              <w:rPr>
                <w:rFonts w:cstheme="minorHAnsi"/>
                <w:lang w:val="en-GB"/>
              </w:rPr>
            </w:pPr>
          </w:p>
        </w:tc>
      </w:tr>
      <w:tr w:rsidR="00B04AAB" w:rsidRPr="00FF7F50" w14:paraId="487E9788" w14:textId="77777777">
        <w:trPr>
          <w:trHeight w:val="411"/>
        </w:trPr>
        <w:tc>
          <w:tcPr>
            <w:tcW w:w="4390" w:type="dxa"/>
            <w:shd w:val="clear" w:color="auto" w:fill="D9D9D9" w:themeFill="background1" w:themeFillShade="D9"/>
            <w:vAlign w:val="center"/>
          </w:tcPr>
          <w:p w14:paraId="1E328D4D" w14:textId="77777777" w:rsidR="00B04AAB" w:rsidRPr="00891B94" w:rsidRDefault="00B04AAB">
            <w:pPr>
              <w:rPr>
                <w:rFonts w:cstheme="minorHAnsi"/>
                <w:b/>
                <w:bCs/>
                <w:lang w:val="en-GB"/>
              </w:rPr>
            </w:pPr>
            <w:r w:rsidRPr="00891B94">
              <w:rPr>
                <w:rFonts w:cstheme="minorHAnsi"/>
                <w:b/>
                <w:bCs/>
                <w:lang w:val="en-GB"/>
              </w:rPr>
              <w:t>Other Costs (from Table 3)</w:t>
            </w:r>
          </w:p>
        </w:tc>
        <w:tc>
          <w:tcPr>
            <w:tcW w:w="4673" w:type="dxa"/>
            <w:vAlign w:val="center"/>
          </w:tcPr>
          <w:p w14:paraId="146381FE" w14:textId="77777777" w:rsidR="00B04AAB" w:rsidRPr="00891B94" w:rsidRDefault="00B04AAB">
            <w:pPr>
              <w:rPr>
                <w:rFonts w:cstheme="minorHAnsi"/>
                <w:lang w:val="en-GB"/>
              </w:rPr>
            </w:pPr>
          </w:p>
        </w:tc>
      </w:tr>
      <w:tr w:rsidR="00B04AAB" w:rsidRPr="003B60AD" w14:paraId="16D1D66A" w14:textId="77777777">
        <w:trPr>
          <w:trHeight w:val="414"/>
        </w:trPr>
        <w:tc>
          <w:tcPr>
            <w:tcW w:w="4390" w:type="dxa"/>
            <w:shd w:val="clear" w:color="auto" w:fill="D9D9D9" w:themeFill="background1" w:themeFillShade="D9"/>
            <w:vAlign w:val="center"/>
          </w:tcPr>
          <w:p w14:paraId="3B882754" w14:textId="77777777" w:rsidR="00B04AAB" w:rsidRPr="00891B94" w:rsidRDefault="00B04AAB">
            <w:pPr>
              <w:rPr>
                <w:rFonts w:cstheme="minorHAnsi"/>
                <w:b/>
                <w:bCs/>
                <w:lang w:val="en-GB"/>
              </w:rPr>
            </w:pPr>
            <w:r w:rsidRPr="00891B94">
              <w:rPr>
                <w:rFonts w:cstheme="minorHAnsi"/>
                <w:b/>
                <w:bCs/>
                <w:lang w:val="en-GB"/>
              </w:rPr>
              <w:t>Total Amount of Financial Proposal</w:t>
            </w:r>
          </w:p>
        </w:tc>
        <w:tc>
          <w:tcPr>
            <w:tcW w:w="4673" w:type="dxa"/>
            <w:vAlign w:val="center"/>
          </w:tcPr>
          <w:p w14:paraId="7159A312" w14:textId="77777777" w:rsidR="00B04AAB" w:rsidRPr="00891B94" w:rsidRDefault="00B04AAB">
            <w:pPr>
              <w:rPr>
                <w:rFonts w:cstheme="minorHAnsi"/>
                <w:lang w:val="en-GB"/>
              </w:rPr>
            </w:pPr>
          </w:p>
        </w:tc>
      </w:tr>
    </w:tbl>
    <w:p w14:paraId="0B1B5124" w14:textId="77777777" w:rsidR="00B04AAB" w:rsidRPr="00891B94" w:rsidRDefault="00B04AAB" w:rsidP="00B04AAB">
      <w:pPr>
        <w:rPr>
          <w:rFonts w:cstheme="minorHAnsi"/>
          <w:lang w:val="en-GB"/>
        </w:rPr>
      </w:pPr>
    </w:p>
    <w:p w14:paraId="32048122" w14:textId="77777777" w:rsidR="00B04AAB" w:rsidRPr="00891B94" w:rsidRDefault="00B04AAB" w:rsidP="00B04AAB">
      <w:pPr>
        <w:rPr>
          <w:rFonts w:cstheme="minorHAnsi"/>
          <w:lang w:val="en-GB"/>
        </w:rPr>
      </w:pPr>
      <w:r w:rsidRPr="00891B94">
        <w:rPr>
          <w:rFonts w:cstheme="minorHAnsi"/>
          <w:b/>
          <w:bCs/>
          <w:lang w:val="en-GB"/>
        </w:rPr>
        <w:t>Table 2: Breakdown of Professional Fees</w:t>
      </w:r>
    </w:p>
    <w:tbl>
      <w:tblPr>
        <w:tblStyle w:val="TableGrid"/>
        <w:tblW w:w="0" w:type="auto"/>
        <w:tblLook w:val="04A0" w:firstRow="1" w:lastRow="0" w:firstColumn="1" w:lastColumn="0" w:noHBand="0" w:noVBand="1"/>
      </w:tblPr>
      <w:tblGrid>
        <w:gridCol w:w="2263"/>
        <w:gridCol w:w="2127"/>
        <w:gridCol w:w="1559"/>
        <w:gridCol w:w="1559"/>
        <w:gridCol w:w="1555"/>
      </w:tblGrid>
      <w:tr w:rsidR="00B04AAB" w:rsidRPr="00FF7F50" w14:paraId="5CA4344B" w14:textId="77777777" w:rsidTr="00AA561F">
        <w:tc>
          <w:tcPr>
            <w:tcW w:w="2263" w:type="dxa"/>
            <w:vMerge w:val="restart"/>
            <w:shd w:val="clear" w:color="auto" w:fill="D9D9D9" w:themeFill="background1" w:themeFillShade="D9"/>
          </w:tcPr>
          <w:p w14:paraId="71DAD1E3" w14:textId="77777777" w:rsidR="00B04AAB" w:rsidRPr="00891B94" w:rsidRDefault="00B04AAB">
            <w:pPr>
              <w:jc w:val="center"/>
              <w:rPr>
                <w:rFonts w:cstheme="minorHAnsi"/>
                <w:b/>
                <w:bCs/>
                <w:lang w:val="en-GB"/>
              </w:rPr>
            </w:pPr>
            <w:r w:rsidRPr="00891B94">
              <w:rPr>
                <w:rFonts w:cstheme="minorHAnsi"/>
                <w:b/>
                <w:bCs/>
                <w:lang w:val="en-GB"/>
              </w:rPr>
              <w:t>Name</w:t>
            </w:r>
          </w:p>
        </w:tc>
        <w:tc>
          <w:tcPr>
            <w:tcW w:w="2127" w:type="dxa"/>
            <w:vMerge w:val="restart"/>
            <w:shd w:val="clear" w:color="auto" w:fill="D9D9D9" w:themeFill="background1" w:themeFillShade="D9"/>
          </w:tcPr>
          <w:p w14:paraId="72B2D7D0" w14:textId="77777777" w:rsidR="00B04AAB" w:rsidRPr="00891B94" w:rsidRDefault="00B04AAB">
            <w:pPr>
              <w:jc w:val="center"/>
              <w:rPr>
                <w:rFonts w:cstheme="minorHAnsi"/>
                <w:b/>
                <w:bCs/>
                <w:lang w:val="en-GB"/>
              </w:rPr>
            </w:pPr>
            <w:r w:rsidRPr="00891B94">
              <w:rPr>
                <w:rFonts w:cstheme="minorHAnsi"/>
                <w:b/>
                <w:bCs/>
                <w:lang w:val="en-GB"/>
              </w:rPr>
              <w:t>Position</w:t>
            </w:r>
          </w:p>
        </w:tc>
        <w:tc>
          <w:tcPr>
            <w:tcW w:w="1559" w:type="dxa"/>
            <w:shd w:val="clear" w:color="auto" w:fill="D9D9D9" w:themeFill="background1" w:themeFillShade="D9"/>
          </w:tcPr>
          <w:p w14:paraId="520E4B8F" w14:textId="77777777" w:rsidR="00B04AAB" w:rsidRPr="00891B94" w:rsidRDefault="00B04AAB">
            <w:pPr>
              <w:jc w:val="center"/>
              <w:rPr>
                <w:rFonts w:cstheme="minorHAnsi"/>
                <w:b/>
                <w:bCs/>
                <w:lang w:val="en-GB"/>
              </w:rPr>
            </w:pPr>
            <w:r w:rsidRPr="00891B94">
              <w:rPr>
                <w:rFonts w:cstheme="minorHAnsi"/>
                <w:b/>
                <w:bCs/>
                <w:lang w:val="en-GB"/>
              </w:rPr>
              <w:t>Fee Rate (per hour /day /month)</w:t>
            </w:r>
          </w:p>
        </w:tc>
        <w:tc>
          <w:tcPr>
            <w:tcW w:w="1559" w:type="dxa"/>
            <w:shd w:val="clear" w:color="auto" w:fill="D9D9D9" w:themeFill="background1" w:themeFillShade="D9"/>
          </w:tcPr>
          <w:p w14:paraId="097596AD" w14:textId="77777777" w:rsidR="00B04AAB" w:rsidRPr="00891B94" w:rsidRDefault="00B04AAB">
            <w:pPr>
              <w:jc w:val="center"/>
              <w:rPr>
                <w:rFonts w:cstheme="minorHAnsi"/>
                <w:b/>
                <w:bCs/>
                <w:lang w:val="en-GB"/>
              </w:rPr>
            </w:pPr>
            <w:r w:rsidRPr="00891B94">
              <w:rPr>
                <w:rFonts w:cstheme="minorHAnsi"/>
                <w:b/>
                <w:bCs/>
                <w:lang w:val="en-GB"/>
              </w:rPr>
              <w:t xml:space="preserve">No. of hours / days / months </w:t>
            </w:r>
          </w:p>
        </w:tc>
        <w:tc>
          <w:tcPr>
            <w:tcW w:w="1555" w:type="dxa"/>
            <w:shd w:val="clear" w:color="auto" w:fill="D9D9D9" w:themeFill="background1" w:themeFillShade="D9"/>
          </w:tcPr>
          <w:p w14:paraId="7F2229A2" w14:textId="77777777" w:rsidR="00B04AAB" w:rsidRPr="00891B94" w:rsidRDefault="00B04AAB">
            <w:pPr>
              <w:jc w:val="center"/>
              <w:rPr>
                <w:rFonts w:cstheme="minorHAnsi"/>
                <w:b/>
                <w:bCs/>
                <w:lang w:val="en-GB"/>
              </w:rPr>
            </w:pPr>
            <w:r w:rsidRPr="00891B94">
              <w:rPr>
                <w:rFonts w:cstheme="minorHAnsi"/>
                <w:b/>
                <w:bCs/>
                <w:lang w:val="en-GB"/>
              </w:rPr>
              <w:t>Total Amount</w:t>
            </w:r>
          </w:p>
        </w:tc>
      </w:tr>
      <w:tr w:rsidR="00B04AAB" w:rsidRPr="00FF7F50" w14:paraId="523D8982" w14:textId="77777777" w:rsidTr="00AA561F">
        <w:tc>
          <w:tcPr>
            <w:tcW w:w="2263" w:type="dxa"/>
            <w:vMerge/>
            <w:shd w:val="clear" w:color="auto" w:fill="D9D9D9" w:themeFill="background1" w:themeFillShade="D9"/>
          </w:tcPr>
          <w:p w14:paraId="2277189C" w14:textId="77777777" w:rsidR="00B04AAB" w:rsidRPr="00891B94" w:rsidRDefault="00B04AAB">
            <w:pPr>
              <w:rPr>
                <w:rFonts w:cstheme="minorHAnsi"/>
                <w:b/>
                <w:bCs/>
                <w:lang w:val="en-GB"/>
              </w:rPr>
            </w:pPr>
          </w:p>
        </w:tc>
        <w:tc>
          <w:tcPr>
            <w:tcW w:w="2127" w:type="dxa"/>
            <w:vMerge/>
            <w:shd w:val="clear" w:color="auto" w:fill="D9D9D9" w:themeFill="background1" w:themeFillShade="D9"/>
          </w:tcPr>
          <w:p w14:paraId="4DF7D9B6" w14:textId="77777777" w:rsidR="00B04AAB" w:rsidRPr="00891B94" w:rsidRDefault="00B04AAB">
            <w:pPr>
              <w:rPr>
                <w:rFonts w:cstheme="minorHAnsi"/>
                <w:b/>
                <w:bCs/>
                <w:lang w:val="en-GB"/>
              </w:rPr>
            </w:pPr>
          </w:p>
        </w:tc>
        <w:tc>
          <w:tcPr>
            <w:tcW w:w="1559" w:type="dxa"/>
            <w:shd w:val="clear" w:color="auto" w:fill="D9D9D9" w:themeFill="background1" w:themeFillShade="D9"/>
          </w:tcPr>
          <w:p w14:paraId="3867E812" w14:textId="77777777" w:rsidR="00B04AAB" w:rsidRPr="00891B94" w:rsidRDefault="00B04AAB">
            <w:pPr>
              <w:jc w:val="center"/>
              <w:rPr>
                <w:rFonts w:cstheme="minorHAnsi"/>
                <w:i/>
                <w:iCs/>
                <w:lang w:val="en-GB"/>
              </w:rPr>
            </w:pPr>
            <w:r w:rsidRPr="00891B94">
              <w:rPr>
                <w:rFonts w:cstheme="minorHAnsi"/>
                <w:i/>
                <w:iCs/>
                <w:lang w:val="en-GB"/>
              </w:rPr>
              <w:t>A</w:t>
            </w:r>
          </w:p>
        </w:tc>
        <w:tc>
          <w:tcPr>
            <w:tcW w:w="1559" w:type="dxa"/>
            <w:shd w:val="clear" w:color="auto" w:fill="D9D9D9" w:themeFill="background1" w:themeFillShade="D9"/>
          </w:tcPr>
          <w:p w14:paraId="053EC2EC" w14:textId="77777777" w:rsidR="00B04AAB" w:rsidRPr="00891B94" w:rsidRDefault="00B04AAB">
            <w:pPr>
              <w:jc w:val="center"/>
              <w:rPr>
                <w:rFonts w:cstheme="minorHAnsi"/>
                <w:i/>
                <w:iCs/>
                <w:lang w:val="en-GB"/>
              </w:rPr>
            </w:pPr>
            <w:r w:rsidRPr="00891B94">
              <w:rPr>
                <w:rFonts w:cstheme="minorHAnsi"/>
                <w:i/>
                <w:iCs/>
                <w:lang w:val="en-GB"/>
              </w:rPr>
              <w:t>B</w:t>
            </w:r>
          </w:p>
        </w:tc>
        <w:tc>
          <w:tcPr>
            <w:tcW w:w="1555" w:type="dxa"/>
            <w:shd w:val="clear" w:color="auto" w:fill="D9D9D9" w:themeFill="background1" w:themeFillShade="D9"/>
          </w:tcPr>
          <w:p w14:paraId="53C89D0B" w14:textId="77777777" w:rsidR="00B04AAB" w:rsidRPr="00891B94" w:rsidRDefault="00B04AAB">
            <w:pPr>
              <w:jc w:val="center"/>
              <w:rPr>
                <w:rFonts w:cstheme="minorHAnsi"/>
                <w:i/>
                <w:iCs/>
                <w:lang w:val="en-GB"/>
              </w:rPr>
            </w:pPr>
            <w:r w:rsidRPr="00891B94">
              <w:rPr>
                <w:rFonts w:cstheme="minorHAnsi"/>
                <w:i/>
                <w:iCs/>
                <w:lang w:val="en-GB"/>
              </w:rPr>
              <w:t>C=A*B</w:t>
            </w:r>
          </w:p>
        </w:tc>
      </w:tr>
      <w:tr w:rsidR="00B04AAB" w:rsidRPr="00FF7F50" w14:paraId="1435504C" w14:textId="77777777" w:rsidTr="00AA561F">
        <w:tc>
          <w:tcPr>
            <w:tcW w:w="2263" w:type="dxa"/>
          </w:tcPr>
          <w:p w14:paraId="1DD12A41" w14:textId="26431AF2" w:rsidR="00B04AAB" w:rsidRPr="00891B94" w:rsidRDefault="00B04AAB">
            <w:pPr>
              <w:rPr>
                <w:rFonts w:cstheme="minorHAnsi"/>
                <w:color w:val="FF0000"/>
                <w:lang w:val="en-GB"/>
              </w:rPr>
            </w:pPr>
          </w:p>
        </w:tc>
        <w:tc>
          <w:tcPr>
            <w:tcW w:w="2127" w:type="dxa"/>
          </w:tcPr>
          <w:p w14:paraId="7C4EB3E9" w14:textId="191FC9C8" w:rsidR="00B04AAB" w:rsidRPr="00891B94" w:rsidRDefault="00807D1A">
            <w:pPr>
              <w:rPr>
                <w:rFonts w:cstheme="minorHAnsi"/>
                <w:b/>
                <w:bCs/>
                <w:lang w:val="en-GB"/>
              </w:rPr>
            </w:pPr>
            <w:r w:rsidRPr="00891B94">
              <w:rPr>
                <w:rFonts w:cstheme="minorHAnsi"/>
                <w:b/>
                <w:bCs/>
                <w:lang w:val="en-GB"/>
              </w:rPr>
              <w:t>Team leader</w:t>
            </w:r>
          </w:p>
        </w:tc>
        <w:tc>
          <w:tcPr>
            <w:tcW w:w="1559" w:type="dxa"/>
          </w:tcPr>
          <w:p w14:paraId="7258E99A" w14:textId="77777777" w:rsidR="00B04AAB" w:rsidRPr="00891B94" w:rsidRDefault="00B04AAB">
            <w:pPr>
              <w:rPr>
                <w:rFonts w:cstheme="minorHAnsi"/>
                <w:b/>
                <w:bCs/>
                <w:lang w:val="en-GB"/>
              </w:rPr>
            </w:pPr>
          </w:p>
        </w:tc>
        <w:tc>
          <w:tcPr>
            <w:tcW w:w="1559" w:type="dxa"/>
          </w:tcPr>
          <w:p w14:paraId="5806B1CE" w14:textId="77777777" w:rsidR="00B04AAB" w:rsidRPr="00891B94" w:rsidRDefault="00B04AAB">
            <w:pPr>
              <w:rPr>
                <w:rFonts w:cstheme="minorHAnsi"/>
                <w:b/>
                <w:bCs/>
                <w:lang w:val="en-GB"/>
              </w:rPr>
            </w:pPr>
          </w:p>
        </w:tc>
        <w:tc>
          <w:tcPr>
            <w:tcW w:w="1555" w:type="dxa"/>
          </w:tcPr>
          <w:p w14:paraId="13E0053A" w14:textId="77777777" w:rsidR="00B04AAB" w:rsidRPr="00891B94" w:rsidRDefault="00B04AAB">
            <w:pPr>
              <w:rPr>
                <w:rFonts w:cstheme="minorHAnsi"/>
                <w:b/>
                <w:bCs/>
                <w:lang w:val="en-GB"/>
              </w:rPr>
            </w:pPr>
          </w:p>
        </w:tc>
      </w:tr>
      <w:tr w:rsidR="00B04AAB" w:rsidRPr="00FF7F50" w14:paraId="547963F3" w14:textId="77777777" w:rsidTr="00AA561F">
        <w:tc>
          <w:tcPr>
            <w:tcW w:w="2263" w:type="dxa"/>
          </w:tcPr>
          <w:p w14:paraId="5C563F5C" w14:textId="77777777" w:rsidR="00B04AAB" w:rsidRPr="00891B94" w:rsidRDefault="00B04AAB">
            <w:pPr>
              <w:rPr>
                <w:rFonts w:cstheme="minorHAnsi"/>
                <w:color w:val="FF0000"/>
                <w:lang w:val="en-GB"/>
              </w:rPr>
            </w:pPr>
          </w:p>
        </w:tc>
        <w:tc>
          <w:tcPr>
            <w:tcW w:w="2127" w:type="dxa"/>
          </w:tcPr>
          <w:p w14:paraId="73C99EC2" w14:textId="5ECF0F3C" w:rsidR="00B04AAB" w:rsidRPr="00891B94" w:rsidRDefault="00FE7ECB" w:rsidP="00FE7ECB">
            <w:pPr>
              <w:pStyle w:val="ListParagraph"/>
              <w:ind w:left="0"/>
              <w:jc w:val="both"/>
              <w:rPr>
                <w:rFonts w:asciiTheme="minorHAnsi" w:eastAsia="Calibri" w:hAnsiTheme="minorHAnsi" w:cstheme="minorHAnsi"/>
                <w:b/>
                <w:bCs/>
                <w:sz w:val="22"/>
                <w:szCs w:val="22"/>
              </w:rPr>
            </w:pPr>
            <w:r w:rsidRPr="00891B94">
              <w:rPr>
                <w:rFonts w:asciiTheme="minorHAnsi" w:hAnsiTheme="minorHAnsi" w:cstheme="minorHAnsi"/>
                <w:b/>
                <w:bCs/>
                <w:sz w:val="22"/>
                <w:szCs w:val="22"/>
              </w:rPr>
              <w:t>Web interfaces designer</w:t>
            </w:r>
          </w:p>
        </w:tc>
        <w:tc>
          <w:tcPr>
            <w:tcW w:w="1559" w:type="dxa"/>
          </w:tcPr>
          <w:p w14:paraId="18DC7FBA" w14:textId="77777777" w:rsidR="00B04AAB" w:rsidRPr="00891B94" w:rsidRDefault="00B04AAB">
            <w:pPr>
              <w:rPr>
                <w:rFonts w:cstheme="minorHAnsi"/>
                <w:b/>
                <w:bCs/>
                <w:lang w:val="en-GB"/>
              </w:rPr>
            </w:pPr>
          </w:p>
        </w:tc>
        <w:tc>
          <w:tcPr>
            <w:tcW w:w="1559" w:type="dxa"/>
          </w:tcPr>
          <w:p w14:paraId="5E1CB0CD" w14:textId="77777777" w:rsidR="00B04AAB" w:rsidRPr="00891B94" w:rsidRDefault="00B04AAB">
            <w:pPr>
              <w:rPr>
                <w:rFonts w:cstheme="minorHAnsi"/>
                <w:b/>
                <w:bCs/>
                <w:lang w:val="en-GB"/>
              </w:rPr>
            </w:pPr>
          </w:p>
        </w:tc>
        <w:tc>
          <w:tcPr>
            <w:tcW w:w="1555" w:type="dxa"/>
          </w:tcPr>
          <w:p w14:paraId="0DB78516" w14:textId="77777777" w:rsidR="00B04AAB" w:rsidRPr="00891B94" w:rsidRDefault="00B04AAB">
            <w:pPr>
              <w:rPr>
                <w:rFonts w:cstheme="minorHAnsi"/>
                <w:b/>
                <w:bCs/>
                <w:lang w:val="en-GB"/>
              </w:rPr>
            </w:pPr>
          </w:p>
        </w:tc>
      </w:tr>
      <w:tr w:rsidR="00B04AAB" w:rsidRPr="00FF7F50" w14:paraId="6C788C1F" w14:textId="77777777" w:rsidTr="00AA561F">
        <w:tc>
          <w:tcPr>
            <w:tcW w:w="2263" w:type="dxa"/>
          </w:tcPr>
          <w:p w14:paraId="4FFC3BA4" w14:textId="776D7A9F" w:rsidR="00B04AAB" w:rsidRPr="00891B94" w:rsidRDefault="00B04AAB">
            <w:pPr>
              <w:rPr>
                <w:rFonts w:cstheme="minorHAnsi"/>
                <w:color w:val="FF0000"/>
                <w:lang w:val="en-GB"/>
              </w:rPr>
            </w:pPr>
          </w:p>
        </w:tc>
        <w:tc>
          <w:tcPr>
            <w:tcW w:w="2127" w:type="dxa"/>
          </w:tcPr>
          <w:p w14:paraId="1A88DEAB" w14:textId="784E457A" w:rsidR="00B04AAB" w:rsidRPr="00891B94" w:rsidRDefault="00AA561F" w:rsidP="00AA561F">
            <w:pPr>
              <w:jc w:val="both"/>
              <w:rPr>
                <w:rFonts w:eastAsia="Calibri" w:cstheme="minorHAnsi"/>
                <w:b/>
              </w:rPr>
            </w:pPr>
            <w:r w:rsidRPr="00891B94">
              <w:rPr>
                <w:rFonts w:cstheme="minorHAnsi"/>
                <w:b/>
                <w:bCs/>
              </w:rPr>
              <w:t>Front-end developer</w:t>
            </w:r>
          </w:p>
        </w:tc>
        <w:tc>
          <w:tcPr>
            <w:tcW w:w="1559" w:type="dxa"/>
          </w:tcPr>
          <w:p w14:paraId="0FD302AB" w14:textId="77777777" w:rsidR="00B04AAB" w:rsidRPr="00891B94" w:rsidRDefault="00B04AAB">
            <w:pPr>
              <w:rPr>
                <w:rFonts w:cstheme="minorHAnsi"/>
                <w:b/>
                <w:bCs/>
                <w:lang w:val="en-GB"/>
              </w:rPr>
            </w:pPr>
          </w:p>
        </w:tc>
        <w:tc>
          <w:tcPr>
            <w:tcW w:w="1559" w:type="dxa"/>
          </w:tcPr>
          <w:p w14:paraId="2D1A049B" w14:textId="77777777" w:rsidR="00B04AAB" w:rsidRPr="00891B94" w:rsidRDefault="00B04AAB">
            <w:pPr>
              <w:rPr>
                <w:rFonts w:cstheme="minorHAnsi"/>
                <w:b/>
                <w:bCs/>
                <w:lang w:val="en-GB"/>
              </w:rPr>
            </w:pPr>
          </w:p>
        </w:tc>
        <w:tc>
          <w:tcPr>
            <w:tcW w:w="1555" w:type="dxa"/>
          </w:tcPr>
          <w:p w14:paraId="5A2F87C6" w14:textId="77777777" w:rsidR="00B04AAB" w:rsidRPr="00891B94" w:rsidRDefault="00B04AAB">
            <w:pPr>
              <w:rPr>
                <w:rFonts w:cstheme="minorHAnsi"/>
                <w:b/>
                <w:bCs/>
                <w:lang w:val="en-GB"/>
              </w:rPr>
            </w:pPr>
          </w:p>
        </w:tc>
      </w:tr>
      <w:tr w:rsidR="00B04AAB" w:rsidRPr="003B60AD" w14:paraId="1C8BB1E9" w14:textId="77777777" w:rsidTr="00AA561F">
        <w:tc>
          <w:tcPr>
            <w:tcW w:w="2263" w:type="dxa"/>
          </w:tcPr>
          <w:p w14:paraId="67A46F41" w14:textId="77777777" w:rsidR="00B04AAB" w:rsidRPr="00891B94" w:rsidRDefault="00B04AAB">
            <w:pPr>
              <w:rPr>
                <w:rFonts w:cstheme="minorHAnsi"/>
                <w:b/>
                <w:bCs/>
                <w:lang w:val="en-GB"/>
              </w:rPr>
            </w:pPr>
          </w:p>
        </w:tc>
        <w:tc>
          <w:tcPr>
            <w:tcW w:w="2127" w:type="dxa"/>
          </w:tcPr>
          <w:p w14:paraId="2A4D0355" w14:textId="1E4C6A76" w:rsidR="00B04AAB" w:rsidRPr="00891B94" w:rsidRDefault="00DE52DC" w:rsidP="00DE52DC">
            <w:pPr>
              <w:jc w:val="both"/>
              <w:rPr>
                <w:rFonts w:cstheme="minorHAnsi"/>
                <w:b/>
                <w:bCs/>
                <w:lang w:val="en-US"/>
              </w:rPr>
            </w:pPr>
            <w:r w:rsidRPr="00891B94">
              <w:rPr>
                <w:rFonts w:cstheme="minorHAnsi"/>
                <w:b/>
                <w:bCs/>
                <w:lang w:val="en-US"/>
              </w:rPr>
              <w:t>Back-end and content management integration developer</w:t>
            </w:r>
          </w:p>
        </w:tc>
        <w:tc>
          <w:tcPr>
            <w:tcW w:w="1559" w:type="dxa"/>
          </w:tcPr>
          <w:p w14:paraId="67858AE0" w14:textId="77777777" w:rsidR="00B04AAB" w:rsidRPr="00891B94" w:rsidRDefault="00B04AAB">
            <w:pPr>
              <w:rPr>
                <w:rFonts w:cstheme="minorHAnsi"/>
                <w:b/>
                <w:bCs/>
                <w:lang w:val="en-GB"/>
              </w:rPr>
            </w:pPr>
          </w:p>
        </w:tc>
        <w:tc>
          <w:tcPr>
            <w:tcW w:w="1559" w:type="dxa"/>
          </w:tcPr>
          <w:p w14:paraId="092D99A8" w14:textId="77777777" w:rsidR="00B04AAB" w:rsidRPr="00891B94" w:rsidRDefault="00B04AAB">
            <w:pPr>
              <w:rPr>
                <w:rFonts w:cstheme="minorHAnsi"/>
                <w:b/>
                <w:bCs/>
                <w:lang w:val="en-GB"/>
              </w:rPr>
            </w:pPr>
          </w:p>
        </w:tc>
        <w:tc>
          <w:tcPr>
            <w:tcW w:w="1555" w:type="dxa"/>
          </w:tcPr>
          <w:p w14:paraId="356C732F" w14:textId="77777777" w:rsidR="00B04AAB" w:rsidRPr="00891B94" w:rsidRDefault="00B04AAB">
            <w:pPr>
              <w:rPr>
                <w:rFonts w:cstheme="minorHAnsi"/>
                <w:b/>
                <w:bCs/>
                <w:lang w:val="en-GB"/>
              </w:rPr>
            </w:pPr>
          </w:p>
        </w:tc>
      </w:tr>
      <w:tr w:rsidR="00B04AAB" w:rsidRPr="00FF7F50" w14:paraId="34ED7765" w14:textId="77777777">
        <w:tc>
          <w:tcPr>
            <w:tcW w:w="7508" w:type="dxa"/>
            <w:gridSpan w:val="4"/>
          </w:tcPr>
          <w:p w14:paraId="3634F756" w14:textId="77777777" w:rsidR="00B04AAB" w:rsidRPr="00891B94" w:rsidRDefault="00B04AAB">
            <w:pPr>
              <w:jc w:val="right"/>
              <w:rPr>
                <w:rFonts w:cstheme="minorHAnsi"/>
                <w:b/>
                <w:bCs/>
                <w:lang w:val="en-GB"/>
              </w:rPr>
            </w:pPr>
            <w:r w:rsidRPr="00891B94">
              <w:rPr>
                <w:rFonts w:cstheme="minorHAnsi"/>
                <w:b/>
                <w:bCs/>
                <w:lang w:val="en-GB"/>
              </w:rPr>
              <w:t>Subtotal Professional Fees:</w:t>
            </w:r>
          </w:p>
        </w:tc>
        <w:tc>
          <w:tcPr>
            <w:tcW w:w="1555" w:type="dxa"/>
          </w:tcPr>
          <w:p w14:paraId="290160DB" w14:textId="77777777" w:rsidR="00B04AAB" w:rsidRPr="00891B94" w:rsidRDefault="00B04AAB">
            <w:pPr>
              <w:rPr>
                <w:rFonts w:cstheme="minorHAnsi"/>
                <w:b/>
                <w:bCs/>
                <w:lang w:val="en-GB"/>
              </w:rPr>
            </w:pPr>
          </w:p>
        </w:tc>
      </w:tr>
    </w:tbl>
    <w:p w14:paraId="150A1C42" w14:textId="77777777" w:rsidR="00B04AAB" w:rsidRPr="00891B94" w:rsidRDefault="00B04AAB" w:rsidP="00B04AAB">
      <w:pPr>
        <w:rPr>
          <w:rFonts w:cstheme="minorHAnsi"/>
          <w:b/>
          <w:bCs/>
          <w:lang w:val="en-GB"/>
        </w:rPr>
      </w:pPr>
    </w:p>
    <w:p w14:paraId="3FEADD27" w14:textId="1E535AFF" w:rsidR="00B04AAB" w:rsidRPr="00891B94" w:rsidRDefault="00B04AAB" w:rsidP="00B04AAB">
      <w:pPr>
        <w:rPr>
          <w:rFonts w:cstheme="minorHAnsi"/>
          <w:lang w:val="en-GB"/>
        </w:rPr>
      </w:pPr>
      <w:r w:rsidRPr="00891B94">
        <w:rPr>
          <w:rFonts w:cstheme="minorHAnsi"/>
          <w:b/>
          <w:bCs/>
          <w:lang w:val="en-GB"/>
        </w:rPr>
        <w:t>Table 3: Breakdown of Other Costs</w:t>
      </w:r>
      <w:r w:rsidR="008C7998">
        <w:rPr>
          <w:rFonts w:cstheme="minorHAnsi"/>
          <w:b/>
          <w:bCs/>
          <w:lang w:val="en-GB"/>
        </w:rPr>
        <w:t>*</w:t>
      </w:r>
    </w:p>
    <w:tbl>
      <w:tblPr>
        <w:tblStyle w:val="TableGrid"/>
        <w:tblW w:w="0" w:type="auto"/>
        <w:tblLook w:val="04A0" w:firstRow="1" w:lastRow="0" w:firstColumn="1" w:lastColumn="0" w:noHBand="0" w:noVBand="1"/>
      </w:tblPr>
      <w:tblGrid>
        <w:gridCol w:w="2547"/>
        <w:gridCol w:w="1891"/>
        <w:gridCol w:w="1559"/>
        <w:gridCol w:w="1511"/>
        <w:gridCol w:w="1555"/>
      </w:tblGrid>
      <w:tr w:rsidR="00B04AAB" w:rsidRPr="00FF7F50" w14:paraId="0CA5934C" w14:textId="77777777">
        <w:tc>
          <w:tcPr>
            <w:tcW w:w="2547" w:type="dxa"/>
            <w:shd w:val="clear" w:color="auto" w:fill="D9D9D9" w:themeFill="background1" w:themeFillShade="D9"/>
          </w:tcPr>
          <w:p w14:paraId="3032FE74" w14:textId="77777777" w:rsidR="00B04AAB" w:rsidRPr="00891B94" w:rsidRDefault="00B04AAB">
            <w:pPr>
              <w:jc w:val="center"/>
              <w:rPr>
                <w:rFonts w:cstheme="minorHAnsi"/>
                <w:b/>
                <w:bCs/>
                <w:lang w:val="en-GB"/>
              </w:rPr>
            </w:pPr>
            <w:r w:rsidRPr="00891B94">
              <w:rPr>
                <w:rFonts w:cstheme="minorHAnsi"/>
                <w:b/>
                <w:bCs/>
                <w:lang w:val="en-GB"/>
              </w:rPr>
              <w:t>Description</w:t>
            </w:r>
          </w:p>
        </w:tc>
        <w:tc>
          <w:tcPr>
            <w:tcW w:w="1891" w:type="dxa"/>
            <w:shd w:val="clear" w:color="auto" w:fill="D9D9D9" w:themeFill="background1" w:themeFillShade="D9"/>
          </w:tcPr>
          <w:p w14:paraId="2F588773" w14:textId="77777777" w:rsidR="00B04AAB" w:rsidRPr="00891B94" w:rsidRDefault="00B04AAB">
            <w:pPr>
              <w:jc w:val="center"/>
              <w:rPr>
                <w:rFonts w:cstheme="minorHAnsi"/>
                <w:b/>
                <w:bCs/>
                <w:lang w:val="en-GB"/>
              </w:rPr>
            </w:pPr>
            <w:r w:rsidRPr="00891B94">
              <w:rPr>
                <w:rFonts w:cstheme="minorHAnsi"/>
                <w:b/>
                <w:bCs/>
                <w:lang w:val="en-GB"/>
              </w:rPr>
              <w:t>Unit of Measure</w:t>
            </w:r>
          </w:p>
        </w:tc>
        <w:tc>
          <w:tcPr>
            <w:tcW w:w="1559" w:type="dxa"/>
            <w:shd w:val="clear" w:color="auto" w:fill="D9D9D9" w:themeFill="background1" w:themeFillShade="D9"/>
          </w:tcPr>
          <w:p w14:paraId="72512269" w14:textId="77777777" w:rsidR="00B04AAB" w:rsidRPr="00891B94" w:rsidRDefault="00B04AAB">
            <w:pPr>
              <w:jc w:val="center"/>
              <w:rPr>
                <w:rFonts w:cstheme="minorHAnsi"/>
                <w:b/>
                <w:bCs/>
                <w:lang w:val="en-GB"/>
              </w:rPr>
            </w:pPr>
            <w:r w:rsidRPr="00891B94">
              <w:rPr>
                <w:rFonts w:cstheme="minorHAnsi"/>
                <w:b/>
                <w:bCs/>
                <w:lang w:val="en-GB"/>
              </w:rPr>
              <w:t>Unit Price</w:t>
            </w:r>
          </w:p>
        </w:tc>
        <w:tc>
          <w:tcPr>
            <w:tcW w:w="1511" w:type="dxa"/>
            <w:shd w:val="clear" w:color="auto" w:fill="D9D9D9" w:themeFill="background1" w:themeFillShade="D9"/>
          </w:tcPr>
          <w:p w14:paraId="2DA21BF8" w14:textId="77777777" w:rsidR="00B04AAB" w:rsidRPr="00891B94" w:rsidRDefault="00B04AAB">
            <w:pPr>
              <w:jc w:val="center"/>
              <w:rPr>
                <w:rFonts w:cstheme="minorHAnsi"/>
                <w:b/>
                <w:bCs/>
                <w:lang w:val="en-GB"/>
              </w:rPr>
            </w:pPr>
            <w:r w:rsidRPr="00891B94">
              <w:rPr>
                <w:rFonts w:cstheme="minorHAnsi"/>
                <w:b/>
                <w:bCs/>
                <w:lang w:val="en-GB"/>
              </w:rPr>
              <w:t>Quantity</w:t>
            </w:r>
          </w:p>
        </w:tc>
        <w:tc>
          <w:tcPr>
            <w:tcW w:w="1555" w:type="dxa"/>
            <w:shd w:val="clear" w:color="auto" w:fill="D9D9D9" w:themeFill="background1" w:themeFillShade="D9"/>
          </w:tcPr>
          <w:p w14:paraId="3F17BC74" w14:textId="77777777" w:rsidR="00B04AAB" w:rsidRPr="00891B94" w:rsidRDefault="00B04AAB">
            <w:pPr>
              <w:jc w:val="center"/>
              <w:rPr>
                <w:rFonts w:cstheme="minorHAnsi"/>
                <w:b/>
                <w:bCs/>
                <w:lang w:val="en-GB"/>
              </w:rPr>
            </w:pPr>
            <w:r w:rsidRPr="00891B94">
              <w:rPr>
                <w:rFonts w:cstheme="minorHAnsi"/>
                <w:b/>
                <w:bCs/>
                <w:lang w:val="en-GB"/>
              </w:rPr>
              <w:t>Total Amount</w:t>
            </w:r>
          </w:p>
        </w:tc>
      </w:tr>
      <w:tr w:rsidR="00D41D47" w:rsidRPr="00FF7F50" w14:paraId="291D9728" w14:textId="77777777">
        <w:tc>
          <w:tcPr>
            <w:tcW w:w="2547" w:type="dxa"/>
          </w:tcPr>
          <w:p w14:paraId="47108654" w14:textId="7424E5EC" w:rsidR="00D41D47" w:rsidRPr="00891B94" w:rsidRDefault="00D41D47" w:rsidP="00D41D47">
            <w:pPr>
              <w:rPr>
                <w:rFonts w:cstheme="minorHAnsi"/>
                <w:lang w:val="en-GB"/>
              </w:rPr>
            </w:pPr>
            <w:r w:rsidRPr="004F74AC">
              <w:rPr>
                <w:rFonts w:cstheme="minorHAnsi"/>
                <w:lang w:val="en-GB"/>
              </w:rPr>
              <w:t>Maintenance</w:t>
            </w:r>
          </w:p>
        </w:tc>
        <w:tc>
          <w:tcPr>
            <w:tcW w:w="1891" w:type="dxa"/>
          </w:tcPr>
          <w:p w14:paraId="5FFE1570" w14:textId="0070B6B4" w:rsidR="00D41D47" w:rsidRPr="00891B94" w:rsidRDefault="00D41D47" w:rsidP="00D41D47">
            <w:pPr>
              <w:rPr>
                <w:rFonts w:cstheme="minorHAnsi"/>
                <w:color w:val="FF0000"/>
                <w:lang w:val="en-GB"/>
              </w:rPr>
            </w:pPr>
          </w:p>
        </w:tc>
        <w:tc>
          <w:tcPr>
            <w:tcW w:w="1559" w:type="dxa"/>
          </w:tcPr>
          <w:p w14:paraId="31894A1F" w14:textId="77777777" w:rsidR="00D41D47" w:rsidRPr="00891B94" w:rsidRDefault="00D41D47" w:rsidP="00D41D47">
            <w:pPr>
              <w:rPr>
                <w:rFonts w:cstheme="minorHAnsi"/>
                <w:b/>
                <w:bCs/>
                <w:lang w:val="en-GB"/>
              </w:rPr>
            </w:pPr>
          </w:p>
        </w:tc>
        <w:tc>
          <w:tcPr>
            <w:tcW w:w="1511" w:type="dxa"/>
          </w:tcPr>
          <w:p w14:paraId="7AED5855" w14:textId="77777777" w:rsidR="00D41D47" w:rsidRPr="00891B94" w:rsidRDefault="00D41D47" w:rsidP="00D41D47">
            <w:pPr>
              <w:rPr>
                <w:rFonts w:cstheme="minorHAnsi"/>
                <w:b/>
                <w:bCs/>
                <w:lang w:val="en-GB"/>
              </w:rPr>
            </w:pPr>
          </w:p>
        </w:tc>
        <w:tc>
          <w:tcPr>
            <w:tcW w:w="1555" w:type="dxa"/>
          </w:tcPr>
          <w:p w14:paraId="7E62A33F" w14:textId="77777777" w:rsidR="00D41D47" w:rsidRPr="00891B94" w:rsidRDefault="00D41D47" w:rsidP="00D41D47">
            <w:pPr>
              <w:rPr>
                <w:rFonts w:cstheme="minorHAnsi"/>
                <w:b/>
                <w:bCs/>
                <w:lang w:val="en-GB"/>
              </w:rPr>
            </w:pPr>
          </w:p>
        </w:tc>
      </w:tr>
      <w:tr w:rsidR="00D41D47" w:rsidRPr="00FF7F50" w14:paraId="1058824F" w14:textId="77777777">
        <w:tc>
          <w:tcPr>
            <w:tcW w:w="2547" w:type="dxa"/>
          </w:tcPr>
          <w:p w14:paraId="6F3CA954" w14:textId="70AAF52D" w:rsidR="00D41D47" w:rsidRPr="00891B94" w:rsidRDefault="00D41D47" w:rsidP="00D41D47">
            <w:pPr>
              <w:rPr>
                <w:rFonts w:cstheme="minorHAnsi"/>
                <w:lang w:val="en-GB"/>
              </w:rPr>
            </w:pPr>
            <w:r w:rsidRPr="004F74AC">
              <w:rPr>
                <w:rFonts w:cstheme="minorHAnsi"/>
                <w:lang w:val="en-GB"/>
              </w:rPr>
              <w:t>Programme and certificates</w:t>
            </w:r>
          </w:p>
        </w:tc>
        <w:tc>
          <w:tcPr>
            <w:tcW w:w="1891" w:type="dxa"/>
          </w:tcPr>
          <w:p w14:paraId="0538E684" w14:textId="78714A54" w:rsidR="00D41D47" w:rsidRPr="00891B94" w:rsidRDefault="00D41D47" w:rsidP="00D41D47">
            <w:pPr>
              <w:rPr>
                <w:rFonts w:cstheme="minorHAnsi"/>
                <w:color w:val="FF0000"/>
                <w:lang w:val="en-GB"/>
              </w:rPr>
            </w:pPr>
          </w:p>
        </w:tc>
        <w:tc>
          <w:tcPr>
            <w:tcW w:w="1559" w:type="dxa"/>
          </w:tcPr>
          <w:p w14:paraId="72F0181D" w14:textId="77777777" w:rsidR="00D41D47" w:rsidRPr="00891B94" w:rsidRDefault="00D41D47" w:rsidP="00D41D47">
            <w:pPr>
              <w:rPr>
                <w:rFonts w:cstheme="minorHAnsi"/>
                <w:b/>
                <w:bCs/>
                <w:lang w:val="en-GB"/>
              </w:rPr>
            </w:pPr>
          </w:p>
        </w:tc>
        <w:tc>
          <w:tcPr>
            <w:tcW w:w="1511" w:type="dxa"/>
          </w:tcPr>
          <w:p w14:paraId="7FD9F948" w14:textId="77777777" w:rsidR="00D41D47" w:rsidRPr="00891B94" w:rsidRDefault="00D41D47" w:rsidP="00D41D47">
            <w:pPr>
              <w:rPr>
                <w:rFonts w:cstheme="minorHAnsi"/>
                <w:b/>
                <w:bCs/>
                <w:lang w:val="en-GB"/>
              </w:rPr>
            </w:pPr>
          </w:p>
        </w:tc>
        <w:tc>
          <w:tcPr>
            <w:tcW w:w="1555" w:type="dxa"/>
          </w:tcPr>
          <w:p w14:paraId="683D3CF5" w14:textId="77777777" w:rsidR="00D41D47" w:rsidRPr="00891B94" w:rsidRDefault="00D41D47" w:rsidP="00D41D47">
            <w:pPr>
              <w:rPr>
                <w:rFonts w:cstheme="minorHAnsi"/>
                <w:b/>
                <w:bCs/>
                <w:lang w:val="en-GB"/>
              </w:rPr>
            </w:pPr>
          </w:p>
        </w:tc>
      </w:tr>
      <w:tr w:rsidR="00D41D47" w:rsidRPr="00FF7F50" w14:paraId="50A2E691" w14:textId="77777777">
        <w:tc>
          <w:tcPr>
            <w:tcW w:w="2547" w:type="dxa"/>
          </w:tcPr>
          <w:p w14:paraId="2E8BDB7B" w14:textId="698CB1FC" w:rsidR="00D41D47" w:rsidRPr="00891B94" w:rsidRDefault="00D41D47" w:rsidP="00D41D47">
            <w:pPr>
              <w:rPr>
                <w:rFonts w:cstheme="minorHAnsi"/>
                <w:lang w:val="en-GB"/>
              </w:rPr>
            </w:pPr>
            <w:r>
              <w:rPr>
                <w:rFonts w:cstheme="minorHAnsi"/>
                <w:lang w:val="en-GB"/>
              </w:rPr>
              <w:t>…</w:t>
            </w:r>
          </w:p>
        </w:tc>
        <w:tc>
          <w:tcPr>
            <w:tcW w:w="1891" w:type="dxa"/>
          </w:tcPr>
          <w:p w14:paraId="466FBBCD" w14:textId="2D3D75F2" w:rsidR="00D41D47" w:rsidRPr="00891B94" w:rsidRDefault="00D41D47" w:rsidP="00D41D47">
            <w:pPr>
              <w:rPr>
                <w:rFonts w:cstheme="minorHAnsi"/>
                <w:color w:val="FF0000"/>
                <w:lang w:val="en-GB"/>
              </w:rPr>
            </w:pPr>
          </w:p>
        </w:tc>
        <w:tc>
          <w:tcPr>
            <w:tcW w:w="1559" w:type="dxa"/>
          </w:tcPr>
          <w:p w14:paraId="47847134" w14:textId="77777777" w:rsidR="00D41D47" w:rsidRPr="00891B94" w:rsidRDefault="00D41D47" w:rsidP="00D41D47">
            <w:pPr>
              <w:rPr>
                <w:rFonts w:cstheme="minorHAnsi"/>
                <w:b/>
                <w:bCs/>
                <w:lang w:val="en-GB"/>
              </w:rPr>
            </w:pPr>
          </w:p>
        </w:tc>
        <w:tc>
          <w:tcPr>
            <w:tcW w:w="1511" w:type="dxa"/>
          </w:tcPr>
          <w:p w14:paraId="3EF7A78A" w14:textId="77777777" w:rsidR="00D41D47" w:rsidRPr="00891B94" w:rsidRDefault="00D41D47" w:rsidP="00D41D47">
            <w:pPr>
              <w:rPr>
                <w:rFonts w:cstheme="minorHAnsi"/>
                <w:b/>
                <w:bCs/>
                <w:lang w:val="en-GB"/>
              </w:rPr>
            </w:pPr>
          </w:p>
        </w:tc>
        <w:tc>
          <w:tcPr>
            <w:tcW w:w="1555" w:type="dxa"/>
          </w:tcPr>
          <w:p w14:paraId="3DE33632" w14:textId="77777777" w:rsidR="00D41D47" w:rsidRPr="00891B94" w:rsidRDefault="00D41D47" w:rsidP="00D41D47">
            <w:pPr>
              <w:rPr>
                <w:rFonts w:cstheme="minorHAnsi"/>
                <w:b/>
                <w:bCs/>
                <w:lang w:val="en-GB"/>
              </w:rPr>
            </w:pPr>
          </w:p>
        </w:tc>
      </w:tr>
      <w:tr w:rsidR="00D41D47" w:rsidRPr="00FF7F50" w14:paraId="03703E87" w14:textId="77777777">
        <w:tc>
          <w:tcPr>
            <w:tcW w:w="2547" w:type="dxa"/>
          </w:tcPr>
          <w:p w14:paraId="147430AE" w14:textId="55950D74" w:rsidR="00D41D47" w:rsidRPr="00891B94" w:rsidRDefault="00D41D47" w:rsidP="00D41D47">
            <w:pPr>
              <w:rPr>
                <w:rFonts w:cstheme="minorHAnsi"/>
                <w:lang w:val="en-GB"/>
              </w:rPr>
            </w:pPr>
          </w:p>
        </w:tc>
        <w:tc>
          <w:tcPr>
            <w:tcW w:w="1891" w:type="dxa"/>
          </w:tcPr>
          <w:p w14:paraId="487C3B2F" w14:textId="77777777" w:rsidR="00D41D47" w:rsidRPr="00891B94" w:rsidRDefault="00D41D47" w:rsidP="00D41D47">
            <w:pPr>
              <w:rPr>
                <w:rFonts w:cstheme="minorHAnsi"/>
                <w:color w:val="FF0000"/>
                <w:lang w:val="en-GB"/>
              </w:rPr>
            </w:pPr>
          </w:p>
        </w:tc>
        <w:tc>
          <w:tcPr>
            <w:tcW w:w="1559" w:type="dxa"/>
          </w:tcPr>
          <w:p w14:paraId="60F747D9" w14:textId="77777777" w:rsidR="00D41D47" w:rsidRPr="00891B94" w:rsidRDefault="00D41D47" w:rsidP="00D41D47">
            <w:pPr>
              <w:rPr>
                <w:rFonts w:cstheme="minorHAnsi"/>
                <w:b/>
                <w:bCs/>
                <w:lang w:val="en-GB"/>
              </w:rPr>
            </w:pPr>
          </w:p>
        </w:tc>
        <w:tc>
          <w:tcPr>
            <w:tcW w:w="1511" w:type="dxa"/>
          </w:tcPr>
          <w:p w14:paraId="098C3E81" w14:textId="77777777" w:rsidR="00D41D47" w:rsidRPr="00891B94" w:rsidRDefault="00D41D47" w:rsidP="00D41D47">
            <w:pPr>
              <w:rPr>
                <w:rFonts w:cstheme="minorHAnsi"/>
                <w:b/>
                <w:bCs/>
                <w:lang w:val="en-GB"/>
              </w:rPr>
            </w:pPr>
          </w:p>
        </w:tc>
        <w:tc>
          <w:tcPr>
            <w:tcW w:w="1555" w:type="dxa"/>
          </w:tcPr>
          <w:p w14:paraId="64469934" w14:textId="77777777" w:rsidR="00D41D47" w:rsidRPr="00891B94" w:rsidRDefault="00D41D47" w:rsidP="00D41D47">
            <w:pPr>
              <w:rPr>
                <w:rFonts w:cstheme="minorHAnsi"/>
                <w:b/>
                <w:bCs/>
                <w:lang w:val="en-GB"/>
              </w:rPr>
            </w:pPr>
          </w:p>
        </w:tc>
      </w:tr>
      <w:tr w:rsidR="00D41D47" w:rsidRPr="00FF7F50" w14:paraId="13A98413" w14:textId="77777777">
        <w:tc>
          <w:tcPr>
            <w:tcW w:w="2547" w:type="dxa"/>
          </w:tcPr>
          <w:p w14:paraId="339C28AB" w14:textId="5231ED1D" w:rsidR="00D41D47" w:rsidRPr="00891B94" w:rsidRDefault="00D41D47" w:rsidP="00D41D47">
            <w:pPr>
              <w:rPr>
                <w:rFonts w:cstheme="minorHAnsi"/>
                <w:lang w:val="en-GB"/>
              </w:rPr>
            </w:pPr>
          </w:p>
        </w:tc>
        <w:tc>
          <w:tcPr>
            <w:tcW w:w="1891" w:type="dxa"/>
          </w:tcPr>
          <w:p w14:paraId="08D0EEC8" w14:textId="77777777" w:rsidR="00D41D47" w:rsidRPr="00891B94" w:rsidRDefault="00D41D47" w:rsidP="00D41D47">
            <w:pPr>
              <w:rPr>
                <w:rFonts w:cstheme="minorHAnsi"/>
                <w:color w:val="FF0000"/>
                <w:lang w:val="en-GB"/>
              </w:rPr>
            </w:pPr>
          </w:p>
        </w:tc>
        <w:tc>
          <w:tcPr>
            <w:tcW w:w="1559" w:type="dxa"/>
          </w:tcPr>
          <w:p w14:paraId="52652D25" w14:textId="77777777" w:rsidR="00D41D47" w:rsidRPr="00891B94" w:rsidRDefault="00D41D47" w:rsidP="00D41D47">
            <w:pPr>
              <w:rPr>
                <w:rFonts w:cstheme="minorHAnsi"/>
                <w:b/>
                <w:bCs/>
                <w:lang w:val="en-GB"/>
              </w:rPr>
            </w:pPr>
          </w:p>
        </w:tc>
        <w:tc>
          <w:tcPr>
            <w:tcW w:w="1511" w:type="dxa"/>
          </w:tcPr>
          <w:p w14:paraId="0E81D104" w14:textId="77777777" w:rsidR="00D41D47" w:rsidRPr="00891B94" w:rsidRDefault="00D41D47" w:rsidP="00D41D47">
            <w:pPr>
              <w:rPr>
                <w:rFonts w:cstheme="minorHAnsi"/>
                <w:b/>
                <w:bCs/>
                <w:lang w:val="en-GB"/>
              </w:rPr>
            </w:pPr>
          </w:p>
        </w:tc>
        <w:tc>
          <w:tcPr>
            <w:tcW w:w="1555" w:type="dxa"/>
          </w:tcPr>
          <w:p w14:paraId="253C4180" w14:textId="77777777" w:rsidR="00D41D47" w:rsidRPr="00891B94" w:rsidRDefault="00D41D47" w:rsidP="00D41D47">
            <w:pPr>
              <w:rPr>
                <w:rFonts w:cstheme="minorHAnsi"/>
                <w:b/>
                <w:bCs/>
                <w:lang w:val="en-GB"/>
              </w:rPr>
            </w:pPr>
          </w:p>
        </w:tc>
      </w:tr>
      <w:tr w:rsidR="00D41D47" w:rsidRPr="00FF7F50" w14:paraId="1AF612C8" w14:textId="77777777">
        <w:tc>
          <w:tcPr>
            <w:tcW w:w="2547" w:type="dxa"/>
          </w:tcPr>
          <w:p w14:paraId="02921800" w14:textId="77777777" w:rsidR="00D41D47" w:rsidRPr="00891B94" w:rsidRDefault="00D41D47" w:rsidP="00D41D47">
            <w:pPr>
              <w:rPr>
                <w:rFonts w:cstheme="minorHAnsi"/>
                <w:lang w:val="en-GB"/>
              </w:rPr>
            </w:pPr>
          </w:p>
        </w:tc>
        <w:tc>
          <w:tcPr>
            <w:tcW w:w="1891" w:type="dxa"/>
          </w:tcPr>
          <w:p w14:paraId="39AF5CDE" w14:textId="77777777" w:rsidR="00D41D47" w:rsidRPr="00891B94" w:rsidRDefault="00D41D47" w:rsidP="00D41D47">
            <w:pPr>
              <w:rPr>
                <w:rFonts w:cstheme="minorHAnsi"/>
                <w:color w:val="FF0000"/>
                <w:lang w:val="en-GB"/>
              </w:rPr>
            </w:pPr>
          </w:p>
        </w:tc>
        <w:tc>
          <w:tcPr>
            <w:tcW w:w="1559" w:type="dxa"/>
          </w:tcPr>
          <w:p w14:paraId="178A7237" w14:textId="77777777" w:rsidR="00D41D47" w:rsidRPr="00891B94" w:rsidRDefault="00D41D47" w:rsidP="00D41D47">
            <w:pPr>
              <w:rPr>
                <w:rFonts w:cstheme="minorHAnsi"/>
                <w:b/>
                <w:bCs/>
                <w:lang w:val="en-GB"/>
              </w:rPr>
            </w:pPr>
          </w:p>
        </w:tc>
        <w:tc>
          <w:tcPr>
            <w:tcW w:w="1511" w:type="dxa"/>
          </w:tcPr>
          <w:p w14:paraId="354C6FFD" w14:textId="77777777" w:rsidR="00D41D47" w:rsidRPr="00891B94" w:rsidRDefault="00D41D47" w:rsidP="00D41D47">
            <w:pPr>
              <w:rPr>
                <w:rFonts w:cstheme="minorHAnsi"/>
                <w:b/>
                <w:bCs/>
                <w:lang w:val="en-GB"/>
              </w:rPr>
            </w:pPr>
          </w:p>
        </w:tc>
        <w:tc>
          <w:tcPr>
            <w:tcW w:w="1555" w:type="dxa"/>
          </w:tcPr>
          <w:p w14:paraId="507105BD" w14:textId="77777777" w:rsidR="00D41D47" w:rsidRPr="00891B94" w:rsidRDefault="00D41D47" w:rsidP="00D41D47">
            <w:pPr>
              <w:rPr>
                <w:rFonts w:cstheme="minorHAnsi"/>
                <w:b/>
                <w:bCs/>
                <w:lang w:val="en-GB"/>
              </w:rPr>
            </w:pPr>
          </w:p>
        </w:tc>
      </w:tr>
      <w:tr w:rsidR="00D41D47" w:rsidRPr="00FF7F50" w14:paraId="74F23ADE" w14:textId="77777777">
        <w:tc>
          <w:tcPr>
            <w:tcW w:w="2547" w:type="dxa"/>
          </w:tcPr>
          <w:p w14:paraId="2FF09950" w14:textId="77777777" w:rsidR="00D41D47" w:rsidRPr="00891B94" w:rsidRDefault="00D41D47" w:rsidP="00D41D47">
            <w:pPr>
              <w:rPr>
                <w:rFonts w:cstheme="minorHAnsi"/>
                <w:color w:val="FF0000"/>
                <w:lang w:val="en-GB"/>
              </w:rPr>
            </w:pPr>
          </w:p>
        </w:tc>
        <w:tc>
          <w:tcPr>
            <w:tcW w:w="1891" w:type="dxa"/>
          </w:tcPr>
          <w:p w14:paraId="3C366C6D" w14:textId="77777777" w:rsidR="00D41D47" w:rsidRPr="00891B94" w:rsidRDefault="00D41D47" w:rsidP="00D41D47">
            <w:pPr>
              <w:rPr>
                <w:rFonts w:cstheme="minorHAnsi"/>
                <w:color w:val="FF0000"/>
                <w:lang w:val="en-GB"/>
              </w:rPr>
            </w:pPr>
          </w:p>
        </w:tc>
        <w:tc>
          <w:tcPr>
            <w:tcW w:w="1559" w:type="dxa"/>
          </w:tcPr>
          <w:p w14:paraId="0EEA6DB0" w14:textId="77777777" w:rsidR="00D41D47" w:rsidRPr="00891B94" w:rsidRDefault="00D41D47" w:rsidP="00D41D47">
            <w:pPr>
              <w:rPr>
                <w:rFonts w:cstheme="minorHAnsi"/>
                <w:b/>
                <w:bCs/>
                <w:lang w:val="en-GB"/>
              </w:rPr>
            </w:pPr>
          </w:p>
        </w:tc>
        <w:tc>
          <w:tcPr>
            <w:tcW w:w="1511" w:type="dxa"/>
          </w:tcPr>
          <w:p w14:paraId="527EB57B" w14:textId="77777777" w:rsidR="00D41D47" w:rsidRPr="00891B94" w:rsidRDefault="00D41D47" w:rsidP="00D41D47">
            <w:pPr>
              <w:rPr>
                <w:rFonts w:cstheme="minorHAnsi"/>
                <w:b/>
                <w:bCs/>
                <w:lang w:val="en-GB"/>
              </w:rPr>
            </w:pPr>
          </w:p>
        </w:tc>
        <w:tc>
          <w:tcPr>
            <w:tcW w:w="1555" w:type="dxa"/>
          </w:tcPr>
          <w:p w14:paraId="62050088" w14:textId="77777777" w:rsidR="00D41D47" w:rsidRPr="00891B94" w:rsidRDefault="00D41D47" w:rsidP="00D41D47">
            <w:pPr>
              <w:rPr>
                <w:rFonts w:cstheme="minorHAnsi"/>
                <w:b/>
                <w:bCs/>
                <w:lang w:val="en-GB"/>
              </w:rPr>
            </w:pPr>
          </w:p>
        </w:tc>
      </w:tr>
      <w:tr w:rsidR="00D41D47" w:rsidRPr="00FF7F50" w14:paraId="0B320866" w14:textId="77777777">
        <w:tc>
          <w:tcPr>
            <w:tcW w:w="2547" w:type="dxa"/>
          </w:tcPr>
          <w:p w14:paraId="57885354" w14:textId="77777777" w:rsidR="00D41D47" w:rsidRPr="00891B94" w:rsidRDefault="00D41D47" w:rsidP="00D41D47">
            <w:pPr>
              <w:rPr>
                <w:rFonts w:cstheme="minorHAnsi"/>
                <w:color w:val="FF0000"/>
                <w:lang w:val="en-GB"/>
              </w:rPr>
            </w:pPr>
          </w:p>
        </w:tc>
        <w:tc>
          <w:tcPr>
            <w:tcW w:w="1891" w:type="dxa"/>
          </w:tcPr>
          <w:p w14:paraId="23F1ADC3" w14:textId="77777777" w:rsidR="00D41D47" w:rsidRPr="00891B94" w:rsidRDefault="00D41D47" w:rsidP="00D41D47">
            <w:pPr>
              <w:rPr>
                <w:rFonts w:cstheme="minorHAnsi"/>
                <w:color w:val="FF0000"/>
                <w:lang w:val="en-GB"/>
              </w:rPr>
            </w:pPr>
          </w:p>
        </w:tc>
        <w:tc>
          <w:tcPr>
            <w:tcW w:w="1559" w:type="dxa"/>
          </w:tcPr>
          <w:p w14:paraId="09A3C911" w14:textId="77777777" w:rsidR="00D41D47" w:rsidRPr="00891B94" w:rsidRDefault="00D41D47" w:rsidP="00D41D47">
            <w:pPr>
              <w:rPr>
                <w:rFonts w:cstheme="minorHAnsi"/>
                <w:b/>
                <w:bCs/>
                <w:lang w:val="en-GB"/>
              </w:rPr>
            </w:pPr>
          </w:p>
        </w:tc>
        <w:tc>
          <w:tcPr>
            <w:tcW w:w="1511" w:type="dxa"/>
          </w:tcPr>
          <w:p w14:paraId="6B653FA1" w14:textId="77777777" w:rsidR="00D41D47" w:rsidRPr="00891B94" w:rsidRDefault="00D41D47" w:rsidP="00D41D47">
            <w:pPr>
              <w:rPr>
                <w:rFonts w:cstheme="minorHAnsi"/>
                <w:b/>
                <w:bCs/>
                <w:lang w:val="en-GB"/>
              </w:rPr>
            </w:pPr>
          </w:p>
        </w:tc>
        <w:tc>
          <w:tcPr>
            <w:tcW w:w="1555" w:type="dxa"/>
          </w:tcPr>
          <w:p w14:paraId="2646F502" w14:textId="77777777" w:rsidR="00D41D47" w:rsidRPr="00891B94" w:rsidRDefault="00D41D47" w:rsidP="00D41D47">
            <w:pPr>
              <w:rPr>
                <w:rFonts w:cstheme="minorHAnsi"/>
                <w:b/>
                <w:bCs/>
                <w:lang w:val="en-GB"/>
              </w:rPr>
            </w:pPr>
          </w:p>
        </w:tc>
      </w:tr>
      <w:tr w:rsidR="00D41D47" w:rsidRPr="00FF7F50" w14:paraId="430B339D" w14:textId="77777777">
        <w:tc>
          <w:tcPr>
            <w:tcW w:w="2547" w:type="dxa"/>
          </w:tcPr>
          <w:p w14:paraId="1E1C1BB6" w14:textId="77777777" w:rsidR="00D41D47" w:rsidRPr="00891B94" w:rsidRDefault="00D41D47" w:rsidP="00D41D47">
            <w:pPr>
              <w:rPr>
                <w:rFonts w:cstheme="minorHAnsi"/>
                <w:color w:val="FF0000"/>
                <w:lang w:val="en-GB"/>
              </w:rPr>
            </w:pPr>
          </w:p>
        </w:tc>
        <w:tc>
          <w:tcPr>
            <w:tcW w:w="1891" w:type="dxa"/>
          </w:tcPr>
          <w:p w14:paraId="375FCC44" w14:textId="77777777" w:rsidR="00D41D47" w:rsidRPr="00891B94" w:rsidRDefault="00D41D47" w:rsidP="00D41D47">
            <w:pPr>
              <w:rPr>
                <w:rFonts w:cstheme="minorHAnsi"/>
                <w:color w:val="FF0000"/>
                <w:lang w:val="en-GB"/>
              </w:rPr>
            </w:pPr>
          </w:p>
        </w:tc>
        <w:tc>
          <w:tcPr>
            <w:tcW w:w="1559" w:type="dxa"/>
          </w:tcPr>
          <w:p w14:paraId="712C1A8D" w14:textId="77777777" w:rsidR="00D41D47" w:rsidRPr="00891B94" w:rsidRDefault="00D41D47" w:rsidP="00D41D47">
            <w:pPr>
              <w:rPr>
                <w:rFonts w:cstheme="minorHAnsi"/>
                <w:b/>
                <w:bCs/>
                <w:lang w:val="en-GB"/>
              </w:rPr>
            </w:pPr>
          </w:p>
        </w:tc>
        <w:tc>
          <w:tcPr>
            <w:tcW w:w="1511" w:type="dxa"/>
          </w:tcPr>
          <w:p w14:paraId="440388DC" w14:textId="77777777" w:rsidR="00D41D47" w:rsidRPr="00891B94" w:rsidRDefault="00D41D47" w:rsidP="00D41D47">
            <w:pPr>
              <w:rPr>
                <w:rFonts w:cstheme="minorHAnsi"/>
                <w:b/>
                <w:bCs/>
                <w:lang w:val="en-GB"/>
              </w:rPr>
            </w:pPr>
          </w:p>
        </w:tc>
        <w:tc>
          <w:tcPr>
            <w:tcW w:w="1555" w:type="dxa"/>
          </w:tcPr>
          <w:p w14:paraId="56A640A7" w14:textId="77777777" w:rsidR="00D41D47" w:rsidRPr="00891B94" w:rsidRDefault="00D41D47" w:rsidP="00D41D47">
            <w:pPr>
              <w:rPr>
                <w:rFonts w:cstheme="minorHAnsi"/>
                <w:b/>
                <w:bCs/>
                <w:lang w:val="en-GB"/>
              </w:rPr>
            </w:pPr>
          </w:p>
        </w:tc>
      </w:tr>
      <w:tr w:rsidR="00D41D47" w:rsidRPr="00FF7F50" w14:paraId="7807A564" w14:textId="77777777">
        <w:tc>
          <w:tcPr>
            <w:tcW w:w="2547" w:type="dxa"/>
          </w:tcPr>
          <w:p w14:paraId="041B8455" w14:textId="48E24E04" w:rsidR="00D41D47" w:rsidRPr="00891B94" w:rsidRDefault="00D41D47" w:rsidP="00D41D47">
            <w:pPr>
              <w:rPr>
                <w:rFonts w:cstheme="minorHAnsi"/>
                <w:color w:val="FF0000"/>
                <w:lang w:val="en-GB"/>
              </w:rPr>
            </w:pPr>
          </w:p>
        </w:tc>
        <w:tc>
          <w:tcPr>
            <w:tcW w:w="1891" w:type="dxa"/>
          </w:tcPr>
          <w:p w14:paraId="2EB068B4" w14:textId="77777777" w:rsidR="00D41D47" w:rsidRPr="00891B94" w:rsidRDefault="00D41D47" w:rsidP="00D41D47">
            <w:pPr>
              <w:rPr>
                <w:rFonts w:cstheme="minorHAnsi"/>
                <w:color w:val="FF0000"/>
                <w:lang w:val="en-GB"/>
              </w:rPr>
            </w:pPr>
          </w:p>
        </w:tc>
        <w:tc>
          <w:tcPr>
            <w:tcW w:w="1559" w:type="dxa"/>
          </w:tcPr>
          <w:p w14:paraId="40AD813B" w14:textId="77777777" w:rsidR="00D41D47" w:rsidRPr="00891B94" w:rsidRDefault="00D41D47" w:rsidP="00D41D47">
            <w:pPr>
              <w:rPr>
                <w:rFonts w:cstheme="minorHAnsi"/>
                <w:b/>
                <w:bCs/>
                <w:lang w:val="en-GB"/>
              </w:rPr>
            </w:pPr>
          </w:p>
        </w:tc>
        <w:tc>
          <w:tcPr>
            <w:tcW w:w="1511" w:type="dxa"/>
          </w:tcPr>
          <w:p w14:paraId="5B4384FB" w14:textId="77777777" w:rsidR="00D41D47" w:rsidRPr="00891B94" w:rsidRDefault="00D41D47" w:rsidP="00D41D47">
            <w:pPr>
              <w:rPr>
                <w:rFonts w:cstheme="minorHAnsi"/>
                <w:b/>
                <w:bCs/>
                <w:lang w:val="en-GB"/>
              </w:rPr>
            </w:pPr>
          </w:p>
        </w:tc>
        <w:tc>
          <w:tcPr>
            <w:tcW w:w="1555" w:type="dxa"/>
          </w:tcPr>
          <w:p w14:paraId="48517523" w14:textId="77777777" w:rsidR="00D41D47" w:rsidRPr="00891B94" w:rsidRDefault="00D41D47" w:rsidP="00D41D47">
            <w:pPr>
              <w:rPr>
                <w:rFonts w:cstheme="minorHAnsi"/>
                <w:b/>
                <w:bCs/>
                <w:lang w:val="en-GB"/>
              </w:rPr>
            </w:pPr>
          </w:p>
        </w:tc>
      </w:tr>
      <w:tr w:rsidR="00D41D47" w:rsidRPr="00FF7F50" w14:paraId="35E86F51" w14:textId="77777777">
        <w:tc>
          <w:tcPr>
            <w:tcW w:w="2547" w:type="dxa"/>
          </w:tcPr>
          <w:p w14:paraId="61EA8F17" w14:textId="77777777" w:rsidR="00D41D47" w:rsidRPr="00F37DCD" w:rsidRDefault="00D41D47" w:rsidP="00D41D47">
            <w:pPr>
              <w:rPr>
                <w:rFonts w:cstheme="minorHAnsi"/>
                <w:color w:val="FF0000"/>
                <w:lang w:val="en-GB"/>
              </w:rPr>
            </w:pPr>
          </w:p>
        </w:tc>
        <w:tc>
          <w:tcPr>
            <w:tcW w:w="1891" w:type="dxa"/>
          </w:tcPr>
          <w:p w14:paraId="7E8059CB" w14:textId="77777777" w:rsidR="00D41D47" w:rsidRPr="00F37DCD" w:rsidRDefault="00D41D47" w:rsidP="00D41D47">
            <w:pPr>
              <w:rPr>
                <w:rFonts w:cstheme="minorHAnsi"/>
                <w:color w:val="FF0000"/>
                <w:lang w:val="en-GB"/>
              </w:rPr>
            </w:pPr>
          </w:p>
        </w:tc>
        <w:tc>
          <w:tcPr>
            <w:tcW w:w="1559" w:type="dxa"/>
          </w:tcPr>
          <w:p w14:paraId="1D01B064" w14:textId="77777777" w:rsidR="00D41D47" w:rsidRPr="00F37DCD" w:rsidRDefault="00D41D47" w:rsidP="00D41D47">
            <w:pPr>
              <w:rPr>
                <w:rFonts w:cstheme="minorHAnsi"/>
                <w:b/>
                <w:bCs/>
                <w:lang w:val="en-GB"/>
              </w:rPr>
            </w:pPr>
          </w:p>
        </w:tc>
        <w:tc>
          <w:tcPr>
            <w:tcW w:w="1511" w:type="dxa"/>
          </w:tcPr>
          <w:p w14:paraId="64D8B8AE" w14:textId="77777777" w:rsidR="00D41D47" w:rsidRPr="00F37DCD" w:rsidRDefault="00D41D47" w:rsidP="00D41D47">
            <w:pPr>
              <w:rPr>
                <w:rFonts w:cstheme="minorHAnsi"/>
                <w:b/>
                <w:bCs/>
                <w:lang w:val="en-GB"/>
              </w:rPr>
            </w:pPr>
          </w:p>
        </w:tc>
        <w:tc>
          <w:tcPr>
            <w:tcW w:w="1555" w:type="dxa"/>
          </w:tcPr>
          <w:p w14:paraId="6931C892" w14:textId="77777777" w:rsidR="00D41D47" w:rsidRPr="00F37DCD" w:rsidRDefault="00D41D47" w:rsidP="00D41D47">
            <w:pPr>
              <w:rPr>
                <w:rFonts w:cstheme="minorHAnsi"/>
                <w:b/>
                <w:bCs/>
                <w:lang w:val="en-GB"/>
              </w:rPr>
            </w:pPr>
          </w:p>
        </w:tc>
      </w:tr>
      <w:tr w:rsidR="00D41D47" w:rsidRPr="00FF7F50" w14:paraId="5F6DAB69" w14:textId="77777777">
        <w:tc>
          <w:tcPr>
            <w:tcW w:w="7508" w:type="dxa"/>
            <w:gridSpan w:val="4"/>
          </w:tcPr>
          <w:p w14:paraId="5860D9D3" w14:textId="77777777" w:rsidR="00D41D47" w:rsidRPr="00891B94" w:rsidRDefault="00D41D47" w:rsidP="00D41D47">
            <w:pPr>
              <w:jc w:val="right"/>
              <w:rPr>
                <w:rFonts w:cstheme="minorHAnsi"/>
                <w:b/>
                <w:bCs/>
                <w:lang w:val="en-GB"/>
              </w:rPr>
            </w:pPr>
            <w:r w:rsidRPr="00891B94">
              <w:rPr>
                <w:rFonts w:cstheme="minorHAnsi"/>
                <w:b/>
                <w:bCs/>
                <w:lang w:val="en-GB"/>
              </w:rPr>
              <w:t>Subtotal Other Costs:</w:t>
            </w:r>
          </w:p>
        </w:tc>
        <w:tc>
          <w:tcPr>
            <w:tcW w:w="1555" w:type="dxa"/>
          </w:tcPr>
          <w:p w14:paraId="16914E18" w14:textId="77777777" w:rsidR="00D41D47" w:rsidRPr="00891B94" w:rsidRDefault="00D41D47" w:rsidP="00D41D47">
            <w:pPr>
              <w:rPr>
                <w:rFonts w:cstheme="minorHAnsi"/>
                <w:b/>
                <w:bCs/>
                <w:lang w:val="en-GB"/>
              </w:rPr>
            </w:pPr>
          </w:p>
        </w:tc>
      </w:tr>
    </w:tbl>
    <w:p w14:paraId="2F0F65CD" w14:textId="77777777" w:rsidR="00057A07" w:rsidRDefault="00057A07" w:rsidP="008C7998">
      <w:pPr>
        <w:rPr>
          <w:rFonts w:cstheme="minorHAnsi"/>
          <w:b/>
          <w:bCs/>
          <w:lang w:val="en-GB"/>
        </w:rPr>
      </w:pPr>
    </w:p>
    <w:p w14:paraId="2CCAB0AF" w14:textId="77777777" w:rsidR="00B04AAB" w:rsidRPr="00891B94" w:rsidRDefault="00B04AAB" w:rsidP="00B04AAB">
      <w:pPr>
        <w:rPr>
          <w:rFonts w:cstheme="minorHAnsi"/>
          <w:b/>
          <w:bCs/>
          <w:lang w:val="en-GB"/>
        </w:rPr>
      </w:pPr>
      <w:r w:rsidRPr="00891B94">
        <w:rPr>
          <w:rFonts w:cstheme="minorHAnsi"/>
          <w:b/>
          <w:bCs/>
          <w:lang w:val="en-GB"/>
        </w:rPr>
        <w:t>Table 4: Breakdown of Price per Deliverable / Activity</w:t>
      </w:r>
    </w:p>
    <w:tbl>
      <w:tblPr>
        <w:tblStyle w:val="TableGrid"/>
        <w:tblW w:w="9067" w:type="dxa"/>
        <w:tblLook w:val="04A0" w:firstRow="1" w:lastRow="0" w:firstColumn="1" w:lastColumn="0" w:noHBand="0" w:noVBand="1"/>
      </w:tblPr>
      <w:tblGrid>
        <w:gridCol w:w="4390"/>
        <w:gridCol w:w="1559"/>
        <w:gridCol w:w="1559"/>
        <w:gridCol w:w="1559"/>
      </w:tblGrid>
      <w:tr w:rsidR="00B04AAB" w:rsidRPr="00FF7F50" w14:paraId="1F7ABF27" w14:textId="77777777">
        <w:tc>
          <w:tcPr>
            <w:tcW w:w="4390" w:type="dxa"/>
            <w:shd w:val="clear" w:color="auto" w:fill="D9D9D9" w:themeFill="background1" w:themeFillShade="D9"/>
          </w:tcPr>
          <w:p w14:paraId="76E8FF84" w14:textId="77777777" w:rsidR="00B04AAB" w:rsidRPr="00891B94" w:rsidRDefault="00B04AAB">
            <w:pPr>
              <w:jc w:val="center"/>
              <w:rPr>
                <w:rFonts w:cstheme="minorHAnsi"/>
                <w:b/>
                <w:bCs/>
                <w:lang w:val="en-GB"/>
              </w:rPr>
            </w:pPr>
            <w:r w:rsidRPr="00891B94">
              <w:rPr>
                <w:rFonts w:cstheme="minorHAnsi"/>
                <w:b/>
                <w:bCs/>
                <w:lang w:val="en-GB"/>
              </w:rPr>
              <w:t>Deliverable / Activity description</w:t>
            </w:r>
          </w:p>
        </w:tc>
        <w:tc>
          <w:tcPr>
            <w:tcW w:w="1559" w:type="dxa"/>
            <w:shd w:val="clear" w:color="auto" w:fill="D9D9D9" w:themeFill="background1" w:themeFillShade="D9"/>
          </w:tcPr>
          <w:p w14:paraId="639F51E7" w14:textId="77777777" w:rsidR="00B04AAB" w:rsidRPr="00891B94" w:rsidRDefault="00B04AAB">
            <w:pPr>
              <w:jc w:val="center"/>
              <w:rPr>
                <w:rFonts w:cstheme="minorHAnsi"/>
                <w:b/>
                <w:bCs/>
                <w:lang w:val="en-GB"/>
              </w:rPr>
            </w:pPr>
            <w:r w:rsidRPr="00891B94">
              <w:rPr>
                <w:rFonts w:cstheme="minorHAnsi"/>
                <w:b/>
                <w:bCs/>
                <w:lang w:val="en-GB"/>
              </w:rPr>
              <w:t>Professional Fees (Table 2)</w:t>
            </w:r>
          </w:p>
        </w:tc>
        <w:tc>
          <w:tcPr>
            <w:tcW w:w="1559" w:type="dxa"/>
            <w:shd w:val="clear" w:color="auto" w:fill="D9D9D9" w:themeFill="background1" w:themeFillShade="D9"/>
          </w:tcPr>
          <w:p w14:paraId="7215FAEF" w14:textId="77777777" w:rsidR="00B04AAB" w:rsidRPr="00891B94" w:rsidRDefault="00B04AAB">
            <w:pPr>
              <w:jc w:val="center"/>
              <w:rPr>
                <w:rFonts w:cstheme="minorHAnsi"/>
                <w:b/>
                <w:bCs/>
                <w:lang w:val="en-GB"/>
              </w:rPr>
            </w:pPr>
            <w:r w:rsidRPr="00891B94">
              <w:rPr>
                <w:rFonts w:cstheme="minorHAnsi"/>
                <w:b/>
                <w:bCs/>
                <w:lang w:val="en-GB"/>
              </w:rPr>
              <w:t>Other Costs</w:t>
            </w:r>
          </w:p>
          <w:p w14:paraId="504891DE" w14:textId="77777777" w:rsidR="00B04AAB" w:rsidRPr="00891B94" w:rsidRDefault="00B04AAB">
            <w:pPr>
              <w:jc w:val="center"/>
              <w:rPr>
                <w:rFonts w:cstheme="minorHAnsi"/>
                <w:b/>
                <w:bCs/>
                <w:lang w:val="en-GB"/>
              </w:rPr>
            </w:pPr>
            <w:r w:rsidRPr="00891B94">
              <w:rPr>
                <w:rFonts w:cstheme="minorHAnsi"/>
                <w:b/>
                <w:bCs/>
                <w:lang w:val="en-GB"/>
              </w:rPr>
              <w:t xml:space="preserve"> (Table 3)</w:t>
            </w:r>
          </w:p>
        </w:tc>
        <w:tc>
          <w:tcPr>
            <w:tcW w:w="1559" w:type="dxa"/>
            <w:shd w:val="clear" w:color="auto" w:fill="D9D9D9" w:themeFill="background1" w:themeFillShade="D9"/>
          </w:tcPr>
          <w:p w14:paraId="0B10D2FC" w14:textId="77777777" w:rsidR="00B04AAB" w:rsidRPr="00891B94" w:rsidRDefault="00B04AAB">
            <w:pPr>
              <w:jc w:val="center"/>
              <w:rPr>
                <w:rFonts w:cstheme="minorHAnsi"/>
                <w:b/>
                <w:bCs/>
                <w:lang w:val="en-GB"/>
              </w:rPr>
            </w:pPr>
            <w:r w:rsidRPr="00891B94">
              <w:rPr>
                <w:rFonts w:cstheme="minorHAnsi"/>
                <w:b/>
                <w:bCs/>
                <w:lang w:val="en-GB"/>
              </w:rPr>
              <w:t>Total</w:t>
            </w:r>
          </w:p>
        </w:tc>
      </w:tr>
      <w:tr w:rsidR="00B04AAB" w:rsidRPr="003B60AD" w14:paraId="4DD886E6" w14:textId="77777777">
        <w:tc>
          <w:tcPr>
            <w:tcW w:w="4390" w:type="dxa"/>
            <w:vAlign w:val="center"/>
          </w:tcPr>
          <w:p w14:paraId="4303F816" w14:textId="268AFB41" w:rsidR="00B04AAB" w:rsidRPr="00891B94" w:rsidRDefault="00C8595E">
            <w:pPr>
              <w:rPr>
                <w:rFonts w:cstheme="minorHAnsi"/>
                <w:color w:val="FF0000"/>
                <w:lang w:val="en-GB"/>
              </w:rPr>
            </w:pPr>
            <w:r w:rsidRPr="00891B94">
              <w:rPr>
                <w:lang w:val="en-US"/>
              </w:rPr>
              <w:t xml:space="preserve">Project specification document (Detailed work plan and methodology, </w:t>
            </w:r>
            <w:r w:rsidRPr="00C8595E">
              <w:rPr>
                <w:lang w:val="en-US"/>
              </w:rPr>
              <w:t>finalized requirements, technical architecture overview, and detailed functional specifications)</w:t>
            </w:r>
            <w:r w:rsidRPr="00891B94">
              <w:rPr>
                <w:lang w:val="en-US"/>
              </w:rPr>
              <w:t xml:space="preserve"> developed and submitted;</w:t>
            </w:r>
            <w:r w:rsidRPr="00C8595E">
              <w:rPr>
                <w:lang w:val="en-US"/>
              </w:rPr>
              <w:t xml:space="preserve"> </w:t>
            </w:r>
          </w:p>
        </w:tc>
        <w:tc>
          <w:tcPr>
            <w:tcW w:w="1559" w:type="dxa"/>
          </w:tcPr>
          <w:p w14:paraId="0A513152" w14:textId="77777777" w:rsidR="00B04AAB" w:rsidRPr="00891B94" w:rsidRDefault="00B04AAB">
            <w:pPr>
              <w:rPr>
                <w:rFonts w:cstheme="minorHAnsi"/>
                <w:b/>
                <w:bCs/>
                <w:lang w:val="en-GB"/>
              </w:rPr>
            </w:pPr>
          </w:p>
        </w:tc>
        <w:tc>
          <w:tcPr>
            <w:tcW w:w="1559" w:type="dxa"/>
          </w:tcPr>
          <w:p w14:paraId="67DDDBA5" w14:textId="77777777" w:rsidR="00B04AAB" w:rsidRPr="00891B94" w:rsidRDefault="00B04AAB">
            <w:pPr>
              <w:rPr>
                <w:rFonts w:cstheme="minorHAnsi"/>
                <w:b/>
                <w:bCs/>
                <w:lang w:val="en-GB"/>
              </w:rPr>
            </w:pPr>
          </w:p>
        </w:tc>
        <w:tc>
          <w:tcPr>
            <w:tcW w:w="1559" w:type="dxa"/>
          </w:tcPr>
          <w:p w14:paraId="4540465F" w14:textId="77777777" w:rsidR="00B04AAB" w:rsidRPr="00891B94" w:rsidRDefault="00B04AAB">
            <w:pPr>
              <w:rPr>
                <w:rFonts w:cstheme="minorHAnsi"/>
                <w:b/>
                <w:bCs/>
                <w:lang w:val="en-GB"/>
              </w:rPr>
            </w:pPr>
          </w:p>
        </w:tc>
      </w:tr>
      <w:tr w:rsidR="00B04AAB" w:rsidRPr="003B60AD" w14:paraId="5CC736E2" w14:textId="77777777">
        <w:tc>
          <w:tcPr>
            <w:tcW w:w="4390" w:type="dxa"/>
            <w:vAlign w:val="center"/>
          </w:tcPr>
          <w:p w14:paraId="06BBFDF9" w14:textId="2FB0AB2E" w:rsidR="00B04AAB" w:rsidRPr="00891B94" w:rsidRDefault="00C8595E">
            <w:pPr>
              <w:rPr>
                <w:rFonts w:cstheme="minorHAnsi"/>
                <w:color w:val="FF0000"/>
                <w:lang w:val="en-GB"/>
              </w:rPr>
            </w:pPr>
            <w:r w:rsidRPr="00C8595E">
              <w:rPr>
                <w:rFonts w:ascii="Calibri" w:hAnsi="Calibri" w:cs="Calibri"/>
                <w:lang w:val="en-US"/>
              </w:rPr>
              <w:t xml:space="preserve">Interactive design prototype (High-fidelity mockups and clickable prototypes), validated and approved by the Beneficiary </w:t>
            </w:r>
          </w:p>
        </w:tc>
        <w:tc>
          <w:tcPr>
            <w:tcW w:w="1559" w:type="dxa"/>
          </w:tcPr>
          <w:p w14:paraId="750AF9D1" w14:textId="77777777" w:rsidR="00B04AAB" w:rsidRPr="00891B94" w:rsidRDefault="00B04AAB">
            <w:pPr>
              <w:rPr>
                <w:rFonts w:cstheme="minorHAnsi"/>
                <w:b/>
                <w:bCs/>
                <w:lang w:val="en-GB"/>
              </w:rPr>
            </w:pPr>
          </w:p>
        </w:tc>
        <w:tc>
          <w:tcPr>
            <w:tcW w:w="1559" w:type="dxa"/>
          </w:tcPr>
          <w:p w14:paraId="411EC841" w14:textId="77777777" w:rsidR="00B04AAB" w:rsidRPr="00891B94" w:rsidRDefault="00B04AAB">
            <w:pPr>
              <w:rPr>
                <w:rFonts w:cstheme="minorHAnsi"/>
                <w:b/>
                <w:bCs/>
                <w:lang w:val="en-GB"/>
              </w:rPr>
            </w:pPr>
          </w:p>
        </w:tc>
        <w:tc>
          <w:tcPr>
            <w:tcW w:w="1559" w:type="dxa"/>
          </w:tcPr>
          <w:p w14:paraId="54F52CDE" w14:textId="77777777" w:rsidR="00B04AAB" w:rsidRPr="00891B94" w:rsidRDefault="00B04AAB">
            <w:pPr>
              <w:rPr>
                <w:rFonts w:cstheme="minorHAnsi"/>
                <w:b/>
                <w:bCs/>
                <w:lang w:val="en-GB"/>
              </w:rPr>
            </w:pPr>
          </w:p>
        </w:tc>
      </w:tr>
      <w:tr w:rsidR="00B04AAB" w:rsidRPr="003B60AD" w14:paraId="667E5444" w14:textId="77777777">
        <w:tc>
          <w:tcPr>
            <w:tcW w:w="4390" w:type="dxa"/>
            <w:vAlign w:val="center"/>
          </w:tcPr>
          <w:p w14:paraId="61916E11" w14:textId="640B580C" w:rsidR="00B04AAB" w:rsidRPr="00891B94" w:rsidRDefault="00C8595E">
            <w:pPr>
              <w:rPr>
                <w:rFonts w:cstheme="minorHAnsi"/>
                <w:color w:val="FF0000"/>
                <w:lang w:val="en-GB"/>
              </w:rPr>
            </w:pPr>
            <w:r w:rsidRPr="00B8010F">
              <w:rPr>
                <w:rFonts w:ascii="Calibri" w:hAnsi="Calibri" w:cs="Calibri"/>
                <w:lang w:val="en-US"/>
              </w:rPr>
              <w:t>Backend Development and Integration</w:t>
            </w:r>
            <w:r>
              <w:rPr>
                <w:rFonts w:ascii="Calibri" w:hAnsi="Calibri" w:cs="Calibri"/>
                <w:lang w:val="en-US"/>
              </w:rPr>
              <w:t xml:space="preserve"> - </w:t>
            </w:r>
            <w:r w:rsidRPr="00C8595E">
              <w:rPr>
                <w:rFonts w:ascii="Calibri" w:hAnsi="Calibri" w:cs="Calibri"/>
                <w:lang w:val="en-US"/>
              </w:rPr>
              <w:t>Functional backend modules, integrated APIs, and technical documentation covering architecture and endpoints.</w:t>
            </w:r>
          </w:p>
        </w:tc>
        <w:tc>
          <w:tcPr>
            <w:tcW w:w="1559" w:type="dxa"/>
          </w:tcPr>
          <w:p w14:paraId="23386695" w14:textId="77777777" w:rsidR="00B04AAB" w:rsidRPr="00891B94" w:rsidRDefault="00B04AAB">
            <w:pPr>
              <w:rPr>
                <w:rFonts w:cstheme="minorHAnsi"/>
                <w:b/>
                <w:bCs/>
                <w:lang w:val="en-GB"/>
              </w:rPr>
            </w:pPr>
          </w:p>
        </w:tc>
        <w:tc>
          <w:tcPr>
            <w:tcW w:w="1559" w:type="dxa"/>
          </w:tcPr>
          <w:p w14:paraId="45C424E4" w14:textId="77777777" w:rsidR="00B04AAB" w:rsidRPr="00891B94" w:rsidRDefault="00B04AAB">
            <w:pPr>
              <w:rPr>
                <w:rFonts w:cstheme="minorHAnsi"/>
                <w:b/>
                <w:bCs/>
                <w:lang w:val="en-GB"/>
              </w:rPr>
            </w:pPr>
          </w:p>
        </w:tc>
        <w:tc>
          <w:tcPr>
            <w:tcW w:w="1559" w:type="dxa"/>
          </w:tcPr>
          <w:p w14:paraId="10C8129A" w14:textId="77777777" w:rsidR="00B04AAB" w:rsidRPr="00891B94" w:rsidRDefault="00B04AAB">
            <w:pPr>
              <w:rPr>
                <w:rFonts w:cstheme="minorHAnsi"/>
                <w:b/>
                <w:bCs/>
                <w:lang w:val="en-GB"/>
              </w:rPr>
            </w:pPr>
          </w:p>
        </w:tc>
      </w:tr>
      <w:tr w:rsidR="00B04AAB" w:rsidRPr="003B60AD" w14:paraId="06AE9470" w14:textId="77777777">
        <w:tc>
          <w:tcPr>
            <w:tcW w:w="4390" w:type="dxa"/>
            <w:vAlign w:val="center"/>
          </w:tcPr>
          <w:p w14:paraId="1773A8FF" w14:textId="470CFA67" w:rsidR="00B04AAB" w:rsidRPr="00891B94" w:rsidRDefault="00C8595E">
            <w:pPr>
              <w:rPr>
                <w:rFonts w:cstheme="minorHAnsi"/>
                <w:color w:val="FF0000"/>
                <w:lang w:val="en-GB"/>
              </w:rPr>
            </w:pPr>
            <w:r w:rsidRPr="00C8595E">
              <w:rPr>
                <w:rFonts w:ascii="Calibri" w:hAnsi="Calibri" w:cs="Calibri"/>
                <w:lang w:val="en-US"/>
              </w:rPr>
              <w:t>Fully Functional Frontend Interface</w:t>
            </w:r>
            <w:r w:rsidRPr="00C8595E">
              <w:rPr>
                <w:rFonts w:ascii="Calibri" w:hAnsi="Calibri" w:cs="Calibri"/>
                <w:lang w:val="en-US"/>
              </w:rPr>
              <w:br/>
              <w:t>Responsive UI implemented across desktop and mobile, integrated with backend services and final design elements</w:t>
            </w:r>
          </w:p>
        </w:tc>
        <w:tc>
          <w:tcPr>
            <w:tcW w:w="1559" w:type="dxa"/>
          </w:tcPr>
          <w:p w14:paraId="4B26EE84" w14:textId="77777777" w:rsidR="00B04AAB" w:rsidRPr="00891B94" w:rsidRDefault="00B04AAB">
            <w:pPr>
              <w:rPr>
                <w:rFonts w:cstheme="minorHAnsi"/>
                <w:b/>
                <w:bCs/>
                <w:lang w:val="en-GB"/>
              </w:rPr>
            </w:pPr>
          </w:p>
        </w:tc>
        <w:tc>
          <w:tcPr>
            <w:tcW w:w="1559" w:type="dxa"/>
          </w:tcPr>
          <w:p w14:paraId="2F991A6A" w14:textId="77777777" w:rsidR="00B04AAB" w:rsidRPr="00891B94" w:rsidRDefault="00B04AAB">
            <w:pPr>
              <w:rPr>
                <w:rFonts w:cstheme="minorHAnsi"/>
                <w:b/>
                <w:bCs/>
                <w:lang w:val="en-GB"/>
              </w:rPr>
            </w:pPr>
          </w:p>
        </w:tc>
        <w:tc>
          <w:tcPr>
            <w:tcW w:w="1559" w:type="dxa"/>
          </w:tcPr>
          <w:p w14:paraId="1F9733E5" w14:textId="77777777" w:rsidR="00B04AAB" w:rsidRPr="00891B94" w:rsidRDefault="00B04AAB">
            <w:pPr>
              <w:rPr>
                <w:rFonts w:cstheme="minorHAnsi"/>
                <w:b/>
                <w:bCs/>
                <w:lang w:val="en-GB"/>
              </w:rPr>
            </w:pPr>
          </w:p>
        </w:tc>
      </w:tr>
      <w:tr w:rsidR="0011661B" w:rsidRPr="003B60AD" w14:paraId="7D595616" w14:textId="77777777">
        <w:tc>
          <w:tcPr>
            <w:tcW w:w="4390" w:type="dxa"/>
            <w:vAlign w:val="center"/>
          </w:tcPr>
          <w:p w14:paraId="64552E71" w14:textId="77777777" w:rsidR="0011661B" w:rsidRDefault="0011661B" w:rsidP="0011661B">
            <w:pPr>
              <w:ind w:right="113"/>
              <w:textAlignment w:val="baseline"/>
              <w:rPr>
                <w:rFonts w:ascii="Calibri" w:hAnsi="Calibri" w:cs="Calibri"/>
                <w:lang w:val="en-US"/>
              </w:rPr>
            </w:pPr>
            <w:r w:rsidRPr="00B8010F">
              <w:rPr>
                <w:rFonts w:ascii="Calibri" w:hAnsi="Calibri" w:cs="Calibri"/>
                <w:lang w:val="en-US"/>
              </w:rPr>
              <w:t>Testing and Optimizations</w:t>
            </w:r>
          </w:p>
          <w:p w14:paraId="34A3BD15" w14:textId="32E38183" w:rsidR="0011661B" w:rsidRPr="00C8595E" w:rsidRDefault="0011661B" w:rsidP="0011661B">
            <w:pPr>
              <w:rPr>
                <w:rFonts w:ascii="Calibri" w:hAnsi="Calibri" w:cs="Calibri"/>
                <w:lang w:val="en-US"/>
              </w:rPr>
            </w:pPr>
            <w:r w:rsidRPr="003700E0">
              <w:rPr>
                <w:rFonts w:ascii="Calibri" w:hAnsi="Calibri" w:cs="Calibri"/>
                <w:lang w:val="en-US"/>
              </w:rPr>
              <w:t>Documentation of all test cases, bugs fixed, performance benchmarks, and accessibility compliance.</w:t>
            </w:r>
          </w:p>
        </w:tc>
        <w:tc>
          <w:tcPr>
            <w:tcW w:w="1559" w:type="dxa"/>
          </w:tcPr>
          <w:p w14:paraId="089996CA" w14:textId="77777777" w:rsidR="0011661B" w:rsidRPr="0011661B" w:rsidRDefault="0011661B" w:rsidP="0011661B">
            <w:pPr>
              <w:rPr>
                <w:rFonts w:cstheme="minorHAnsi"/>
                <w:b/>
                <w:lang w:val="en-GB"/>
              </w:rPr>
            </w:pPr>
          </w:p>
        </w:tc>
        <w:tc>
          <w:tcPr>
            <w:tcW w:w="1559" w:type="dxa"/>
          </w:tcPr>
          <w:p w14:paraId="073A73CA" w14:textId="77777777" w:rsidR="0011661B" w:rsidRPr="0011661B" w:rsidRDefault="0011661B" w:rsidP="0011661B">
            <w:pPr>
              <w:rPr>
                <w:rFonts w:cstheme="minorHAnsi"/>
                <w:b/>
                <w:lang w:val="en-GB"/>
              </w:rPr>
            </w:pPr>
          </w:p>
        </w:tc>
        <w:tc>
          <w:tcPr>
            <w:tcW w:w="1559" w:type="dxa"/>
          </w:tcPr>
          <w:p w14:paraId="6878CCE5" w14:textId="77777777" w:rsidR="0011661B" w:rsidRPr="0011661B" w:rsidRDefault="0011661B" w:rsidP="0011661B">
            <w:pPr>
              <w:rPr>
                <w:rFonts w:cstheme="minorHAnsi"/>
                <w:b/>
                <w:lang w:val="en-GB"/>
              </w:rPr>
            </w:pPr>
          </w:p>
        </w:tc>
      </w:tr>
      <w:tr w:rsidR="0011661B" w:rsidRPr="003B60AD" w14:paraId="2CC9E1A0" w14:textId="77777777">
        <w:tc>
          <w:tcPr>
            <w:tcW w:w="4390" w:type="dxa"/>
            <w:vAlign w:val="center"/>
          </w:tcPr>
          <w:p w14:paraId="57E18DAB" w14:textId="77777777" w:rsidR="0011661B" w:rsidRDefault="0011661B" w:rsidP="0011661B">
            <w:pPr>
              <w:ind w:right="113"/>
              <w:textAlignment w:val="baseline"/>
              <w:rPr>
                <w:rFonts w:ascii="Calibri" w:hAnsi="Calibri" w:cs="Calibri"/>
                <w:lang w:val="en-US"/>
              </w:rPr>
            </w:pPr>
            <w:r w:rsidRPr="00B8010F">
              <w:rPr>
                <w:rFonts w:ascii="Calibri" w:hAnsi="Calibri" w:cs="Calibri"/>
                <w:lang w:val="en-US"/>
              </w:rPr>
              <w:t>Production Configuration and Transfer</w:t>
            </w:r>
          </w:p>
          <w:p w14:paraId="141DE3AF" w14:textId="0304AB19" w:rsidR="0011661B" w:rsidRPr="00B8010F" w:rsidRDefault="0011661B" w:rsidP="0011661B">
            <w:pPr>
              <w:ind w:right="113"/>
              <w:textAlignment w:val="baseline"/>
              <w:rPr>
                <w:rFonts w:ascii="Calibri" w:hAnsi="Calibri" w:cs="Calibri"/>
                <w:lang w:val="en-US"/>
              </w:rPr>
            </w:pPr>
            <w:r w:rsidRPr="0011661B">
              <w:rPr>
                <w:rFonts w:ascii="Calibri" w:hAnsi="Calibri" w:cs="Calibri"/>
                <w:lang w:val="en-US"/>
              </w:rPr>
              <w:t>Configured production environment, migrated content/data, and a live, stable platform ready for acceptance.</w:t>
            </w:r>
          </w:p>
        </w:tc>
        <w:tc>
          <w:tcPr>
            <w:tcW w:w="1559" w:type="dxa"/>
          </w:tcPr>
          <w:p w14:paraId="59B45BCE" w14:textId="77777777" w:rsidR="0011661B" w:rsidRPr="0011661B" w:rsidRDefault="0011661B" w:rsidP="0011661B">
            <w:pPr>
              <w:rPr>
                <w:rFonts w:cstheme="minorHAnsi"/>
                <w:b/>
                <w:lang w:val="en-GB"/>
              </w:rPr>
            </w:pPr>
          </w:p>
        </w:tc>
        <w:tc>
          <w:tcPr>
            <w:tcW w:w="1559" w:type="dxa"/>
          </w:tcPr>
          <w:p w14:paraId="7732E69E" w14:textId="77777777" w:rsidR="0011661B" w:rsidRPr="0011661B" w:rsidRDefault="0011661B" w:rsidP="0011661B">
            <w:pPr>
              <w:rPr>
                <w:rFonts w:cstheme="minorHAnsi"/>
                <w:b/>
                <w:lang w:val="en-GB"/>
              </w:rPr>
            </w:pPr>
          </w:p>
        </w:tc>
        <w:tc>
          <w:tcPr>
            <w:tcW w:w="1559" w:type="dxa"/>
          </w:tcPr>
          <w:p w14:paraId="76C6341B" w14:textId="77777777" w:rsidR="0011661B" w:rsidRPr="0011661B" w:rsidRDefault="0011661B" w:rsidP="0011661B">
            <w:pPr>
              <w:rPr>
                <w:rFonts w:cstheme="minorHAnsi"/>
                <w:b/>
                <w:lang w:val="en-GB"/>
              </w:rPr>
            </w:pPr>
          </w:p>
        </w:tc>
      </w:tr>
      <w:tr w:rsidR="0011661B" w:rsidRPr="003B60AD" w14:paraId="0579584C" w14:textId="77777777">
        <w:tc>
          <w:tcPr>
            <w:tcW w:w="4390" w:type="dxa"/>
            <w:vAlign w:val="center"/>
          </w:tcPr>
          <w:p w14:paraId="1B3D117C" w14:textId="77777777" w:rsidR="0011661B" w:rsidRDefault="0011661B" w:rsidP="0011661B">
            <w:pPr>
              <w:ind w:right="113"/>
              <w:textAlignment w:val="baseline"/>
              <w:rPr>
                <w:rFonts w:ascii="Calibri" w:hAnsi="Calibri" w:cs="Calibri"/>
                <w:lang w:val="en-US"/>
              </w:rPr>
            </w:pPr>
            <w:r w:rsidRPr="00B8010F">
              <w:rPr>
                <w:rFonts w:ascii="Calibri" w:hAnsi="Calibri" w:cs="Calibri"/>
                <w:lang w:val="en-US"/>
              </w:rPr>
              <w:t>Handover, Training, and Launch</w:t>
            </w:r>
          </w:p>
          <w:p w14:paraId="41D5D601" w14:textId="10D48C87" w:rsidR="0011661B" w:rsidRPr="00B8010F" w:rsidRDefault="0011661B" w:rsidP="0011661B">
            <w:pPr>
              <w:ind w:right="113"/>
              <w:textAlignment w:val="baseline"/>
              <w:rPr>
                <w:rFonts w:ascii="Calibri" w:hAnsi="Calibri" w:cs="Calibri"/>
                <w:lang w:val="en-US"/>
              </w:rPr>
            </w:pPr>
            <w:r w:rsidRPr="008D015B">
              <w:rPr>
                <w:rFonts w:ascii="Calibri" w:hAnsi="Calibri" w:cs="Calibri"/>
                <w:lang w:val="en-US"/>
              </w:rPr>
              <w:t>Includes user manuals, admin guides, training materials, and official project sign-off document.</w:t>
            </w:r>
          </w:p>
        </w:tc>
        <w:tc>
          <w:tcPr>
            <w:tcW w:w="1559" w:type="dxa"/>
          </w:tcPr>
          <w:p w14:paraId="437FC04D" w14:textId="77777777" w:rsidR="0011661B" w:rsidRPr="0011661B" w:rsidRDefault="0011661B" w:rsidP="0011661B">
            <w:pPr>
              <w:rPr>
                <w:rFonts w:cstheme="minorHAnsi"/>
                <w:b/>
                <w:lang w:val="en-GB"/>
              </w:rPr>
            </w:pPr>
          </w:p>
        </w:tc>
        <w:tc>
          <w:tcPr>
            <w:tcW w:w="1559" w:type="dxa"/>
          </w:tcPr>
          <w:p w14:paraId="17011EF2" w14:textId="77777777" w:rsidR="0011661B" w:rsidRPr="0011661B" w:rsidRDefault="0011661B" w:rsidP="0011661B">
            <w:pPr>
              <w:rPr>
                <w:rFonts w:cstheme="minorHAnsi"/>
                <w:b/>
                <w:lang w:val="en-GB"/>
              </w:rPr>
            </w:pPr>
          </w:p>
        </w:tc>
        <w:tc>
          <w:tcPr>
            <w:tcW w:w="1559" w:type="dxa"/>
          </w:tcPr>
          <w:p w14:paraId="210CDCA5" w14:textId="77777777" w:rsidR="0011661B" w:rsidRPr="0011661B" w:rsidRDefault="0011661B" w:rsidP="0011661B">
            <w:pPr>
              <w:rPr>
                <w:rFonts w:cstheme="minorHAnsi"/>
                <w:b/>
                <w:lang w:val="en-GB"/>
              </w:rPr>
            </w:pPr>
          </w:p>
        </w:tc>
      </w:tr>
    </w:tbl>
    <w:p w14:paraId="38B47CEF" w14:textId="175ECEE5" w:rsidR="005814B5" w:rsidRPr="00891B94" w:rsidRDefault="00BF3035" w:rsidP="00AC5DC2">
      <w:pPr>
        <w:rPr>
          <w:rFonts w:eastAsiaTheme="minorHAnsi" w:cstheme="minorHAnsi"/>
          <w:b/>
          <w:lang w:val="en-GB" w:eastAsia="en-US"/>
        </w:rPr>
      </w:pPr>
      <w:r w:rsidRPr="00891B94">
        <w:rPr>
          <w:rFonts w:cstheme="minorHAnsi"/>
          <w:lang w:val="en-US"/>
        </w:rPr>
        <w:br w:type="page"/>
      </w:r>
      <w:bookmarkStart w:id="19" w:name="_STATEMENT_OF_EXCLUSIVITY"/>
      <w:bookmarkEnd w:id="19"/>
    </w:p>
    <w:p w14:paraId="10CDAC02" w14:textId="7A488BB9" w:rsidR="00665FC1" w:rsidRPr="00891B94" w:rsidRDefault="005814B5" w:rsidP="005814B5">
      <w:pPr>
        <w:rPr>
          <w:rFonts w:eastAsiaTheme="minorHAnsi" w:cstheme="minorHAnsi"/>
          <w:b/>
          <w:bCs/>
          <w:lang w:val="en-GB" w:eastAsia="en-US"/>
        </w:rPr>
      </w:pPr>
      <w:r w:rsidRPr="00891B94">
        <w:rPr>
          <w:rFonts w:cstheme="minorHAnsi"/>
          <w:b/>
          <w:bCs/>
          <w:lang w:val="en-US"/>
        </w:rPr>
        <w:t>FORM H: FORMAT FOR CV OF PROPOSED KEY PERSONNEL</w:t>
      </w:r>
    </w:p>
    <w:tbl>
      <w:tblPr>
        <w:tblStyle w:val="TableGrid1"/>
        <w:tblW w:w="0" w:type="auto"/>
        <w:tblLook w:val="04A0" w:firstRow="1" w:lastRow="0" w:firstColumn="1" w:lastColumn="0" w:noHBand="0" w:noVBand="1"/>
      </w:tblPr>
      <w:tblGrid>
        <w:gridCol w:w="2339"/>
        <w:gridCol w:w="3900"/>
        <w:gridCol w:w="3107"/>
      </w:tblGrid>
      <w:tr w:rsidR="00665FC1" w:rsidRPr="00FF7F50" w14:paraId="54933933" w14:textId="77777777">
        <w:trPr>
          <w:trHeight w:val="606"/>
        </w:trPr>
        <w:tc>
          <w:tcPr>
            <w:tcW w:w="2339" w:type="dxa"/>
            <w:shd w:val="clear" w:color="auto" w:fill="D9D9D9" w:themeFill="background1" w:themeFillShade="D9"/>
          </w:tcPr>
          <w:p w14:paraId="3D4C79CE" w14:textId="77777777" w:rsidR="00665FC1" w:rsidRPr="00891B94" w:rsidRDefault="00665FC1">
            <w:pPr>
              <w:rPr>
                <w:rFonts w:eastAsia="Times New Roman" w:cstheme="minorHAnsi"/>
                <w:b/>
              </w:rPr>
            </w:pPr>
            <w:r w:rsidRPr="00891B94">
              <w:rPr>
                <w:rFonts w:eastAsia="Times New Roman" w:cstheme="minorHAnsi"/>
                <w:b/>
              </w:rPr>
              <w:t>Position (as per ToR)</w:t>
            </w:r>
          </w:p>
        </w:tc>
        <w:tc>
          <w:tcPr>
            <w:tcW w:w="7007" w:type="dxa"/>
            <w:gridSpan w:val="2"/>
          </w:tcPr>
          <w:p w14:paraId="39E9ACB4" w14:textId="77777777" w:rsidR="00665FC1" w:rsidRPr="00891B94" w:rsidRDefault="00665FC1">
            <w:pPr>
              <w:jc w:val="both"/>
              <w:rPr>
                <w:rFonts w:eastAsia="Times New Roman" w:cstheme="minorHAnsi"/>
                <w:bCs/>
              </w:rPr>
            </w:pPr>
          </w:p>
        </w:tc>
      </w:tr>
      <w:tr w:rsidR="00665FC1" w:rsidRPr="00FF7F50" w14:paraId="5AF0C423" w14:textId="77777777">
        <w:trPr>
          <w:trHeight w:val="558"/>
        </w:trPr>
        <w:tc>
          <w:tcPr>
            <w:tcW w:w="2339" w:type="dxa"/>
            <w:vMerge w:val="restart"/>
            <w:shd w:val="clear" w:color="auto" w:fill="D9D9D9" w:themeFill="background1" w:themeFillShade="D9"/>
          </w:tcPr>
          <w:p w14:paraId="2F064221" w14:textId="77777777" w:rsidR="00665FC1" w:rsidRPr="00891B94" w:rsidRDefault="00665FC1">
            <w:pPr>
              <w:rPr>
                <w:rFonts w:eastAsia="Times New Roman" w:cstheme="minorHAnsi"/>
                <w:b/>
              </w:rPr>
            </w:pPr>
            <w:r w:rsidRPr="00891B94">
              <w:rPr>
                <w:rFonts w:eastAsia="Times New Roman" w:cstheme="minorHAnsi"/>
                <w:b/>
              </w:rPr>
              <w:t>Personnel Information</w:t>
            </w:r>
          </w:p>
        </w:tc>
        <w:tc>
          <w:tcPr>
            <w:tcW w:w="7007" w:type="dxa"/>
            <w:gridSpan w:val="2"/>
          </w:tcPr>
          <w:p w14:paraId="1E23B558" w14:textId="77777777" w:rsidR="00665FC1" w:rsidRPr="00891B94" w:rsidRDefault="00665FC1">
            <w:pPr>
              <w:jc w:val="both"/>
              <w:rPr>
                <w:rFonts w:eastAsia="Times New Roman" w:cstheme="minorHAnsi"/>
                <w:bCs/>
              </w:rPr>
            </w:pPr>
            <w:r w:rsidRPr="00891B94">
              <w:rPr>
                <w:rFonts w:eastAsia="Times New Roman" w:cstheme="minorHAnsi"/>
                <w:bCs/>
              </w:rPr>
              <w:t xml:space="preserve">Name: </w:t>
            </w:r>
          </w:p>
        </w:tc>
      </w:tr>
      <w:tr w:rsidR="00665FC1" w:rsidRPr="00FF7F50" w14:paraId="1BF84ADB" w14:textId="77777777">
        <w:trPr>
          <w:trHeight w:val="552"/>
        </w:trPr>
        <w:tc>
          <w:tcPr>
            <w:tcW w:w="2339" w:type="dxa"/>
            <w:vMerge/>
            <w:shd w:val="clear" w:color="auto" w:fill="D9D9D9" w:themeFill="background1" w:themeFillShade="D9"/>
          </w:tcPr>
          <w:p w14:paraId="61A16461" w14:textId="77777777" w:rsidR="00665FC1" w:rsidRPr="00891B94" w:rsidRDefault="00665FC1">
            <w:pPr>
              <w:rPr>
                <w:rFonts w:eastAsia="Times New Roman" w:cstheme="minorHAnsi"/>
                <w:b/>
              </w:rPr>
            </w:pPr>
          </w:p>
        </w:tc>
        <w:tc>
          <w:tcPr>
            <w:tcW w:w="3900" w:type="dxa"/>
          </w:tcPr>
          <w:p w14:paraId="0794CC23" w14:textId="77777777" w:rsidR="00665FC1" w:rsidRPr="00891B94" w:rsidRDefault="00665FC1">
            <w:pPr>
              <w:jc w:val="both"/>
              <w:rPr>
                <w:rFonts w:eastAsia="Times New Roman" w:cstheme="minorHAnsi"/>
                <w:bCs/>
              </w:rPr>
            </w:pPr>
            <w:r w:rsidRPr="00891B94">
              <w:rPr>
                <w:rFonts w:eastAsia="Times New Roman" w:cstheme="minorHAnsi"/>
                <w:bCs/>
              </w:rPr>
              <w:t>Nationality:</w:t>
            </w:r>
          </w:p>
        </w:tc>
        <w:tc>
          <w:tcPr>
            <w:tcW w:w="3107" w:type="dxa"/>
          </w:tcPr>
          <w:p w14:paraId="72680798" w14:textId="77777777" w:rsidR="00665FC1" w:rsidRPr="00891B94" w:rsidRDefault="00665FC1">
            <w:pPr>
              <w:jc w:val="both"/>
              <w:rPr>
                <w:rFonts w:eastAsia="Times New Roman" w:cstheme="minorHAnsi"/>
                <w:bCs/>
              </w:rPr>
            </w:pPr>
            <w:r w:rsidRPr="00891B94">
              <w:rPr>
                <w:rFonts w:eastAsia="Times New Roman" w:cstheme="minorHAnsi"/>
                <w:bCs/>
              </w:rPr>
              <w:t>Date of birth:</w:t>
            </w:r>
          </w:p>
        </w:tc>
      </w:tr>
      <w:tr w:rsidR="00665FC1" w:rsidRPr="00FF7F50" w14:paraId="70E06702" w14:textId="77777777">
        <w:trPr>
          <w:trHeight w:val="560"/>
        </w:trPr>
        <w:tc>
          <w:tcPr>
            <w:tcW w:w="2339" w:type="dxa"/>
            <w:vMerge/>
            <w:shd w:val="clear" w:color="auto" w:fill="D9D9D9" w:themeFill="background1" w:themeFillShade="D9"/>
          </w:tcPr>
          <w:p w14:paraId="1F5C781F" w14:textId="77777777" w:rsidR="00665FC1" w:rsidRPr="00891B94" w:rsidRDefault="00665FC1">
            <w:pPr>
              <w:rPr>
                <w:rFonts w:eastAsia="Times New Roman" w:cstheme="minorHAnsi"/>
                <w:b/>
              </w:rPr>
            </w:pPr>
          </w:p>
        </w:tc>
        <w:tc>
          <w:tcPr>
            <w:tcW w:w="7007" w:type="dxa"/>
            <w:gridSpan w:val="2"/>
          </w:tcPr>
          <w:p w14:paraId="3978F875" w14:textId="77777777" w:rsidR="00665FC1" w:rsidRPr="00891B94" w:rsidRDefault="00665FC1">
            <w:pPr>
              <w:jc w:val="both"/>
              <w:rPr>
                <w:rFonts w:eastAsia="Times New Roman" w:cstheme="minorHAnsi"/>
                <w:bCs/>
              </w:rPr>
            </w:pPr>
            <w:r w:rsidRPr="00891B94">
              <w:rPr>
                <w:rFonts w:eastAsia="Times New Roman" w:cstheme="minorHAnsi"/>
                <w:bCs/>
              </w:rPr>
              <w:t>Language Proficiency:</w:t>
            </w:r>
          </w:p>
        </w:tc>
      </w:tr>
      <w:tr w:rsidR="00665FC1" w:rsidRPr="00FF7F50" w14:paraId="21BB6B37" w14:textId="77777777">
        <w:trPr>
          <w:trHeight w:val="554"/>
        </w:trPr>
        <w:tc>
          <w:tcPr>
            <w:tcW w:w="2339" w:type="dxa"/>
            <w:vMerge w:val="restart"/>
            <w:shd w:val="clear" w:color="auto" w:fill="D9D9D9" w:themeFill="background1" w:themeFillShade="D9"/>
          </w:tcPr>
          <w:p w14:paraId="6BDCB501" w14:textId="77777777" w:rsidR="00665FC1" w:rsidRPr="00891B94" w:rsidRDefault="00665FC1">
            <w:pPr>
              <w:rPr>
                <w:rFonts w:eastAsia="Times New Roman" w:cstheme="minorHAnsi"/>
                <w:b/>
              </w:rPr>
            </w:pPr>
            <w:r w:rsidRPr="00891B94">
              <w:rPr>
                <w:rFonts w:eastAsia="Times New Roman" w:cstheme="minorHAnsi"/>
                <w:b/>
              </w:rPr>
              <w:t>Present Employment</w:t>
            </w:r>
          </w:p>
        </w:tc>
        <w:tc>
          <w:tcPr>
            <w:tcW w:w="3900" w:type="dxa"/>
          </w:tcPr>
          <w:p w14:paraId="0D18DC2E" w14:textId="77777777" w:rsidR="00665FC1" w:rsidRPr="00891B94" w:rsidRDefault="00665FC1">
            <w:pPr>
              <w:jc w:val="both"/>
              <w:rPr>
                <w:rFonts w:eastAsia="Times New Roman" w:cstheme="minorHAnsi"/>
                <w:bCs/>
              </w:rPr>
            </w:pPr>
            <w:r w:rsidRPr="00891B94">
              <w:rPr>
                <w:rFonts w:eastAsia="Times New Roman" w:cstheme="minorHAnsi"/>
                <w:bCs/>
              </w:rPr>
              <w:t>Name of employer:</w:t>
            </w:r>
          </w:p>
        </w:tc>
        <w:tc>
          <w:tcPr>
            <w:tcW w:w="3107" w:type="dxa"/>
          </w:tcPr>
          <w:p w14:paraId="0DC38B15" w14:textId="77777777" w:rsidR="00665FC1" w:rsidRPr="00891B94" w:rsidRDefault="00665FC1">
            <w:pPr>
              <w:jc w:val="both"/>
              <w:rPr>
                <w:rFonts w:eastAsia="Times New Roman" w:cstheme="minorHAnsi"/>
                <w:bCs/>
              </w:rPr>
            </w:pPr>
            <w:r w:rsidRPr="00891B94">
              <w:rPr>
                <w:rFonts w:eastAsia="Times New Roman" w:cstheme="minorHAnsi"/>
                <w:bCs/>
              </w:rPr>
              <w:t>Contact: (manager or HR)</w:t>
            </w:r>
          </w:p>
        </w:tc>
      </w:tr>
      <w:tr w:rsidR="00665FC1" w:rsidRPr="00FF7F50" w14:paraId="06EFEFD6" w14:textId="77777777">
        <w:trPr>
          <w:trHeight w:val="562"/>
        </w:trPr>
        <w:tc>
          <w:tcPr>
            <w:tcW w:w="2339" w:type="dxa"/>
            <w:vMerge/>
            <w:shd w:val="clear" w:color="auto" w:fill="D9D9D9" w:themeFill="background1" w:themeFillShade="D9"/>
          </w:tcPr>
          <w:p w14:paraId="2E0CD481" w14:textId="77777777" w:rsidR="00665FC1" w:rsidRPr="00891B94" w:rsidRDefault="00665FC1">
            <w:pPr>
              <w:rPr>
                <w:rFonts w:eastAsia="Times New Roman" w:cstheme="minorHAnsi"/>
                <w:b/>
              </w:rPr>
            </w:pPr>
          </w:p>
        </w:tc>
        <w:tc>
          <w:tcPr>
            <w:tcW w:w="7007" w:type="dxa"/>
            <w:gridSpan w:val="2"/>
          </w:tcPr>
          <w:p w14:paraId="3D412331" w14:textId="77777777" w:rsidR="00665FC1" w:rsidRPr="00891B94" w:rsidRDefault="00665FC1">
            <w:pPr>
              <w:jc w:val="both"/>
              <w:rPr>
                <w:rFonts w:eastAsia="Times New Roman" w:cstheme="minorHAnsi"/>
                <w:bCs/>
              </w:rPr>
            </w:pPr>
            <w:r w:rsidRPr="00891B94">
              <w:rPr>
                <w:rFonts w:eastAsia="Times New Roman" w:cstheme="minorHAnsi"/>
                <w:bCs/>
              </w:rPr>
              <w:t>Address of employer:</w:t>
            </w:r>
          </w:p>
        </w:tc>
      </w:tr>
      <w:tr w:rsidR="00665FC1" w:rsidRPr="00FF7F50" w14:paraId="139BFC04" w14:textId="77777777">
        <w:trPr>
          <w:trHeight w:val="556"/>
        </w:trPr>
        <w:tc>
          <w:tcPr>
            <w:tcW w:w="2339" w:type="dxa"/>
            <w:vMerge/>
            <w:shd w:val="clear" w:color="auto" w:fill="D9D9D9" w:themeFill="background1" w:themeFillShade="D9"/>
          </w:tcPr>
          <w:p w14:paraId="3DD0A0D6" w14:textId="77777777" w:rsidR="00665FC1" w:rsidRPr="00891B94" w:rsidRDefault="00665FC1">
            <w:pPr>
              <w:rPr>
                <w:rFonts w:eastAsia="Times New Roman" w:cstheme="minorHAnsi"/>
                <w:b/>
              </w:rPr>
            </w:pPr>
          </w:p>
        </w:tc>
        <w:tc>
          <w:tcPr>
            <w:tcW w:w="3900" w:type="dxa"/>
          </w:tcPr>
          <w:p w14:paraId="07B6FF26" w14:textId="77777777" w:rsidR="00665FC1" w:rsidRPr="00891B94" w:rsidRDefault="00665FC1">
            <w:pPr>
              <w:jc w:val="both"/>
              <w:rPr>
                <w:rFonts w:eastAsia="Times New Roman" w:cstheme="minorHAnsi"/>
                <w:bCs/>
              </w:rPr>
            </w:pPr>
            <w:r w:rsidRPr="00891B94">
              <w:rPr>
                <w:rFonts w:eastAsia="Times New Roman" w:cstheme="minorHAnsi"/>
                <w:bCs/>
              </w:rPr>
              <w:t>Telephone:</w:t>
            </w:r>
          </w:p>
        </w:tc>
        <w:tc>
          <w:tcPr>
            <w:tcW w:w="3107" w:type="dxa"/>
          </w:tcPr>
          <w:p w14:paraId="1266FA46" w14:textId="77777777" w:rsidR="00665FC1" w:rsidRPr="00891B94" w:rsidRDefault="00665FC1">
            <w:pPr>
              <w:jc w:val="both"/>
              <w:rPr>
                <w:rFonts w:eastAsia="Times New Roman" w:cstheme="minorHAnsi"/>
                <w:bCs/>
              </w:rPr>
            </w:pPr>
            <w:r w:rsidRPr="00891B94">
              <w:rPr>
                <w:rFonts w:eastAsia="Times New Roman" w:cstheme="minorHAnsi"/>
                <w:bCs/>
              </w:rPr>
              <w:t>Email:</w:t>
            </w:r>
          </w:p>
        </w:tc>
      </w:tr>
      <w:tr w:rsidR="00665FC1" w:rsidRPr="00FF7F50" w14:paraId="1710A029" w14:textId="77777777">
        <w:trPr>
          <w:trHeight w:val="564"/>
        </w:trPr>
        <w:tc>
          <w:tcPr>
            <w:tcW w:w="2339" w:type="dxa"/>
            <w:vMerge/>
            <w:shd w:val="clear" w:color="auto" w:fill="D9D9D9" w:themeFill="background1" w:themeFillShade="D9"/>
          </w:tcPr>
          <w:p w14:paraId="621FDBD9" w14:textId="77777777" w:rsidR="00665FC1" w:rsidRPr="00891B94" w:rsidRDefault="00665FC1">
            <w:pPr>
              <w:rPr>
                <w:rFonts w:eastAsia="Times New Roman" w:cstheme="minorHAnsi"/>
                <w:b/>
              </w:rPr>
            </w:pPr>
          </w:p>
        </w:tc>
        <w:tc>
          <w:tcPr>
            <w:tcW w:w="3900" w:type="dxa"/>
          </w:tcPr>
          <w:p w14:paraId="7B420F16" w14:textId="77777777" w:rsidR="00665FC1" w:rsidRPr="00891B94" w:rsidRDefault="00665FC1">
            <w:pPr>
              <w:jc w:val="both"/>
              <w:rPr>
                <w:rFonts w:eastAsia="Times New Roman" w:cstheme="minorHAnsi"/>
                <w:bCs/>
              </w:rPr>
            </w:pPr>
            <w:r w:rsidRPr="00891B94">
              <w:rPr>
                <w:rFonts w:eastAsia="Times New Roman" w:cstheme="minorHAnsi"/>
                <w:bCs/>
              </w:rPr>
              <w:t>Job title:</w:t>
            </w:r>
          </w:p>
        </w:tc>
        <w:tc>
          <w:tcPr>
            <w:tcW w:w="3107" w:type="dxa"/>
          </w:tcPr>
          <w:p w14:paraId="3049B77A" w14:textId="77777777" w:rsidR="00665FC1" w:rsidRPr="00891B94" w:rsidRDefault="00665FC1">
            <w:pPr>
              <w:jc w:val="both"/>
              <w:rPr>
                <w:rFonts w:eastAsia="Times New Roman" w:cstheme="minorHAnsi"/>
                <w:bCs/>
              </w:rPr>
            </w:pPr>
            <w:r w:rsidRPr="00891B94">
              <w:rPr>
                <w:rFonts w:eastAsia="Times New Roman" w:cstheme="minorHAnsi"/>
                <w:bCs/>
              </w:rPr>
              <w:t>Years with present employer:</w:t>
            </w:r>
          </w:p>
        </w:tc>
      </w:tr>
      <w:tr w:rsidR="00665FC1" w:rsidRPr="003B60AD" w14:paraId="64494DFB" w14:textId="77777777">
        <w:tc>
          <w:tcPr>
            <w:tcW w:w="2339" w:type="dxa"/>
            <w:shd w:val="clear" w:color="auto" w:fill="D9D9D9" w:themeFill="background1" w:themeFillShade="D9"/>
          </w:tcPr>
          <w:p w14:paraId="73DCFA64" w14:textId="77777777" w:rsidR="00665FC1" w:rsidRPr="00891B94" w:rsidRDefault="00665FC1">
            <w:pPr>
              <w:rPr>
                <w:rFonts w:eastAsia="Times New Roman" w:cstheme="minorHAnsi"/>
                <w:b/>
              </w:rPr>
            </w:pPr>
            <w:r w:rsidRPr="00891B94">
              <w:rPr>
                <w:rFonts w:eastAsia="Times New Roman" w:cstheme="minorHAnsi"/>
                <w:b/>
              </w:rPr>
              <w:t>Education / Qualifications</w:t>
            </w:r>
          </w:p>
        </w:tc>
        <w:tc>
          <w:tcPr>
            <w:tcW w:w="7007" w:type="dxa"/>
            <w:gridSpan w:val="2"/>
          </w:tcPr>
          <w:p w14:paraId="7F7EC2B0" w14:textId="77777777" w:rsidR="00665FC1" w:rsidRPr="00891B94" w:rsidRDefault="00665FC1">
            <w:pPr>
              <w:jc w:val="both"/>
              <w:rPr>
                <w:rFonts w:eastAsia="Times New Roman" w:cstheme="minorHAnsi"/>
                <w:bCs/>
                <w:i/>
                <w:iCs/>
              </w:rPr>
            </w:pPr>
            <w:r w:rsidRPr="00891B94">
              <w:rPr>
                <w:rFonts w:eastAsia="Times New Roman" w:cstheme="minorHAnsi"/>
                <w:bCs/>
                <w:i/>
                <w:iCs/>
              </w:rPr>
              <w:t>Summarise college/university and other specialised education of personnel member, giving names of schools, dates attended, and degrees/qualifications obtained.</w:t>
            </w:r>
          </w:p>
          <w:p w14:paraId="3CFFDD96" w14:textId="77777777" w:rsidR="00665FC1" w:rsidRPr="00891B94" w:rsidRDefault="00665FC1">
            <w:pPr>
              <w:jc w:val="both"/>
              <w:rPr>
                <w:rFonts w:eastAsia="Times New Roman" w:cstheme="minorHAnsi"/>
                <w:bCs/>
              </w:rPr>
            </w:pPr>
          </w:p>
          <w:p w14:paraId="3EE4A2E0" w14:textId="77777777" w:rsidR="00665FC1" w:rsidRPr="00891B94" w:rsidRDefault="00665FC1">
            <w:pPr>
              <w:jc w:val="both"/>
              <w:rPr>
                <w:rFonts w:eastAsia="Times New Roman" w:cstheme="minorHAnsi"/>
                <w:bCs/>
              </w:rPr>
            </w:pPr>
          </w:p>
        </w:tc>
      </w:tr>
      <w:tr w:rsidR="00665FC1" w:rsidRPr="003B60AD" w14:paraId="79B0D4C1" w14:textId="77777777">
        <w:tc>
          <w:tcPr>
            <w:tcW w:w="2339" w:type="dxa"/>
            <w:shd w:val="clear" w:color="auto" w:fill="D9D9D9" w:themeFill="background1" w:themeFillShade="D9"/>
          </w:tcPr>
          <w:p w14:paraId="6B417185" w14:textId="77777777" w:rsidR="00665FC1" w:rsidRPr="00891B94" w:rsidRDefault="00665FC1">
            <w:pPr>
              <w:rPr>
                <w:rFonts w:eastAsia="Times New Roman" w:cstheme="minorHAnsi"/>
                <w:b/>
              </w:rPr>
            </w:pPr>
            <w:r w:rsidRPr="00891B94">
              <w:rPr>
                <w:rFonts w:eastAsia="Times New Roman" w:cstheme="minorHAnsi"/>
                <w:b/>
              </w:rPr>
              <w:t>Professional Certifications</w:t>
            </w:r>
          </w:p>
        </w:tc>
        <w:tc>
          <w:tcPr>
            <w:tcW w:w="7007" w:type="dxa"/>
            <w:gridSpan w:val="2"/>
          </w:tcPr>
          <w:p w14:paraId="48ACE544" w14:textId="77777777" w:rsidR="00665FC1" w:rsidRPr="00891B94" w:rsidRDefault="00665FC1">
            <w:pPr>
              <w:jc w:val="both"/>
              <w:rPr>
                <w:rFonts w:eastAsia="Times New Roman" w:cstheme="minorHAnsi"/>
                <w:bCs/>
                <w:i/>
                <w:iCs/>
              </w:rPr>
            </w:pPr>
            <w:r w:rsidRPr="00891B94">
              <w:rPr>
                <w:rFonts w:eastAsia="Times New Roman" w:cstheme="minorHAnsi"/>
                <w:bCs/>
                <w:i/>
                <w:iCs/>
              </w:rPr>
              <w:t>Provide details of professional certifications relevant to the scope of services including name of institution and date of certification.</w:t>
            </w:r>
          </w:p>
          <w:p w14:paraId="2BE4358D" w14:textId="77777777" w:rsidR="00665FC1" w:rsidRPr="00891B94" w:rsidRDefault="00665FC1">
            <w:pPr>
              <w:jc w:val="both"/>
              <w:rPr>
                <w:rFonts w:eastAsia="Times New Roman" w:cstheme="minorHAnsi"/>
                <w:bCs/>
              </w:rPr>
            </w:pPr>
          </w:p>
          <w:p w14:paraId="6CE71F83" w14:textId="77777777" w:rsidR="00665FC1" w:rsidRPr="00891B94" w:rsidRDefault="00665FC1">
            <w:pPr>
              <w:jc w:val="both"/>
              <w:rPr>
                <w:rFonts w:eastAsia="Times New Roman" w:cstheme="minorHAnsi"/>
                <w:bCs/>
              </w:rPr>
            </w:pPr>
          </w:p>
        </w:tc>
      </w:tr>
      <w:tr w:rsidR="00665FC1" w:rsidRPr="003B60AD" w14:paraId="5523C94A" w14:textId="77777777">
        <w:tc>
          <w:tcPr>
            <w:tcW w:w="2339" w:type="dxa"/>
            <w:shd w:val="clear" w:color="auto" w:fill="D9D9D9" w:themeFill="background1" w:themeFillShade="D9"/>
          </w:tcPr>
          <w:p w14:paraId="0FDEED2C" w14:textId="77777777" w:rsidR="00665FC1" w:rsidRPr="00891B94" w:rsidRDefault="00665FC1">
            <w:pPr>
              <w:rPr>
                <w:rFonts w:eastAsia="Times New Roman" w:cstheme="minorHAnsi"/>
                <w:b/>
              </w:rPr>
            </w:pPr>
            <w:r w:rsidRPr="00891B94">
              <w:rPr>
                <w:rFonts w:eastAsia="Times New Roman" w:cstheme="minorHAnsi"/>
                <w:b/>
              </w:rPr>
              <w:t>References:</w:t>
            </w:r>
          </w:p>
        </w:tc>
        <w:tc>
          <w:tcPr>
            <w:tcW w:w="7007" w:type="dxa"/>
            <w:gridSpan w:val="2"/>
          </w:tcPr>
          <w:p w14:paraId="763D6A9A" w14:textId="77777777" w:rsidR="00665FC1" w:rsidRPr="00891B94" w:rsidRDefault="00665FC1">
            <w:pPr>
              <w:jc w:val="both"/>
              <w:rPr>
                <w:rFonts w:eastAsia="Times New Roman" w:cstheme="minorHAnsi"/>
                <w:bCs/>
              </w:rPr>
            </w:pPr>
            <w:r w:rsidRPr="00891B94">
              <w:rPr>
                <w:rFonts w:eastAsia="Times New Roman" w:cstheme="minorHAnsi"/>
                <w:bCs/>
                <w:i/>
                <w:iCs/>
              </w:rPr>
              <w:t>Provide names, addresses, phone and email contact information for two (2) references</w:t>
            </w:r>
            <w:r w:rsidRPr="00891B94">
              <w:rPr>
                <w:rFonts w:eastAsia="Times New Roman" w:cstheme="minorHAnsi"/>
                <w:bCs/>
              </w:rPr>
              <w:t>.</w:t>
            </w:r>
          </w:p>
          <w:p w14:paraId="2D2F89F0" w14:textId="77777777" w:rsidR="00665FC1" w:rsidRPr="00891B94" w:rsidRDefault="00665FC1">
            <w:pPr>
              <w:jc w:val="both"/>
              <w:rPr>
                <w:rFonts w:eastAsia="Times New Roman" w:cstheme="minorHAnsi"/>
                <w:bCs/>
              </w:rPr>
            </w:pPr>
          </w:p>
          <w:p w14:paraId="13CB768F" w14:textId="77777777" w:rsidR="00665FC1" w:rsidRPr="00891B94" w:rsidRDefault="00665FC1">
            <w:pPr>
              <w:jc w:val="both"/>
              <w:rPr>
                <w:rFonts w:eastAsia="Times New Roman" w:cstheme="minorHAnsi"/>
                <w:bCs/>
              </w:rPr>
            </w:pPr>
          </w:p>
          <w:p w14:paraId="7F901287" w14:textId="77777777" w:rsidR="00665FC1" w:rsidRPr="00891B94" w:rsidRDefault="00665FC1">
            <w:pPr>
              <w:jc w:val="both"/>
              <w:rPr>
                <w:rFonts w:eastAsia="Times New Roman" w:cstheme="minorHAnsi"/>
                <w:bCs/>
              </w:rPr>
            </w:pPr>
          </w:p>
        </w:tc>
      </w:tr>
    </w:tbl>
    <w:p w14:paraId="482905F7" w14:textId="77777777" w:rsidR="005814B5" w:rsidRPr="00891B94" w:rsidRDefault="005814B5" w:rsidP="00665FC1">
      <w:pPr>
        <w:jc w:val="both"/>
        <w:rPr>
          <w:rFonts w:eastAsia="Times New Roman" w:cstheme="minorHAnsi"/>
          <w:bCs/>
          <w:lang w:val="en-US"/>
        </w:rPr>
      </w:pPr>
    </w:p>
    <w:p w14:paraId="58EE0CA6" w14:textId="4A500CBF" w:rsidR="00665FC1" w:rsidRPr="00891B94" w:rsidRDefault="00665FC1" w:rsidP="00665FC1">
      <w:pPr>
        <w:jc w:val="both"/>
        <w:rPr>
          <w:rFonts w:eastAsia="Times New Roman" w:cstheme="minorHAnsi"/>
          <w:bCs/>
          <w:lang w:val="en-US"/>
        </w:rPr>
      </w:pPr>
      <w:r w:rsidRPr="00891B94">
        <w:rPr>
          <w:rFonts w:eastAsia="Times New Roman" w:cstheme="minorHAnsi"/>
          <w:bCs/>
          <w:lang w:val="en-US"/>
        </w:rPr>
        <w:t xml:space="preserve">Summarise professional experience over the </w:t>
      </w:r>
      <w:r w:rsidR="0023603C" w:rsidRPr="00891B94">
        <w:rPr>
          <w:rFonts w:eastAsia="Times New Roman" w:cstheme="minorHAnsi"/>
          <w:bCs/>
          <w:lang w:val="en-US"/>
        </w:rPr>
        <w:t xml:space="preserve">past </w:t>
      </w:r>
      <w:r w:rsidR="005814B5" w:rsidRPr="00891B94">
        <w:rPr>
          <w:rFonts w:eastAsia="Times New Roman" w:cstheme="minorHAnsi"/>
          <w:bCs/>
          <w:lang w:val="en-US"/>
        </w:rPr>
        <w:t>20</w:t>
      </w:r>
      <w:r w:rsidR="0023603C" w:rsidRPr="00891B94">
        <w:rPr>
          <w:rFonts w:eastAsia="Times New Roman" w:cstheme="minorHAnsi"/>
          <w:bCs/>
          <w:lang w:val="en-US"/>
        </w:rPr>
        <w:t xml:space="preserve"> </w:t>
      </w:r>
      <w:r w:rsidRPr="00891B94">
        <w:rPr>
          <w:rFonts w:eastAsia="Times New Roman" w:cstheme="minorHAnsi"/>
          <w:bCs/>
          <w:lang w:val="en-US"/>
        </w:rPr>
        <w:t>years in reverse chronological order. Indicate particular technical and managerial experience relevant to the project.</w:t>
      </w:r>
    </w:p>
    <w:tbl>
      <w:tblPr>
        <w:tblStyle w:val="TableGrid1"/>
        <w:tblW w:w="0" w:type="auto"/>
        <w:tblLook w:val="04A0" w:firstRow="1" w:lastRow="0" w:firstColumn="1" w:lastColumn="0" w:noHBand="0" w:noVBand="1"/>
      </w:tblPr>
      <w:tblGrid>
        <w:gridCol w:w="3256"/>
        <w:gridCol w:w="2117"/>
        <w:gridCol w:w="3938"/>
      </w:tblGrid>
      <w:tr w:rsidR="00665FC1" w:rsidRPr="003B60AD" w14:paraId="5058C8A5" w14:textId="77777777">
        <w:tc>
          <w:tcPr>
            <w:tcW w:w="3256" w:type="dxa"/>
            <w:shd w:val="clear" w:color="auto" w:fill="D9D9D9" w:themeFill="background1" w:themeFillShade="D9"/>
            <w:vAlign w:val="center"/>
          </w:tcPr>
          <w:p w14:paraId="3F68244E" w14:textId="77777777" w:rsidR="00665FC1" w:rsidRPr="00891B94" w:rsidRDefault="00665FC1">
            <w:pPr>
              <w:jc w:val="center"/>
              <w:rPr>
                <w:rFonts w:eastAsia="Times New Roman" w:cstheme="minorHAnsi"/>
                <w:b/>
              </w:rPr>
            </w:pPr>
            <w:r w:rsidRPr="00891B94">
              <w:rPr>
                <w:rFonts w:eastAsia="Times New Roman" w:cstheme="minorHAnsi"/>
                <w:b/>
              </w:rPr>
              <w:t>From</w:t>
            </w:r>
          </w:p>
        </w:tc>
        <w:tc>
          <w:tcPr>
            <w:tcW w:w="2117" w:type="dxa"/>
            <w:shd w:val="clear" w:color="auto" w:fill="D9D9D9" w:themeFill="background1" w:themeFillShade="D9"/>
            <w:vAlign w:val="center"/>
          </w:tcPr>
          <w:p w14:paraId="1945A2AC" w14:textId="77777777" w:rsidR="00665FC1" w:rsidRPr="00891B94" w:rsidRDefault="00665FC1">
            <w:pPr>
              <w:jc w:val="center"/>
              <w:rPr>
                <w:rFonts w:eastAsia="Times New Roman" w:cstheme="minorHAnsi"/>
                <w:b/>
              </w:rPr>
            </w:pPr>
            <w:r w:rsidRPr="00891B94">
              <w:rPr>
                <w:rFonts w:eastAsia="Times New Roman" w:cstheme="minorHAnsi"/>
                <w:b/>
              </w:rPr>
              <w:t>To</w:t>
            </w:r>
          </w:p>
        </w:tc>
        <w:tc>
          <w:tcPr>
            <w:tcW w:w="3938" w:type="dxa"/>
            <w:shd w:val="clear" w:color="auto" w:fill="D9D9D9" w:themeFill="background1" w:themeFillShade="D9"/>
            <w:vAlign w:val="center"/>
          </w:tcPr>
          <w:p w14:paraId="1F7E6E43" w14:textId="77777777" w:rsidR="00665FC1" w:rsidRPr="00891B94" w:rsidRDefault="00665FC1">
            <w:pPr>
              <w:jc w:val="center"/>
              <w:rPr>
                <w:rFonts w:eastAsia="Times New Roman" w:cstheme="minorHAnsi"/>
                <w:b/>
              </w:rPr>
            </w:pPr>
            <w:r w:rsidRPr="00891B94">
              <w:rPr>
                <w:rFonts w:eastAsia="Times New Roman" w:cstheme="minorHAnsi"/>
                <w:b/>
              </w:rPr>
              <w:t>Company / Project / Position / Relevant technical and management experience</w:t>
            </w:r>
          </w:p>
        </w:tc>
      </w:tr>
      <w:tr w:rsidR="00665FC1" w:rsidRPr="003B60AD" w14:paraId="3A0062CC" w14:textId="77777777">
        <w:tc>
          <w:tcPr>
            <w:tcW w:w="3256" w:type="dxa"/>
          </w:tcPr>
          <w:p w14:paraId="791646A4" w14:textId="77777777" w:rsidR="00665FC1" w:rsidRPr="00891B94" w:rsidRDefault="00665FC1">
            <w:pPr>
              <w:jc w:val="both"/>
              <w:rPr>
                <w:rFonts w:eastAsia="Times New Roman" w:cstheme="minorHAnsi"/>
                <w:bCs/>
              </w:rPr>
            </w:pPr>
          </w:p>
          <w:p w14:paraId="66A10693" w14:textId="77777777" w:rsidR="00665FC1" w:rsidRPr="00891B94" w:rsidRDefault="00665FC1">
            <w:pPr>
              <w:jc w:val="both"/>
              <w:rPr>
                <w:rFonts w:eastAsia="Times New Roman" w:cstheme="minorHAnsi"/>
                <w:bCs/>
              </w:rPr>
            </w:pPr>
          </w:p>
          <w:p w14:paraId="4A861F20" w14:textId="77777777" w:rsidR="00665FC1" w:rsidRPr="00891B94" w:rsidRDefault="00665FC1">
            <w:pPr>
              <w:jc w:val="both"/>
              <w:rPr>
                <w:rFonts w:eastAsia="Times New Roman" w:cstheme="minorHAnsi"/>
                <w:bCs/>
              </w:rPr>
            </w:pPr>
          </w:p>
        </w:tc>
        <w:tc>
          <w:tcPr>
            <w:tcW w:w="2117" w:type="dxa"/>
          </w:tcPr>
          <w:p w14:paraId="1664F3C8" w14:textId="77777777" w:rsidR="00665FC1" w:rsidRPr="00891B94" w:rsidRDefault="00665FC1">
            <w:pPr>
              <w:jc w:val="both"/>
              <w:rPr>
                <w:rFonts w:eastAsia="Times New Roman" w:cstheme="minorHAnsi"/>
                <w:bCs/>
              </w:rPr>
            </w:pPr>
          </w:p>
        </w:tc>
        <w:tc>
          <w:tcPr>
            <w:tcW w:w="3938" w:type="dxa"/>
          </w:tcPr>
          <w:p w14:paraId="39E8FB60" w14:textId="77777777" w:rsidR="00665FC1" w:rsidRPr="00891B94" w:rsidRDefault="00665FC1">
            <w:pPr>
              <w:jc w:val="both"/>
              <w:rPr>
                <w:rFonts w:eastAsia="Times New Roman" w:cstheme="minorHAnsi"/>
                <w:bCs/>
              </w:rPr>
            </w:pPr>
          </w:p>
        </w:tc>
      </w:tr>
    </w:tbl>
    <w:p w14:paraId="3BDB0C8B" w14:textId="77777777" w:rsidR="00665FC1" w:rsidRPr="00891B94" w:rsidRDefault="00665FC1" w:rsidP="00665FC1">
      <w:pPr>
        <w:jc w:val="both"/>
        <w:rPr>
          <w:rFonts w:eastAsia="Times New Roman" w:cstheme="minorHAnsi"/>
          <w:bCs/>
          <w:lang w:val="en-US"/>
        </w:rPr>
      </w:pPr>
    </w:p>
    <w:p w14:paraId="5D7D0191" w14:textId="77777777" w:rsidR="00665FC1" w:rsidRPr="00891B94" w:rsidRDefault="00665FC1" w:rsidP="00665FC1">
      <w:pPr>
        <w:rPr>
          <w:rFonts w:eastAsia="Times New Roman" w:cstheme="minorHAnsi"/>
          <w:bCs/>
          <w:lang w:val="en-US"/>
        </w:rPr>
      </w:pPr>
      <w:r w:rsidRPr="00891B94">
        <w:rPr>
          <w:rFonts w:eastAsia="Times New Roman" w:cstheme="minorHAnsi"/>
          <w:bCs/>
          <w:lang w:val="en-US"/>
        </w:rPr>
        <w:t>I, the undersigned, certify that, to the best of my knowledge and belief, this CV is accurate.</w:t>
      </w:r>
    </w:p>
    <w:p w14:paraId="1FB2060C" w14:textId="77777777" w:rsidR="00665FC1" w:rsidRPr="00891B94" w:rsidRDefault="00665FC1" w:rsidP="00665FC1">
      <w:pPr>
        <w:spacing w:after="0"/>
        <w:rPr>
          <w:rFonts w:cstheme="minorHAnsi"/>
          <w:lang w:val="en-US"/>
        </w:rPr>
      </w:pPr>
      <w:r w:rsidRPr="00891B94">
        <w:rPr>
          <w:rFonts w:eastAsia="Times New Roman" w:cstheme="minorHAnsi"/>
          <w:bCs/>
          <w:lang w:val="en-US"/>
        </w:rPr>
        <w:t>______________________</w:t>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t>____________________</w:t>
      </w:r>
    </w:p>
    <w:p w14:paraId="0B9EC331" w14:textId="77777777" w:rsidR="00665FC1" w:rsidRPr="00891B94" w:rsidRDefault="00665FC1" w:rsidP="00665FC1">
      <w:pPr>
        <w:spacing w:after="0"/>
        <w:rPr>
          <w:rFonts w:eastAsia="Times New Roman" w:cstheme="minorHAnsi"/>
          <w:bCs/>
          <w:lang w:val="en-US"/>
        </w:rPr>
      </w:pPr>
      <w:r w:rsidRPr="00891B94">
        <w:rPr>
          <w:rFonts w:eastAsia="Times New Roman" w:cstheme="minorHAnsi"/>
          <w:bCs/>
          <w:lang w:val="en-US"/>
        </w:rPr>
        <w:t>Signature of Personnel</w:t>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r>
      <w:r w:rsidRPr="00891B94">
        <w:rPr>
          <w:rFonts w:eastAsia="Times New Roman" w:cstheme="minorHAnsi"/>
          <w:bCs/>
          <w:lang w:val="en-US"/>
        </w:rPr>
        <w:tab/>
        <w:t>Date (Day/Month/Year)</w:t>
      </w:r>
    </w:p>
    <w:p w14:paraId="64B2F78E" w14:textId="77777777" w:rsidR="00665FC1" w:rsidRPr="00891B94" w:rsidRDefault="00665FC1" w:rsidP="00665FC1">
      <w:pPr>
        <w:rPr>
          <w:rFonts w:eastAsia="Times New Roman" w:cstheme="minorHAnsi"/>
          <w:bCs/>
          <w:lang w:val="en-US"/>
        </w:rPr>
      </w:pPr>
      <w:r w:rsidRPr="00891B94">
        <w:rPr>
          <w:rFonts w:eastAsia="Times New Roman" w:cstheme="minorHAnsi"/>
          <w:bCs/>
          <w:lang w:val="en-US"/>
        </w:rPr>
        <w:br w:type="page"/>
      </w:r>
    </w:p>
    <w:p w14:paraId="40CFEABD" w14:textId="1EC01509" w:rsidR="00665FC1" w:rsidRPr="00891B94" w:rsidRDefault="00665FC1" w:rsidP="00745AD6">
      <w:pPr>
        <w:pStyle w:val="Heading1"/>
        <w:rPr>
          <w:sz w:val="22"/>
          <w:szCs w:val="22"/>
        </w:rPr>
      </w:pPr>
      <w:r w:rsidRPr="00891B94">
        <w:rPr>
          <w:sz w:val="22"/>
          <w:szCs w:val="22"/>
        </w:rPr>
        <w:t>FORM I: STATEMENT OF EXCLUSIVITY AND AVAILABILITY</w:t>
      </w:r>
    </w:p>
    <w:p w14:paraId="3E388875" w14:textId="60CDE79B" w:rsidR="00665FC1" w:rsidRPr="00891B94" w:rsidRDefault="00665FC1" w:rsidP="00185CD3">
      <w:pPr>
        <w:pStyle w:val="BodyText"/>
        <w:spacing w:line="256" w:lineRule="auto"/>
        <w:ind w:right="13"/>
        <w:jc w:val="both"/>
        <w:rPr>
          <w:rFonts w:cstheme="minorHAnsi"/>
        </w:rPr>
      </w:pPr>
      <w:r w:rsidRPr="00891B94">
        <w:rPr>
          <w:rFonts w:cstheme="minorHAnsi"/>
        </w:rPr>
        <w:t xml:space="preserve">I, the undersigned, hereby declare that I agree to participate exclusively with the vendor </w:t>
      </w:r>
      <w:r w:rsidRPr="00891B94">
        <w:rPr>
          <w:rFonts w:cstheme="minorHAnsi"/>
          <w:color w:val="808080"/>
        </w:rPr>
        <w:t>Click or tap here to enter text.</w:t>
      </w:r>
      <w:r w:rsidR="00185CD3" w:rsidRPr="00891B94">
        <w:rPr>
          <w:rFonts w:cstheme="minorHAnsi"/>
          <w:color w:val="808080"/>
        </w:rPr>
        <w:t xml:space="preserve"> </w:t>
      </w:r>
      <w:r w:rsidRPr="00891B94">
        <w:rPr>
          <w:rFonts w:cstheme="minorHAnsi"/>
        </w:rPr>
        <w:t>in the above referenced contract. I further declare that I am able and willing to work for the period(s) foreseen for the position for which my CV has been included in the event that this contract is awarded, namely:</w:t>
      </w:r>
    </w:p>
    <w:p w14:paraId="19D7CE2B" w14:textId="77777777" w:rsidR="00665FC1" w:rsidRPr="00891B94" w:rsidRDefault="00665FC1" w:rsidP="00745AD6">
      <w:pPr>
        <w:pStyle w:val="BodyText"/>
        <w:spacing w:before="5"/>
        <w:rPr>
          <w:rFonts w:cstheme="minorHAnsi"/>
        </w:rPr>
      </w:pPr>
    </w:p>
    <w:tbl>
      <w:tblPr>
        <w:tblW w:w="0" w:type="auto"/>
        <w:tblInd w:w="1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4"/>
        <w:gridCol w:w="3493"/>
      </w:tblGrid>
      <w:tr w:rsidR="00665FC1" w:rsidRPr="00FF7F50" w14:paraId="7C34E9A8" w14:textId="77777777">
        <w:trPr>
          <w:trHeight w:hRule="exact" w:val="252"/>
        </w:trPr>
        <w:tc>
          <w:tcPr>
            <w:tcW w:w="3454" w:type="dxa"/>
            <w:shd w:val="clear" w:color="auto" w:fill="D9D9D9"/>
          </w:tcPr>
          <w:p w14:paraId="070CFD0C" w14:textId="77777777" w:rsidR="00665FC1" w:rsidRPr="00891B94" w:rsidRDefault="00665FC1" w:rsidP="00745AD6">
            <w:pPr>
              <w:pStyle w:val="TableParagraph"/>
              <w:spacing w:before="0" w:line="243" w:lineRule="exact"/>
              <w:ind w:left="0" w:right="1484"/>
              <w:jc w:val="center"/>
              <w:rPr>
                <w:rFonts w:asciiTheme="minorHAnsi" w:hAnsiTheme="minorHAnsi" w:cstheme="minorHAnsi"/>
                <w:b/>
              </w:rPr>
            </w:pPr>
            <w:r w:rsidRPr="00891B94">
              <w:rPr>
                <w:rFonts w:asciiTheme="minorHAnsi" w:hAnsiTheme="minorHAnsi" w:cstheme="minorHAnsi"/>
                <w:b/>
              </w:rPr>
              <w:t>From</w:t>
            </w:r>
          </w:p>
        </w:tc>
        <w:tc>
          <w:tcPr>
            <w:tcW w:w="3493" w:type="dxa"/>
            <w:shd w:val="clear" w:color="auto" w:fill="D9D9D9"/>
          </w:tcPr>
          <w:p w14:paraId="18547C65" w14:textId="77777777" w:rsidR="00665FC1" w:rsidRPr="00891B94" w:rsidRDefault="00665FC1" w:rsidP="00745AD6">
            <w:pPr>
              <w:pStyle w:val="TableParagraph"/>
              <w:spacing w:before="0" w:line="243" w:lineRule="exact"/>
              <w:ind w:left="0" w:right="1618"/>
              <w:jc w:val="center"/>
              <w:rPr>
                <w:rFonts w:asciiTheme="minorHAnsi" w:hAnsiTheme="minorHAnsi" w:cstheme="minorHAnsi"/>
                <w:b/>
              </w:rPr>
            </w:pPr>
            <w:r w:rsidRPr="00891B94">
              <w:rPr>
                <w:rFonts w:asciiTheme="minorHAnsi" w:hAnsiTheme="minorHAnsi" w:cstheme="minorHAnsi"/>
                <w:b/>
              </w:rPr>
              <w:t>To</w:t>
            </w:r>
          </w:p>
        </w:tc>
      </w:tr>
      <w:tr w:rsidR="00665FC1" w:rsidRPr="003B60AD" w14:paraId="4B2D5275" w14:textId="77777777">
        <w:trPr>
          <w:trHeight w:hRule="exact" w:val="254"/>
        </w:trPr>
        <w:tc>
          <w:tcPr>
            <w:tcW w:w="3454" w:type="dxa"/>
          </w:tcPr>
          <w:p w14:paraId="14F4D05D" w14:textId="77777777" w:rsidR="00665FC1" w:rsidRPr="00891B94" w:rsidRDefault="00665FC1" w:rsidP="00745AD6">
            <w:pPr>
              <w:pStyle w:val="TableParagraph"/>
              <w:spacing w:before="1"/>
              <w:ind w:left="0"/>
              <w:rPr>
                <w:rFonts w:asciiTheme="minorHAnsi" w:hAnsiTheme="minorHAnsi" w:cstheme="minorHAnsi"/>
              </w:rPr>
            </w:pPr>
            <w:r w:rsidRPr="00891B94">
              <w:rPr>
                <w:rFonts w:asciiTheme="minorHAnsi" w:hAnsiTheme="minorHAnsi" w:cstheme="minorHAnsi"/>
                <w:color w:val="808080"/>
              </w:rPr>
              <w:t>Click or tap here to enter text.</w:t>
            </w:r>
          </w:p>
        </w:tc>
        <w:tc>
          <w:tcPr>
            <w:tcW w:w="3493" w:type="dxa"/>
          </w:tcPr>
          <w:p w14:paraId="0EEA3CDB" w14:textId="77777777" w:rsidR="00665FC1" w:rsidRPr="00891B94" w:rsidRDefault="00665FC1" w:rsidP="00745AD6">
            <w:pPr>
              <w:pStyle w:val="TableParagraph"/>
              <w:spacing w:before="1"/>
              <w:ind w:left="0"/>
              <w:rPr>
                <w:rFonts w:asciiTheme="minorHAnsi" w:hAnsiTheme="minorHAnsi" w:cstheme="minorHAnsi"/>
              </w:rPr>
            </w:pPr>
            <w:r w:rsidRPr="00891B94">
              <w:rPr>
                <w:rFonts w:asciiTheme="minorHAnsi" w:hAnsiTheme="minorHAnsi" w:cstheme="minorHAnsi"/>
                <w:color w:val="808080"/>
              </w:rPr>
              <w:t>Click or tap here to enter text.</w:t>
            </w:r>
          </w:p>
        </w:tc>
      </w:tr>
      <w:tr w:rsidR="00665FC1" w:rsidRPr="003B60AD" w14:paraId="2A73CCA1" w14:textId="77777777">
        <w:trPr>
          <w:trHeight w:hRule="exact" w:val="255"/>
        </w:trPr>
        <w:tc>
          <w:tcPr>
            <w:tcW w:w="3454" w:type="dxa"/>
          </w:tcPr>
          <w:p w14:paraId="24C1357C" w14:textId="77777777" w:rsidR="00665FC1" w:rsidRPr="00891B94" w:rsidRDefault="00665FC1" w:rsidP="00745AD6">
            <w:pPr>
              <w:pStyle w:val="TableParagraph"/>
              <w:spacing w:before="2"/>
              <w:ind w:left="0"/>
              <w:rPr>
                <w:rFonts w:asciiTheme="minorHAnsi" w:hAnsiTheme="minorHAnsi" w:cstheme="minorHAnsi"/>
              </w:rPr>
            </w:pPr>
            <w:r w:rsidRPr="00891B94">
              <w:rPr>
                <w:rFonts w:asciiTheme="minorHAnsi" w:hAnsiTheme="minorHAnsi" w:cstheme="minorHAnsi"/>
                <w:color w:val="808080"/>
              </w:rPr>
              <w:t>Click or tap here to enter text.</w:t>
            </w:r>
          </w:p>
        </w:tc>
        <w:tc>
          <w:tcPr>
            <w:tcW w:w="3493" w:type="dxa"/>
          </w:tcPr>
          <w:p w14:paraId="232DADDD" w14:textId="77777777" w:rsidR="00665FC1" w:rsidRPr="00891B94" w:rsidRDefault="00665FC1" w:rsidP="00745AD6">
            <w:pPr>
              <w:pStyle w:val="TableParagraph"/>
              <w:spacing w:before="2"/>
              <w:ind w:left="0"/>
              <w:rPr>
                <w:rFonts w:asciiTheme="minorHAnsi" w:hAnsiTheme="minorHAnsi" w:cstheme="minorHAnsi"/>
              </w:rPr>
            </w:pPr>
            <w:r w:rsidRPr="00891B94">
              <w:rPr>
                <w:rFonts w:asciiTheme="minorHAnsi" w:hAnsiTheme="minorHAnsi" w:cstheme="minorHAnsi"/>
                <w:color w:val="808080"/>
              </w:rPr>
              <w:t>Click or tap here to enter text.</w:t>
            </w:r>
          </w:p>
        </w:tc>
      </w:tr>
      <w:tr w:rsidR="00665FC1" w:rsidRPr="003B60AD" w14:paraId="3D4E850F" w14:textId="77777777">
        <w:trPr>
          <w:trHeight w:hRule="exact" w:val="254"/>
        </w:trPr>
        <w:tc>
          <w:tcPr>
            <w:tcW w:w="3454" w:type="dxa"/>
          </w:tcPr>
          <w:p w14:paraId="377E120F" w14:textId="77777777" w:rsidR="00665FC1" w:rsidRPr="00891B94" w:rsidRDefault="00665FC1" w:rsidP="00745AD6">
            <w:pPr>
              <w:pStyle w:val="TableParagraph"/>
              <w:spacing w:before="1"/>
              <w:ind w:left="0"/>
              <w:rPr>
                <w:rFonts w:asciiTheme="minorHAnsi" w:hAnsiTheme="minorHAnsi" w:cstheme="minorHAnsi"/>
              </w:rPr>
            </w:pPr>
            <w:r w:rsidRPr="00891B94">
              <w:rPr>
                <w:rFonts w:asciiTheme="minorHAnsi" w:hAnsiTheme="minorHAnsi" w:cstheme="minorHAnsi"/>
                <w:color w:val="808080"/>
              </w:rPr>
              <w:t>Click or tap here to enter text.</w:t>
            </w:r>
          </w:p>
        </w:tc>
        <w:tc>
          <w:tcPr>
            <w:tcW w:w="3493" w:type="dxa"/>
          </w:tcPr>
          <w:p w14:paraId="7A878D8E" w14:textId="77777777" w:rsidR="00665FC1" w:rsidRPr="00891B94" w:rsidRDefault="00665FC1" w:rsidP="00745AD6">
            <w:pPr>
              <w:pStyle w:val="TableParagraph"/>
              <w:spacing w:before="1"/>
              <w:ind w:left="0"/>
              <w:rPr>
                <w:rFonts w:asciiTheme="minorHAnsi" w:hAnsiTheme="minorHAnsi" w:cstheme="minorHAnsi"/>
              </w:rPr>
            </w:pPr>
            <w:r w:rsidRPr="00891B94">
              <w:rPr>
                <w:rFonts w:asciiTheme="minorHAnsi" w:hAnsiTheme="minorHAnsi" w:cstheme="minorHAnsi"/>
                <w:color w:val="808080"/>
              </w:rPr>
              <w:t>Click or tap here to enter text.</w:t>
            </w:r>
          </w:p>
        </w:tc>
      </w:tr>
    </w:tbl>
    <w:p w14:paraId="08536FB0" w14:textId="77777777" w:rsidR="00665FC1" w:rsidRPr="00891B94" w:rsidRDefault="00665FC1" w:rsidP="00745AD6">
      <w:pPr>
        <w:pStyle w:val="BodyText"/>
        <w:rPr>
          <w:rFonts w:cstheme="minorHAnsi"/>
        </w:rPr>
      </w:pPr>
    </w:p>
    <w:p w14:paraId="03F0613F" w14:textId="77777777" w:rsidR="00665FC1" w:rsidRPr="00891B94" w:rsidRDefault="00665FC1" w:rsidP="00745AD6">
      <w:pPr>
        <w:pStyle w:val="BodyText"/>
        <w:spacing w:before="11"/>
        <w:rPr>
          <w:rFonts w:cstheme="minorHAnsi"/>
        </w:rPr>
      </w:pPr>
    </w:p>
    <w:p w14:paraId="37CF6B1B" w14:textId="77777777" w:rsidR="00665FC1" w:rsidRPr="00891B94" w:rsidRDefault="00665FC1" w:rsidP="00185CD3">
      <w:pPr>
        <w:pStyle w:val="BodyText"/>
        <w:spacing w:line="254" w:lineRule="auto"/>
        <w:jc w:val="both"/>
        <w:rPr>
          <w:rFonts w:cstheme="minorHAnsi"/>
        </w:rPr>
      </w:pPr>
      <w:r w:rsidRPr="00891B94">
        <w:rPr>
          <w:rFonts w:cstheme="minorHAnsi"/>
        </w:rPr>
        <w:t>I confirm that I am not engaged in other projects in a position for which my services are required during the periods where my services are required under this contract.</w:t>
      </w:r>
    </w:p>
    <w:p w14:paraId="39B284C7" w14:textId="77777777" w:rsidR="00665FC1" w:rsidRPr="00891B94" w:rsidRDefault="00665FC1" w:rsidP="00185CD3">
      <w:pPr>
        <w:pStyle w:val="BodyText"/>
        <w:ind w:right="104"/>
        <w:jc w:val="both"/>
        <w:rPr>
          <w:rFonts w:cstheme="minorHAnsi"/>
        </w:rPr>
      </w:pPr>
      <w:r w:rsidRPr="00891B94">
        <w:rPr>
          <w:rFonts w:cstheme="minorHAnsi"/>
        </w:rPr>
        <w:t xml:space="preserve">Furthermore, should this contract be awarded, I am fully aware that if I am not available at the expected start date of my services for reasons other than ill-health or </w:t>
      </w:r>
      <w:r w:rsidRPr="00891B94">
        <w:rPr>
          <w:rFonts w:cstheme="minorHAnsi"/>
          <w:i/>
        </w:rPr>
        <w:t>force majeure</w:t>
      </w:r>
      <w:r w:rsidRPr="00891B94">
        <w:rPr>
          <w:rFonts w:cstheme="minorHAnsi"/>
        </w:rPr>
        <w:t>, I may be subject to exclusion from other UN Women solicitation</w:t>
      </w:r>
      <w:r w:rsidRPr="00891B94">
        <w:rPr>
          <w:rFonts w:cstheme="minorHAnsi"/>
          <w:spacing w:val="-5"/>
        </w:rPr>
        <w:t xml:space="preserve"> </w:t>
      </w:r>
      <w:r w:rsidRPr="00891B94">
        <w:rPr>
          <w:rFonts w:cstheme="minorHAnsi"/>
        </w:rPr>
        <w:t>procedures</w:t>
      </w:r>
      <w:r w:rsidRPr="00891B94">
        <w:rPr>
          <w:rFonts w:cstheme="minorHAnsi"/>
          <w:spacing w:val="-4"/>
        </w:rPr>
        <w:t xml:space="preserve"> </w:t>
      </w:r>
      <w:r w:rsidRPr="00891B94">
        <w:rPr>
          <w:rFonts w:cstheme="minorHAnsi"/>
        </w:rPr>
        <w:t>and</w:t>
      </w:r>
      <w:r w:rsidRPr="00891B94">
        <w:rPr>
          <w:rFonts w:cstheme="minorHAnsi"/>
          <w:spacing w:val="-5"/>
        </w:rPr>
        <w:t xml:space="preserve"> </w:t>
      </w:r>
      <w:r w:rsidRPr="00891B94">
        <w:rPr>
          <w:rFonts w:cstheme="minorHAnsi"/>
        </w:rPr>
        <w:t>contracts</w:t>
      </w:r>
      <w:r w:rsidRPr="00891B94">
        <w:rPr>
          <w:rFonts w:cstheme="minorHAnsi"/>
          <w:spacing w:val="-4"/>
        </w:rPr>
        <w:t xml:space="preserve"> </w:t>
      </w:r>
      <w:r w:rsidRPr="00891B94">
        <w:rPr>
          <w:rFonts w:cstheme="minorHAnsi"/>
        </w:rPr>
        <w:t>and</w:t>
      </w:r>
      <w:r w:rsidRPr="00891B94">
        <w:rPr>
          <w:rFonts w:cstheme="minorHAnsi"/>
          <w:spacing w:val="-5"/>
        </w:rPr>
        <w:t xml:space="preserve"> </w:t>
      </w:r>
      <w:r w:rsidRPr="00891B94">
        <w:rPr>
          <w:rFonts w:cstheme="minorHAnsi"/>
        </w:rPr>
        <w:t>that</w:t>
      </w:r>
      <w:r w:rsidRPr="00891B94">
        <w:rPr>
          <w:rFonts w:cstheme="minorHAnsi"/>
          <w:spacing w:val="-1"/>
        </w:rPr>
        <w:t xml:space="preserve"> </w:t>
      </w:r>
      <w:r w:rsidRPr="00891B94">
        <w:rPr>
          <w:rFonts w:cstheme="minorHAnsi"/>
        </w:rPr>
        <w:t>the</w:t>
      </w:r>
      <w:r w:rsidRPr="00891B94">
        <w:rPr>
          <w:rFonts w:cstheme="minorHAnsi"/>
          <w:spacing w:val="-6"/>
        </w:rPr>
        <w:t xml:space="preserve"> </w:t>
      </w:r>
      <w:r w:rsidRPr="00891B94">
        <w:rPr>
          <w:rFonts w:cstheme="minorHAnsi"/>
        </w:rPr>
        <w:t>notification</w:t>
      </w:r>
      <w:r w:rsidRPr="00891B94">
        <w:rPr>
          <w:rFonts w:cstheme="minorHAnsi"/>
          <w:spacing w:val="-5"/>
        </w:rPr>
        <w:t xml:space="preserve"> </w:t>
      </w:r>
      <w:r w:rsidRPr="00891B94">
        <w:rPr>
          <w:rFonts w:cstheme="minorHAnsi"/>
        </w:rPr>
        <w:t>of</w:t>
      </w:r>
      <w:r w:rsidRPr="00891B94">
        <w:rPr>
          <w:rFonts w:cstheme="minorHAnsi"/>
          <w:spacing w:val="-6"/>
        </w:rPr>
        <w:t xml:space="preserve"> </w:t>
      </w:r>
      <w:r w:rsidRPr="00891B94">
        <w:rPr>
          <w:rFonts w:cstheme="minorHAnsi"/>
        </w:rPr>
        <w:t>award</w:t>
      </w:r>
      <w:r w:rsidRPr="00891B94">
        <w:rPr>
          <w:rFonts w:cstheme="minorHAnsi"/>
          <w:spacing w:val="-4"/>
        </w:rPr>
        <w:t xml:space="preserve"> </w:t>
      </w:r>
      <w:r w:rsidRPr="00891B94">
        <w:rPr>
          <w:rFonts w:cstheme="minorHAnsi"/>
        </w:rPr>
        <w:t>of</w:t>
      </w:r>
      <w:r w:rsidRPr="00891B94">
        <w:rPr>
          <w:rFonts w:cstheme="minorHAnsi"/>
          <w:spacing w:val="-6"/>
        </w:rPr>
        <w:t xml:space="preserve"> </w:t>
      </w:r>
      <w:r w:rsidRPr="00891B94">
        <w:rPr>
          <w:rFonts w:cstheme="minorHAnsi"/>
        </w:rPr>
        <w:t>contract</w:t>
      </w:r>
      <w:r w:rsidRPr="00891B94">
        <w:rPr>
          <w:rFonts w:cstheme="minorHAnsi"/>
          <w:spacing w:val="-5"/>
        </w:rPr>
        <w:t xml:space="preserve"> </w:t>
      </w:r>
      <w:r w:rsidRPr="00891B94">
        <w:rPr>
          <w:rFonts w:cstheme="minorHAnsi"/>
        </w:rPr>
        <w:t>to</w:t>
      </w:r>
      <w:r w:rsidRPr="00891B94">
        <w:rPr>
          <w:rFonts w:cstheme="minorHAnsi"/>
          <w:spacing w:val="-5"/>
        </w:rPr>
        <w:t xml:space="preserve"> </w:t>
      </w:r>
      <w:r w:rsidRPr="00891B94">
        <w:rPr>
          <w:rFonts w:cstheme="minorHAnsi"/>
        </w:rPr>
        <w:t>the</w:t>
      </w:r>
      <w:r w:rsidRPr="00891B94">
        <w:rPr>
          <w:rFonts w:cstheme="minorHAnsi"/>
          <w:spacing w:val="-3"/>
        </w:rPr>
        <w:t xml:space="preserve"> </w:t>
      </w:r>
      <w:r w:rsidRPr="00891B94">
        <w:rPr>
          <w:rFonts w:cstheme="minorHAnsi"/>
        </w:rPr>
        <w:t>vendor</w:t>
      </w:r>
      <w:r w:rsidRPr="00891B94">
        <w:rPr>
          <w:rFonts w:cstheme="minorHAnsi"/>
          <w:spacing w:val="-4"/>
        </w:rPr>
        <w:t xml:space="preserve"> </w:t>
      </w:r>
      <w:r w:rsidRPr="00891B94">
        <w:rPr>
          <w:rFonts w:cstheme="minorHAnsi"/>
        </w:rPr>
        <w:t>may</w:t>
      </w:r>
      <w:r w:rsidRPr="00891B94">
        <w:rPr>
          <w:rFonts w:cstheme="minorHAnsi"/>
          <w:spacing w:val="-4"/>
        </w:rPr>
        <w:t xml:space="preserve"> </w:t>
      </w:r>
      <w:r w:rsidRPr="00891B94">
        <w:rPr>
          <w:rFonts w:cstheme="minorHAnsi"/>
        </w:rPr>
        <w:t>be</w:t>
      </w:r>
      <w:r w:rsidRPr="00891B94">
        <w:rPr>
          <w:rFonts w:cstheme="minorHAnsi"/>
          <w:spacing w:val="-6"/>
        </w:rPr>
        <w:t xml:space="preserve"> </w:t>
      </w:r>
      <w:r w:rsidRPr="00891B94">
        <w:rPr>
          <w:rFonts w:cstheme="minorHAnsi"/>
        </w:rPr>
        <w:t>rendered</w:t>
      </w:r>
      <w:r w:rsidRPr="00891B94">
        <w:rPr>
          <w:rFonts w:cstheme="minorHAnsi"/>
          <w:spacing w:val="-5"/>
        </w:rPr>
        <w:t xml:space="preserve"> </w:t>
      </w:r>
      <w:r w:rsidRPr="00891B94">
        <w:rPr>
          <w:rFonts w:cstheme="minorHAnsi"/>
        </w:rPr>
        <w:t>null and</w:t>
      </w:r>
      <w:r w:rsidRPr="00891B94">
        <w:rPr>
          <w:rFonts w:cstheme="minorHAnsi"/>
          <w:spacing w:val="-1"/>
        </w:rPr>
        <w:t xml:space="preserve"> </w:t>
      </w:r>
      <w:r w:rsidRPr="00891B94">
        <w:rPr>
          <w:rFonts w:cstheme="minorHAnsi"/>
        </w:rPr>
        <w:t>void.</w:t>
      </w:r>
    </w:p>
    <w:p w14:paraId="109C9499" w14:textId="77777777" w:rsidR="00665FC1" w:rsidRPr="00891B94" w:rsidRDefault="00665FC1" w:rsidP="00745AD6">
      <w:pPr>
        <w:pStyle w:val="BodyText"/>
        <w:tabs>
          <w:tab w:val="left" w:pos="1551"/>
          <w:tab w:val="left" w:pos="7353"/>
        </w:tabs>
        <w:spacing w:before="158"/>
        <w:rPr>
          <w:rFonts w:cstheme="minorHAnsi"/>
        </w:rPr>
      </w:pPr>
      <w:r w:rsidRPr="00891B94">
        <w:rPr>
          <w:rFonts w:cstheme="minorHAnsi"/>
        </w:rPr>
        <w:t>Name:</w:t>
      </w:r>
      <w:r w:rsidRPr="00891B94">
        <w:rPr>
          <w:rFonts w:cstheme="minorHAnsi"/>
        </w:rPr>
        <w:tab/>
      </w:r>
      <w:r w:rsidRPr="00891B94">
        <w:rPr>
          <w:rFonts w:cstheme="minorHAnsi"/>
          <w:w w:val="99"/>
          <w:u w:val="single"/>
        </w:rPr>
        <w:t xml:space="preserve"> </w:t>
      </w:r>
      <w:r w:rsidRPr="00891B94">
        <w:rPr>
          <w:rFonts w:cstheme="minorHAnsi"/>
          <w:u w:val="single"/>
        </w:rPr>
        <w:tab/>
      </w:r>
    </w:p>
    <w:p w14:paraId="61FD5DF0" w14:textId="77777777" w:rsidR="00665FC1" w:rsidRPr="00891B94" w:rsidRDefault="00665FC1" w:rsidP="00745AD6">
      <w:pPr>
        <w:pStyle w:val="BodyText"/>
        <w:spacing w:before="12"/>
        <w:rPr>
          <w:rFonts w:cstheme="minorHAnsi"/>
        </w:rPr>
      </w:pPr>
    </w:p>
    <w:p w14:paraId="5009AE68" w14:textId="77777777" w:rsidR="00665FC1" w:rsidRPr="00891B94" w:rsidRDefault="00665FC1" w:rsidP="00745AD6">
      <w:pPr>
        <w:pStyle w:val="BodyText"/>
        <w:tabs>
          <w:tab w:val="left" w:pos="1551"/>
          <w:tab w:val="left" w:pos="7353"/>
        </w:tabs>
        <w:spacing w:before="59"/>
        <w:rPr>
          <w:rFonts w:cstheme="minorHAnsi"/>
        </w:rPr>
      </w:pPr>
      <w:r w:rsidRPr="00891B94">
        <w:rPr>
          <w:rFonts w:cstheme="minorHAnsi"/>
        </w:rPr>
        <w:t>Title:</w:t>
      </w:r>
      <w:r w:rsidRPr="00891B94">
        <w:rPr>
          <w:rFonts w:cstheme="minorHAnsi"/>
        </w:rPr>
        <w:tab/>
      </w:r>
      <w:r w:rsidRPr="00891B94">
        <w:rPr>
          <w:rFonts w:cstheme="minorHAnsi"/>
          <w:w w:val="99"/>
          <w:u w:val="single"/>
        </w:rPr>
        <w:t xml:space="preserve"> </w:t>
      </w:r>
      <w:r w:rsidRPr="00891B94">
        <w:rPr>
          <w:rFonts w:cstheme="minorHAnsi"/>
          <w:u w:val="single"/>
        </w:rPr>
        <w:tab/>
      </w:r>
    </w:p>
    <w:p w14:paraId="1E74AD0A" w14:textId="77777777" w:rsidR="00665FC1" w:rsidRPr="00891B94" w:rsidRDefault="00665FC1" w:rsidP="00745AD6">
      <w:pPr>
        <w:pStyle w:val="BodyText"/>
        <w:spacing w:before="9"/>
        <w:rPr>
          <w:rFonts w:cstheme="minorHAnsi"/>
        </w:rPr>
      </w:pPr>
    </w:p>
    <w:p w14:paraId="7D1F29A0" w14:textId="77777777" w:rsidR="00665FC1" w:rsidRPr="00891B94" w:rsidRDefault="00665FC1" w:rsidP="00745AD6">
      <w:pPr>
        <w:pStyle w:val="BodyText"/>
        <w:tabs>
          <w:tab w:val="left" w:pos="1551"/>
          <w:tab w:val="left" w:pos="7353"/>
        </w:tabs>
        <w:spacing w:before="59"/>
        <w:rPr>
          <w:rFonts w:cstheme="minorHAnsi"/>
        </w:rPr>
      </w:pPr>
      <w:r w:rsidRPr="00891B94">
        <w:rPr>
          <w:rFonts w:cstheme="minorHAnsi"/>
        </w:rPr>
        <w:t>Date:</w:t>
      </w:r>
      <w:r w:rsidRPr="00891B94">
        <w:rPr>
          <w:rFonts w:cstheme="minorHAnsi"/>
        </w:rPr>
        <w:tab/>
      </w:r>
      <w:r w:rsidRPr="00891B94">
        <w:rPr>
          <w:rFonts w:cstheme="minorHAnsi"/>
          <w:w w:val="99"/>
          <w:u w:val="single"/>
        </w:rPr>
        <w:t xml:space="preserve"> </w:t>
      </w:r>
      <w:r w:rsidRPr="00891B94">
        <w:rPr>
          <w:rFonts w:cstheme="minorHAnsi"/>
          <w:u w:val="single"/>
        </w:rPr>
        <w:tab/>
      </w:r>
    </w:p>
    <w:p w14:paraId="2F8CECE4" w14:textId="77777777" w:rsidR="00665FC1" w:rsidRPr="00891B94" w:rsidRDefault="00665FC1" w:rsidP="00745AD6">
      <w:pPr>
        <w:pStyle w:val="BodyText"/>
        <w:spacing w:before="9"/>
        <w:rPr>
          <w:rFonts w:cstheme="minorHAnsi"/>
        </w:rPr>
      </w:pPr>
    </w:p>
    <w:p w14:paraId="4C68B3C7" w14:textId="77777777" w:rsidR="00665FC1" w:rsidRPr="00891B94" w:rsidRDefault="00665FC1" w:rsidP="00745AD6">
      <w:pPr>
        <w:pStyle w:val="BodyText"/>
        <w:tabs>
          <w:tab w:val="left" w:pos="1551"/>
          <w:tab w:val="left" w:pos="7353"/>
        </w:tabs>
        <w:spacing w:before="59"/>
        <w:rPr>
          <w:rFonts w:cstheme="minorHAnsi"/>
        </w:rPr>
      </w:pPr>
      <w:r w:rsidRPr="00891B94">
        <w:rPr>
          <w:rFonts w:cstheme="minorHAnsi"/>
        </w:rPr>
        <w:t>Signature:</w:t>
      </w:r>
      <w:r w:rsidRPr="00891B94">
        <w:rPr>
          <w:rFonts w:cstheme="minorHAnsi"/>
        </w:rPr>
        <w:tab/>
      </w:r>
      <w:r w:rsidRPr="00891B94">
        <w:rPr>
          <w:rFonts w:cstheme="minorHAnsi"/>
          <w:w w:val="99"/>
          <w:u w:val="single"/>
        </w:rPr>
        <w:t xml:space="preserve"> </w:t>
      </w:r>
      <w:r w:rsidRPr="00891B94">
        <w:rPr>
          <w:rFonts w:cstheme="minorHAnsi"/>
          <w:u w:val="single"/>
        </w:rPr>
        <w:tab/>
      </w:r>
    </w:p>
    <w:p w14:paraId="67C5C809" w14:textId="77777777" w:rsidR="00665FC1" w:rsidRPr="00891B94" w:rsidRDefault="00665FC1" w:rsidP="00665FC1">
      <w:pPr>
        <w:rPr>
          <w:rFonts w:eastAsiaTheme="minorHAnsi" w:cstheme="minorHAnsi"/>
          <w:b/>
          <w:lang w:val="en-GB" w:eastAsia="en-US"/>
        </w:rPr>
      </w:pPr>
    </w:p>
    <w:p w14:paraId="19460C57" w14:textId="056082BC" w:rsidR="00653200" w:rsidRPr="00891B94" w:rsidRDefault="00653200">
      <w:pPr>
        <w:rPr>
          <w:rFonts w:eastAsia="Times New Roman" w:cstheme="minorHAnsi"/>
          <w:b/>
          <w:color w:val="262626"/>
          <w:lang w:val="en-GB" w:eastAsia="en-US"/>
        </w:rPr>
      </w:pPr>
      <w:bookmarkStart w:id="20" w:name="_VOLUNTARY_AGREEMENT"/>
      <w:bookmarkEnd w:id="20"/>
    </w:p>
    <w:sectPr w:rsidR="00653200" w:rsidRPr="00891B94" w:rsidSect="00B939E2">
      <w:pgSz w:w="11906" w:h="16838"/>
      <w:pgMar w:top="1350" w:right="1133" w:bottom="1134" w:left="1417" w:header="708" w:footer="63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Ghenadie Ciobanu" w:date="2025-04-29T17:00:00Z" w:initials="GC">
    <w:p w14:paraId="2E49FB49" w14:textId="77777777" w:rsidR="00342501" w:rsidRDefault="00342501" w:rsidP="00342501">
      <w:pPr>
        <w:pStyle w:val="CommentText"/>
      </w:pPr>
      <w:r>
        <w:rPr>
          <w:rStyle w:val="CommentReference"/>
        </w:rPr>
        <w:annotationRef/>
      </w:r>
      <w:r>
        <w:t xml:space="preserve">Please review the numbering of the paragraphs </w:t>
      </w:r>
    </w:p>
  </w:comment>
  <w:comment w:id="5" w:author="Ghenadie Ciobanu" w:date="2025-04-29T17:05:00Z" w:initials="GC">
    <w:p w14:paraId="6686DC58" w14:textId="77777777" w:rsidR="001C7CCF" w:rsidRDefault="001C7CCF" w:rsidP="001C7CCF">
      <w:pPr>
        <w:pStyle w:val="CommentText"/>
      </w:pPr>
      <w:r>
        <w:rPr>
          <w:rStyle w:val="CommentReference"/>
        </w:rPr>
        <w:annotationRef/>
      </w:r>
      <w:r>
        <w:t xml:space="preserve">I would extend the education field. I met project managers in IT without IT diploma. So that might  be a limitation. </w:t>
      </w:r>
    </w:p>
  </w:comment>
  <w:comment w:id="6" w:author="Ghenadie Ciobanu" w:date="2025-04-29T10:06:00Z" w:initials="GC">
    <w:p w14:paraId="6918E6C1" w14:textId="1A79686F" w:rsidR="00D2463E" w:rsidRDefault="00D2463E">
      <w:pPr>
        <w:pStyle w:val="CommentText"/>
      </w:pPr>
      <w:r>
        <w:rPr>
          <w:rStyle w:val="CommentReference"/>
        </w:rPr>
        <w:annotationRef/>
      </w:r>
      <w:r w:rsidRPr="0732FA3C">
        <w:t>Do we want something specific? Is it mandatory or  asset?</w:t>
      </w:r>
    </w:p>
  </w:comment>
  <w:comment w:id="7" w:author="Ghenadie Ciobanu" w:date="2025-04-29T17:06:00Z" w:initials="GC">
    <w:p w14:paraId="3E14BB53" w14:textId="77777777" w:rsidR="000F7859" w:rsidRDefault="000F7859" w:rsidP="000F7859">
      <w:pPr>
        <w:pStyle w:val="CommentText"/>
      </w:pPr>
      <w:r>
        <w:rPr>
          <w:rStyle w:val="CommentReference"/>
        </w:rPr>
        <w:annotationRef/>
      </w:r>
      <w:r>
        <w:t>I would add here “self-study courses”</w:t>
      </w:r>
    </w:p>
  </w:comment>
  <w:comment w:id="8" w:author="Ghenadie Ciobanu" w:date="2025-04-29T10:06:00Z" w:initials="GC">
    <w:p w14:paraId="794ACB09" w14:textId="45FABAA0" w:rsidR="00D2463E" w:rsidRDefault="00D2463E">
      <w:pPr>
        <w:pStyle w:val="CommentText"/>
      </w:pPr>
      <w:r>
        <w:rPr>
          <w:rStyle w:val="CommentReference"/>
        </w:rPr>
        <w:annotationRef/>
      </w:r>
      <w:r w:rsidRPr="301DF3D9">
        <w:t>Do we want something specific? Is it mandatory or  asset?</w:t>
      </w:r>
    </w:p>
  </w:comment>
  <w:comment w:id="9" w:author="Ghenadie Ciobanu" w:date="2025-04-29T17:07:00Z" w:initials="GC">
    <w:p w14:paraId="5F55EBAA" w14:textId="1AE25B35" w:rsidR="000F7859" w:rsidRDefault="000F7859" w:rsidP="000F7859">
      <w:pPr>
        <w:pStyle w:val="CommentText"/>
      </w:pPr>
      <w:r>
        <w:rPr>
          <w:rStyle w:val="CommentReference"/>
        </w:rPr>
        <w:annotationRef/>
      </w:r>
      <w:r>
        <w:t>I would add here “self-study courses”</w:t>
      </w:r>
    </w:p>
  </w:comment>
  <w:comment w:id="10" w:author="Ghenadie Ciobanu" w:date="2025-04-29T10:06:00Z" w:initials="GC">
    <w:p w14:paraId="33D2F8AE" w14:textId="2662D9E4" w:rsidR="00D2463E" w:rsidRDefault="00D2463E">
      <w:pPr>
        <w:pStyle w:val="CommentText"/>
      </w:pPr>
      <w:r>
        <w:rPr>
          <w:rStyle w:val="CommentReference"/>
        </w:rPr>
        <w:annotationRef/>
      </w:r>
      <w:r w:rsidRPr="259540A6">
        <w:t>I would add here “self-study courses”</w:t>
      </w:r>
    </w:p>
  </w:comment>
  <w:comment w:id="11" w:author="Ghenadie Ciobanu" w:date="2025-04-29T10:06:00Z" w:initials="GC">
    <w:p w14:paraId="339E56E1" w14:textId="089CCA25" w:rsidR="00D2463E" w:rsidRDefault="00D2463E">
      <w:pPr>
        <w:pStyle w:val="CommentText"/>
      </w:pPr>
      <w:r>
        <w:rPr>
          <w:rStyle w:val="CommentReference"/>
        </w:rPr>
        <w:annotationRef/>
      </w:r>
      <w:r w:rsidRPr="504E2C7A">
        <w:t>Do we want something specific? Is it mandatory or  asset?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49FB49" w15:done="1"/>
  <w15:commentEx w15:paraId="6686DC58" w15:done="1"/>
  <w15:commentEx w15:paraId="6918E6C1" w15:done="1"/>
  <w15:commentEx w15:paraId="3E14BB53" w15:done="1"/>
  <w15:commentEx w15:paraId="794ACB09" w15:done="1"/>
  <w15:commentEx w15:paraId="5F55EBAA" w15:done="1"/>
  <w15:commentEx w15:paraId="33D2F8AE" w15:done="1"/>
  <w15:commentEx w15:paraId="339E56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07C93E" w16cex:dateUtc="2025-04-29T14:00:00Z"/>
  <w16cex:commentExtensible w16cex:durableId="72320302" w16cex:dateUtc="2025-04-29T14:05:00Z"/>
  <w16cex:commentExtensible w16cex:durableId="73F00FE0" w16cex:dateUtc="2025-04-29T14:06:00Z"/>
  <w16cex:commentExtensible w16cex:durableId="4AABB9C5" w16cex:dateUtc="2025-04-29T14:06:00Z"/>
  <w16cex:commentExtensible w16cex:durableId="250F9313" w16cex:dateUtc="2025-04-29T14:06:00Z"/>
  <w16cex:commentExtensible w16cex:durableId="610B025A" w16cex:dateUtc="2025-04-29T14:07:00Z"/>
  <w16cex:commentExtensible w16cex:durableId="44981197" w16cex:dateUtc="2025-04-29T14:06:00Z"/>
  <w16cex:commentExtensible w16cex:durableId="5EC458ED" w16cex:dateUtc="2025-04-29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49FB49" w16cid:durableId="3B07C93E"/>
  <w16cid:commentId w16cid:paraId="6686DC58" w16cid:durableId="72320302"/>
  <w16cid:commentId w16cid:paraId="6918E6C1" w16cid:durableId="73F00FE0"/>
  <w16cid:commentId w16cid:paraId="3E14BB53" w16cid:durableId="4AABB9C5"/>
  <w16cid:commentId w16cid:paraId="794ACB09" w16cid:durableId="250F9313"/>
  <w16cid:commentId w16cid:paraId="5F55EBAA" w16cid:durableId="610B025A"/>
  <w16cid:commentId w16cid:paraId="33D2F8AE" w16cid:durableId="44981197"/>
  <w16cid:commentId w16cid:paraId="339E56E1" w16cid:durableId="5EC458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3EC9A" w14:textId="77777777" w:rsidR="00146427" w:rsidRDefault="00146427" w:rsidP="00DC791F">
      <w:pPr>
        <w:spacing w:after="0" w:line="240" w:lineRule="auto"/>
      </w:pPr>
      <w:r>
        <w:separator/>
      </w:r>
    </w:p>
  </w:endnote>
  <w:endnote w:type="continuationSeparator" w:id="0">
    <w:p w14:paraId="5E06ACB6" w14:textId="77777777" w:rsidR="00146427" w:rsidRDefault="00146427" w:rsidP="00DC791F">
      <w:pPr>
        <w:spacing w:after="0" w:line="240" w:lineRule="auto"/>
      </w:pPr>
      <w:r>
        <w:continuationSeparator/>
      </w:r>
    </w:p>
  </w:endnote>
  <w:endnote w:type="continuationNotice" w:id="1">
    <w:p w14:paraId="0238D070" w14:textId="77777777" w:rsidR="00146427" w:rsidRDefault="00146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32102" w14:textId="77777777" w:rsidR="00146427" w:rsidRDefault="00146427" w:rsidP="00DC791F">
      <w:pPr>
        <w:spacing w:after="0" w:line="240" w:lineRule="auto"/>
      </w:pPr>
      <w:r>
        <w:separator/>
      </w:r>
    </w:p>
  </w:footnote>
  <w:footnote w:type="continuationSeparator" w:id="0">
    <w:p w14:paraId="291B5A2B" w14:textId="77777777" w:rsidR="00146427" w:rsidRDefault="00146427" w:rsidP="00DC791F">
      <w:pPr>
        <w:spacing w:after="0" w:line="240" w:lineRule="auto"/>
      </w:pPr>
      <w:r>
        <w:continuationSeparator/>
      </w:r>
    </w:p>
  </w:footnote>
  <w:footnote w:type="continuationNotice" w:id="1">
    <w:p w14:paraId="688273D4" w14:textId="77777777" w:rsidR="00146427" w:rsidRDefault="00146427">
      <w:pPr>
        <w:spacing w:after="0" w:line="240" w:lineRule="auto"/>
      </w:pPr>
    </w:p>
  </w:footnote>
  <w:footnote w:id="2">
    <w:p w14:paraId="5EE4D20D" w14:textId="77777777" w:rsidR="003B4C5D" w:rsidRPr="00103355" w:rsidRDefault="003B4C5D" w:rsidP="003B4C5D">
      <w:pPr>
        <w:pStyle w:val="FootnoteText"/>
        <w:jc w:val="both"/>
        <w:rPr>
          <w:rFonts w:asciiTheme="minorHAnsi" w:hAnsiTheme="minorHAnsi" w:cstheme="minorHAnsi"/>
          <w:sz w:val="16"/>
          <w:szCs w:val="16"/>
        </w:rPr>
      </w:pPr>
      <w:r w:rsidRPr="00103355">
        <w:rPr>
          <w:rStyle w:val="FootnoteReference"/>
          <w:rFonts w:asciiTheme="minorHAnsi" w:hAnsiTheme="minorHAnsi" w:cstheme="minorHAnsi"/>
          <w:sz w:val="16"/>
          <w:szCs w:val="16"/>
        </w:rPr>
        <w:footnoteRef/>
      </w:r>
      <w:r w:rsidRPr="00103355">
        <w:rPr>
          <w:rFonts w:asciiTheme="minorHAnsi" w:hAnsiTheme="minorHAnsi" w:cstheme="minorHAnsi"/>
          <w:sz w:val="16"/>
          <w:szCs w:val="16"/>
        </w:rPr>
        <w:t xml:space="preserve"> Fraud: any act or omission, including a misrepresentation, that knowingly or recklessly misleads, or attempts to mislead, a party to obtain a financial or</w:t>
      </w:r>
      <w:r w:rsidRPr="00103355">
        <w:rPr>
          <w:rFonts w:asciiTheme="minorHAnsi" w:hAnsiTheme="minorHAnsi" w:cstheme="minorHAnsi"/>
          <w:spacing w:val="-37"/>
          <w:sz w:val="16"/>
          <w:szCs w:val="16"/>
        </w:rPr>
        <w:t xml:space="preserve"> </w:t>
      </w:r>
      <w:r w:rsidRPr="00103355">
        <w:rPr>
          <w:rFonts w:asciiTheme="minorHAnsi" w:hAnsiTheme="minorHAnsi" w:cstheme="minorHAnsi"/>
          <w:sz w:val="16"/>
          <w:szCs w:val="16"/>
        </w:rPr>
        <w:t>other</w:t>
      </w:r>
      <w:r w:rsidRPr="00103355">
        <w:rPr>
          <w:rFonts w:asciiTheme="minorHAnsi" w:hAnsiTheme="minorHAnsi" w:cstheme="minorHAnsi"/>
          <w:spacing w:val="-4"/>
          <w:sz w:val="16"/>
          <w:szCs w:val="16"/>
        </w:rPr>
        <w:t xml:space="preserve"> </w:t>
      </w:r>
      <w:r w:rsidRPr="00103355">
        <w:rPr>
          <w:rFonts w:asciiTheme="minorHAnsi" w:hAnsiTheme="minorHAnsi" w:cstheme="minorHAnsi"/>
          <w:sz w:val="16"/>
          <w:szCs w:val="16"/>
        </w:rPr>
        <w:t>benefit</w:t>
      </w:r>
      <w:r w:rsidRPr="00103355">
        <w:rPr>
          <w:rFonts w:asciiTheme="minorHAnsi" w:hAnsiTheme="minorHAnsi" w:cstheme="minorHAnsi"/>
          <w:spacing w:val="-1"/>
          <w:sz w:val="16"/>
          <w:szCs w:val="16"/>
        </w:rPr>
        <w:t xml:space="preserve"> </w:t>
      </w:r>
      <w:r w:rsidRPr="00103355">
        <w:rPr>
          <w:rFonts w:asciiTheme="minorHAnsi" w:hAnsiTheme="minorHAnsi" w:cstheme="minorHAnsi"/>
          <w:sz w:val="16"/>
          <w:szCs w:val="16"/>
        </w:rPr>
        <w:t>or</w:t>
      </w:r>
      <w:r w:rsidRPr="00103355">
        <w:rPr>
          <w:rFonts w:asciiTheme="minorHAnsi" w:hAnsiTheme="minorHAnsi" w:cstheme="minorHAnsi"/>
          <w:spacing w:val="-3"/>
          <w:sz w:val="16"/>
          <w:szCs w:val="16"/>
        </w:rPr>
        <w:t xml:space="preserve"> </w:t>
      </w:r>
      <w:r w:rsidRPr="00103355">
        <w:rPr>
          <w:rFonts w:asciiTheme="minorHAnsi" w:hAnsiTheme="minorHAnsi" w:cstheme="minorHAnsi"/>
          <w:sz w:val="16"/>
          <w:szCs w:val="16"/>
        </w:rPr>
        <w:t>to</w:t>
      </w:r>
      <w:r w:rsidRPr="00103355">
        <w:rPr>
          <w:rFonts w:asciiTheme="minorHAnsi" w:hAnsiTheme="minorHAnsi" w:cstheme="minorHAnsi"/>
          <w:spacing w:val="1"/>
          <w:sz w:val="16"/>
          <w:szCs w:val="16"/>
        </w:rPr>
        <w:t xml:space="preserve"> </w:t>
      </w:r>
      <w:r w:rsidRPr="00103355">
        <w:rPr>
          <w:rFonts w:asciiTheme="minorHAnsi" w:hAnsiTheme="minorHAnsi" w:cstheme="minorHAnsi"/>
          <w:sz w:val="16"/>
          <w:szCs w:val="16"/>
        </w:rPr>
        <w:t>avoid</w:t>
      </w:r>
      <w:r w:rsidRPr="00103355">
        <w:rPr>
          <w:rFonts w:asciiTheme="minorHAnsi" w:hAnsiTheme="minorHAnsi" w:cstheme="minorHAnsi"/>
          <w:spacing w:val="1"/>
          <w:sz w:val="16"/>
          <w:szCs w:val="16"/>
        </w:rPr>
        <w:t xml:space="preserve"> </w:t>
      </w:r>
      <w:r w:rsidRPr="00103355">
        <w:rPr>
          <w:rFonts w:asciiTheme="minorHAnsi" w:hAnsiTheme="minorHAnsi" w:cstheme="minorHAnsi"/>
          <w:sz w:val="16"/>
          <w:szCs w:val="16"/>
        </w:rPr>
        <w:t>an</w:t>
      </w:r>
      <w:r w:rsidRPr="00103355">
        <w:rPr>
          <w:rFonts w:asciiTheme="minorHAnsi" w:hAnsiTheme="minorHAnsi" w:cstheme="minorHAnsi"/>
          <w:spacing w:val="-1"/>
          <w:sz w:val="16"/>
          <w:szCs w:val="16"/>
        </w:rPr>
        <w:t xml:space="preserve"> </w:t>
      </w:r>
      <w:r w:rsidRPr="00103355">
        <w:rPr>
          <w:rFonts w:asciiTheme="minorHAnsi" w:hAnsiTheme="minorHAnsi" w:cstheme="minorHAnsi"/>
          <w:sz w:val="16"/>
          <w:szCs w:val="16"/>
        </w:rPr>
        <w:t>obligation.</w:t>
      </w:r>
    </w:p>
  </w:footnote>
  <w:footnote w:id="3">
    <w:p w14:paraId="0B5B2DA5" w14:textId="77777777" w:rsidR="003B4C5D" w:rsidRPr="00103355" w:rsidRDefault="003B4C5D" w:rsidP="003B4C5D">
      <w:pPr>
        <w:pStyle w:val="FootnoteText"/>
        <w:jc w:val="both"/>
        <w:rPr>
          <w:rFonts w:asciiTheme="minorHAnsi" w:hAnsiTheme="minorHAnsi" w:cstheme="minorHAnsi"/>
          <w:sz w:val="16"/>
          <w:szCs w:val="16"/>
        </w:rPr>
      </w:pPr>
      <w:r w:rsidRPr="00103355">
        <w:rPr>
          <w:rStyle w:val="FootnoteReference"/>
          <w:rFonts w:asciiTheme="minorHAnsi" w:hAnsiTheme="minorHAnsi" w:cstheme="minorHAnsi"/>
          <w:sz w:val="16"/>
          <w:szCs w:val="16"/>
        </w:rPr>
        <w:footnoteRef/>
      </w:r>
      <w:r w:rsidRPr="00103355">
        <w:rPr>
          <w:rFonts w:asciiTheme="minorHAnsi" w:hAnsiTheme="minorHAnsi" w:cstheme="minorHAnsi"/>
          <w:sz w:val="16"/>
          <w:szCs w:val="16"/>
        </w:rPr>
        <w:t xml:space="preserve"> Corruption:</w:t>
      </w:r>
      <w:r w:rsidRPr="00103355">
        <w:rPr>
          <w:rFonts w:asciiTheme="minorHAnsi" w:hAnsiTheme="minorHAnsi" w:cstheme="minorHAnsi"/>
          <w:spacing w:val="-4"/>
          <w:sz w:val="16"/>
          <w:szCs w:val="16"/>
        </w:rPr>
        <w:t xml:space="preserve"> </w:t>
      </w:r>
      <w:r w:rsidRPr="00103355">
        <w:rPr>
          <w:rFonts w:asciiTheme="minorHAnsi" w:hAnsiTheme="minorHAnsi" w:cstheme="minorHAnsi"/>
          <w:sz w:val="16"/>
          <w:szCs w:val="16"/>
        </w:rPr>
        <w:t>the</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offering,</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giving,</w:t>
      </w:r>
      <w:r w:rsidRPr="00103355">
        <w:rPr>
          <w:rFonts w:asciiTheme="minorHAnsi" w:hAnsiTheme="minorHAnsi" w:cstheme="minorHAnsi"/>
          <w:spacing w:val="-4"/>
          <w:sz w:val="16"/>
          <w:szCs w:val="16"/>
        </w:rPr>
        <w:t xml:space="preserve"> </w:t>
      </w:r>
      <w:r w:rsidRPr="00103355">
        <w:rPr>
          <w:rFonts w:asciiTheme="minorHAnsi" w:hAnsiTheme="minorHAnsi" w:cstheme="minorHAnsi"/>
          <w:sz w:val="16"/>
          <w:szCs w:val="16"/>
        </w:rPr>
        <w:t>receiving,</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or</w:t>
      </w:r>
      <w:r w:rsidRPr="00103355">
        <w:rPr>
          <w:rFonts w:asciiTheme="minorHAnsi" w:hAnsiTheme="minorHAnsi" w:cstheme="minorHAnsi"/>
          <w:spacing w:val="-4"/>
          <w:sz w:val="16"/>
          <w:szCs w:val="16"/>
        </w:rPr>
        <w:t xml:space="preserve"> </w:t>
      </w:r>
      <w:r w:rsidRPr="00103355">
        <w:rPr>
          <w:rFonts w:asciiTheme="minorHAnsi" w:hAnsiTheme="minorHAnsi" w:cstheme="minorHAnsi"/>
          <w:sz w:val="16"/>
          <w:szCs w:val="16"/>
        </w:rPr>
        <w:t>soliciting,</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directly</w:t>
      </w:r>
      <w:r w:rsidRPr="00103355">
        <w:rPr>
          <w:rFonts w:asciiTheme="minorHAnsi" w:hAnsiTheme="minorHAnsi" w:cstheme="minorHAnsi"/>
          <w:spacing w:val="-3"/>
          <w:sz w:val="16"/>
          <w:szCs w:val="16"/>
        </w:rPr>
        <w:t xml:space="preserve"> </w:t>
      </w:r>
      <w:r w:rsidRPr="00103355">
        <w:rPr>
          <w:rFonts w:asciiTheme="minorHAnsi" w:hAnsiTheme="minorHAnsi" w:cstheme="minorHAnsi"/>
          <w:sz w:val="16"/>
          <w:szCs w:val="16"/>
        </w:rPr>
        <w:t>or</w:t>
      </w:r>
      <w:r w:rsidRPr="00103355">
        <w:rPr>
          <w:rFonts w:asciiTheme="minorHAnsi" w:hAnsiTheme="minorHAnsi" w:cstheme="minorHAnsi"/>
          <w:spacing w:val="-6"/>
          <w:sz w:val="16"/>
          <w:szCs w:val="16"/>
        </w:rPr>
        <w:t xml:space="preserve"> </w:t>
      </w:r>
      <w:r w:rsidRPr="00103355">
        <w:rPr>
          <w:rFonts w:asciiTheme="minorHAnsi" w:hAnsiTheme="minorHAnsi" w:cstheme="minorHAnsi"/>
          <w:sz w:val="16"/>
          <w:szCs w:val="16"/>
        </w:rPr>
        <w:t>indirectly,</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anything</w:t>
      </w:r>
      <w:r w:rsidRPr="00103355">
        <w:rPr>
          <w:rFonts w:asciiTheme="minorHAnsi" w:hAnsiTheme="minorHAnsi" w:cstheme="minorHAnsi"/>
          <w:spacing w:val="-4"/>
          <w:sz w:val="16"/>
          <w:szCs w:val="16"/>
        </w:rPr>
        <w:t xml:space="preserve"> </w:t>
      </w:r>
      <w:r w:rsidRPr="00103355">
        <w:rPr>
          <w:rFonts w:asciiTheme="minorHAnsi" w:hAnsiTheme="minorHAnsi" w:cstheme="minorHAnsi"/>
          <w:sz w:val="16"/>
          <w:szCs w:val="16"/>
        </w:rPr>
        <w:t>of</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value</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to</w:t>
      </w:r>
      <w:r w:rsidRPr="00103355">
        <w:rPr>
          <w:rFonts w:asciiTheme="minorHAnsi" w:hAnsiTheme="minorHAnsi" w:cstheme="minorHAnsi"/>
          <w:spacing w:val="-4"/>
          <w:sz w:val="16"/>
          <w:szCs w:val="16"/>
        </w:rPr>
        <w:t xml:space="preserve"> </w:t>
      </w:r>
      <w:r w:rsidRPr="00103355">
        <w:rPr>
          <w:rFonts w:asciiTheme="minorHAnsi" w:hAnsiTheme="minorHAnsi" w:cstheme="minorHAnsi"/>
          <w:sz w:val="16"/>
          <w:szCs w:val="16"/>
        </w:rPr>
        <w:t>influence</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improperly</w:t>
      </w:r>
      <w:r w:rsidRPr="00103355">
        <w:rPr>
          <w:rFonts w:asciiTheme="minorHAnsi" w:hAnsiTheme="minorHAnsi" w:cstheme="minorHAnsi"/>
          <w:spacing w:val="-3"/>
          <w:sz w:val="16"/>
          <w:szCs w:val="16"/>
        </w:rPr>
        <w:t xml:space="preserve"> </w:t>
      </w:r>
      <w:r w:rsidRPr="00103355">
        <w:rPr>
          <w:rFonts w:asciiTheme="minorHAnsi" w:hAnsiTheme="minorHAnsi" w:cstheme="minorHAnsi"/>
          <w:sz w:val="16"/>
          <w:szCs w:val="16"/>
        </w:rPr>
        <w:t>the</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actions</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of</w:t>
      </w:r>
      <w:r w:rsidRPr="00103355">
        <w:rPr>
          <w:rFonts w:asciiTheme="minorHAnsi" w:hAnsiTheme="minorHAnsi" w:cstheme="minorHAnsi"/>
          <w:spacing w:val="-4"/>
          <w:sz w:val="16"/>
          <w:szCs w:val="16"/>
        </w:rPr>
        <w:t xml:space="preserve"> </w:t>
      </w:r>
      <w:r w:rsidRPr="00103355">
        <w:rPr>
          <w:rFonts w:asciiTheme="minorHAnsi" w:hAnsiTheme="minorHAnsi" w:cstheme="minorHAnsi"/>
          <w:sz w:val="16"/>
          <w:szCs w:val="16"/>
        </w:rPr>
        <w:t>another</w:t>
      </w:r>
      <w:r w:rsidRPr="00103355">
        <w:rPr>
          <w:rFonts w:asciiTheme="minorHAnsi" w:hAnsiTheme="minorHAnsi" w:cstheme="minorHAnsi"/>
          <w:spacing w:val="-5"/>
          <w:sz w:val="16"/>
          <w:szCs w:val="16"/>
        </w:rPr>
        <w:t xml:space="preserve"> </w:t>
      </w:r>
      <w:r w:rsidRPr="00103355">
        <w:rPr>
          <w:rFonts w:asciiTheme="minorHAnsi" w:hAnsiTheme="minorHAnsi" w:cstheme="minorHAnsi"/>
          <w:sz w:val="16"/>
          <w:szCs w:val="16"/>
        </w:rPr>
        <w:t>party.</w:t>
      </w:r>
    </w:p>
  </w:footnote>
  <w:footnote w:id="4">
    <w:p w14:paraId="43F2BC27" w14:textId="77777777" w:rsidR="003B4C5D" w:rsidRPr="00103355" w:rsidRDefault="003B4C5D" w:rsidP="003B4C5D">
      <w:pPr>
        <w:pStyle w:val="FootnoteText"/>
        <w:jc w:val="both"/>
        <w:rPr>
          <w:rFonts w:asciiTheme="minorHAnsi" w:hAnsiTheme="minorHAnsi" w:cstheme="minorHAnsi"/>
          <w:sz w:val="16"/>
          <w:szCs w:val="16"/>
        </w:rPr>
      </w:pPr>
      <w:r w:rsidRPr="00103355">
        <w:rPr>
          <w:rStyle w:val="FootnoteReference"/>
          <w:rFonts w:asciiTheme="minorHAnsi" w:hAnsiTheme="minorHAnsi" w:cstheme="minorHAnsi"/>
          <w:sz w:val="16"/>
          <w:szCs w:val="16"/>
        </w:rPr>
        <w:footnoteRef/>
      </w:r>
      <w:r w:rsidRPr="00103355">
        <w:rPr>
          <w:rFonts w:asciiTheme="minorHAnsi" w:hAnsiTheme="minorHAnsi" w:cstheme="minorHAnsi"/>
          <w:sz w:val="16"/>
          <w:szCs w:val="16"/>
        </w:rPr>
        <w:t xml:space="preserve"> Collusive practice: an arrangement between two or more parties designed to achieve an improper purpose, including influencing improperly the actions of another party.</w:t>
      </w:r>
    </w:p>
  </w:footnote>
  <w:footnote w:id="5">
    <w:p w14:paraId="5228FA43" w14:textId="77777777" w:rsidR="003B4C5D" w:rsidRPr="00103355" w:rsidRDefault="003B4C5D" w:rsidP="003B4C5D">
      <w:pPr>
        <w:pStyle w:val="FootnoteText"/>
        <w:jc w:val="both"/>
        <w:rPr>
          <w:rFonts w:asciiTheme="minorHAnsi" w:hAnsiTheme="minorHAnsi" w:cstheme="minorHAnsi"/>
          <w:sz w:val="16"/>
          <w:szCs w:val="16"/>
        </w:rPr>
      </w:pPr>
      <w:r w:rsidRPr="00103355">
        <w:rPr>
          <w:rStyle w:val="FootnoteReference"/>
          <w:rFonts w:asciiTheme="minorHAnsi" w:hAnsiTheme="minorHAnsi" w:cstheme="minorHAnsi"/>
          <w:sz w:val="16"/>
          <w:szCs w:val="16"/>
        </w:rPr>
        <w:footnoteRef/>
      </w:r>
      <w:r w:rsidRPr="00103355">
        <w:rPr>
          <w:rFonts w:asciiTheme="minorHAnsi" w:hAnsiTheme="minorHAnsi" w:cstheme="minorHAnsi"/>
          <w:sz w:val="16"/>
          <w:szCs w:val="16"/>
        </w:rPr>
        <w:t xml:space="preserve"> Unethical practice: conduct or behavior that is contrary to the conflict of interest, gifts and hospitality, post-employment provisions or other published requirements of doing business with UN Women.</w:t>
      </w:r>
    </w:p>
  </w:footnote>
  <w:footnote w:id="6">
    <w:p w14:paraId="0915AADE" w14:textId="77777777" w:rsidR="003B4C5D" w:rsidRPr="00334D0C" w:rsidRDefault="003B4C5D" w:rsidP="003B4C5D">
      <w:pPr>
        <w:pStyle w:val="FootnoteText"/>
        <w:jc w:val="both"/>
      </w:pPr>
      <w:r w:rsidRPr="00103355">
        <w:rPr>
          <w:rStyle w:val="FootnoteReference"/>
          <w:rFonts w:asciiTheme="minorHAnsi" w:hAnsiTheme="minorHAnsi" w:cstheme="minorHAnsi"/>
          <w:sz w:val="16"/>
          <w:szCs w:val="16"/>
        </w:rPr>
        <w:footnoteRef/>
      </w:r>
      <w:r w:rsidRPr="00103355">
        <w:rPr>
          <w:rFonts w:asciiTheme="minorHAnsi" w:hAnsiTheme="minorHAnsi" w:cstheme="minorHAnsi"/>
          <w:sz w:val="16"/>
          <w:szCs w:val="16"/>
        </w:rPr>
        <w:t xml:space="preserve"> Obstruction: acts or omissions by a Vendor that prevent or hinder UN Women from investigating instances of possible proscribed practices.</w:t>
      </w:r>
    </w:p>
  </w:footnote>
  <w:footnote w:id="7">
    <w:p w14:paraId="1F48C7EA" w14:textId="77777777" w:rsidR="003B4C5D" w:rsidRPr="00334D0C" w:rsidRDefault="003B4C5D" w:rsidP="003B4C5D">
      <w:pPr>
        <w:pStyle w:val="FootnoteText"/>
      </w:pPr>
      <w:r>
        <w:rPr>
          <w:rStyle w:val="FootnoteReference"/>
        </w:rPr>
        <w:footnoteRef/>
      </w:r>
      <w:r>
        <w:t xml:space="preserve"> </w:t>
      </w:r>
      <w:r w:rsidRPr="00134E40">
        <w:rPr>
          <w:sz w:val="16"/>
          <w:szCs w:val="16"/>
        </w:rPr>
        <w:t>The terms “Proposal Security” and “Bid Bond” are used interchangeably and have the same meaning, see the Proposal/Bid Security Form, available online and accessible through this link: https://www.unwomen.org/en/about-us/procurement</w:t>
      </w:r>
    </w:p>
  </w:footnote>
  <w:footnote w:id="8">
    <w:p w14:paraId="28D2E451" w14:textId="77777777" w:rsidR="00717305" w:rsidRPr="00103355" w:rsidRDefault="00717305" w:rsidP="00103355">
      <w:pPr>
        <w:pStyle w:val="FootnoteText"/>
        <w:jc w:val="both"/>
        <w:rPr>
          <w:rFonts w:asciiTheme="minorHAnsi" w:hAnsiTheme="minorHAnsi" w:cstheme="minorHAnsi"/>
        </w:rPr>
      </w:pPr>
      <w:r w:rsidRPr="00103355">
        <w:rPr>
          <w:rStyle w:val="FootnoteReference"/>
          <w:rFonts w:asciiTheme="minorHAnsi" w:hAnsiTheme="minorHAnsi" w:cstheme="minorHAnsi"/>
          <w:sz w:val="18"/>
          <w:szCs w:val="18"/>
        </w:rPr>
        <w:footnoteRef/>
      </w:r>
      <w:r w:rsidRPr="00103355">
        <w:rPr>
          <w:rFonts w:asciiTheme="minorHAnsi" w:hAnsiTheme="minorHAnsi" w:cstheme="minorHAnsi"/>
          <w:sz w:val="18"/>
          <w:szCs w:val="18"/>
        </w:rPr>
        <w:t xml:space="preserve"> </w:t>
      </w:r>
      <w:r w:rsidRPr="00103355">
        <w:rPr>
          <w:rFonts w:asciiTheme="minorHAnsi" w:hAnsiTheme="minorHAnsi" w:cstheme="minorHAnsi"/>
          <w:sz w:val="16"/>
          <w:szCs w:val="16"/>
        </w:rPr>
        <w:t>The decision on inclusion of VAT and any other taxes in financial proposals shall be based on the local legislation and SBAA agreement with the host country/-ies of the relevant Office ordering or performing the payment for the services. Depending on host countries, UN Women may be exempt from payment of direct and indirect taxes or may be required to pay the taxes and request reimbursement by submitting tax invoices.</w:t>
      </w:r>
    </w:p>
  </w:footnote>
  <w:footnote w:id="9">
    <w:p w14:paraId="6E42B8F8" w14:textId="1FB902DC" w:rsidR="00732659" w:rsidRPr="00234D8F" w:rsidRDefault="00732659">
      <w:pPr>
        <w:pStyle w:val="FootnoteText"/>
        <w:rPr>
          <w:sz w:val="16"/>
          <w:szCs w:val="16"/>
        </w:rPr>
      </w:pPr>
      <w:r>
        <w:rPr>
          <w:rStyle w:val="FootnoteReference"/>
        </w:rPr>
        <w:footnoteRef/>
      </w:r>
      <w:r>
        <w:t xml:space="preserve"> </w:t>
      </w:r>
      <w:hyperlink r:id="rId1" w:history="1">
        <w:r w:rsidR="00FC1972" w:rsidRPr="00234D8F">
          <w:rPr>
            <w:rStyle w:val="Hyperlink"/>
            <w:sz w:val="16"/>
            <w:szCs w:val="16"/>
          </w:rPr>
          <w:t>https://www.closeyourpaygap.org.uk/calculator/</w:t>
        </w:r>
      </w:hyperlink>
    </w:p>
    <w:p w14:paraId="7AE55F12" w14:textId="4D9BA20E" w:rsidR="00FC1972" w:rsidRPr="00234D8F" w:rsidRDefault="0030327A">
      <w:pPr>
        <w:pStyle w:val="FootnoteText"/>
        <w:rPr>
          <w:sz w:val="16"/>
          <w:szCs w:val="16"/>
        </w:rPr>
      </w:pPr>
      <w:hyperlink r:id="rId2" w:history="1">
        <w:r w:rsidRPr="00234D8F">
          <w:rPr>
            <w:rStyle w:val="Hyperlink"/>
            <w:sz w:val="16"/>
            <w:szCs w:val="16"/>
          </w:rPr>
          <w:t>https://synd.io/pay-gap-calculator/</w:t>
        </w:r>
      </w:hyperlink>
    </w:p>
    <w:p w14:paraId="14169B92" w14:textId="130D9A5E" w:rsidR="0030327A" w:rsidRPr="00234D8F" w:rsidRDefault="00234D8F">
      <w:pPr>
        <w:pStyle w:val="FootnoteText"/>
        <w:rPr>
          <w:sz w:val="16"/>
          <w:szCs w:val="16"/>
        </w:rPr>
      </w:pPr>
      <w:hyperlink r:id="rId3" w:history="1">
        <w:r w:rsidRPr="00234D8F">
          <w:rPr>
            <w:rStyle w:val="Hyperlink"/>
            <w:sz w:val="16"/>
            <w:szCs w:val="16"/>
          </w:rPr>
          <w:t>https://www.epi.org/multimedia/gender-pay-gap-calculator/</w:t>
        </w:r>
      </w:hyperlink>
    </w:p>
    <w:p w14:paraId="2FCD5DE8" w14:textId="77777777" w:rsidR="00234D8F" w:rsidRPr="00732659" w:rsidRDefault="00234D8F">
      <w:pPr>
        <w:pStyle w:val="FootnoteText"/>
      </w:pPr>
    </w:p>
  </w:footnote>
  <w:footnote w:id="10">
    <w:p w14:paraId="3D8DC7F9" w14:textId="77777777" w:rsidR="00CD6CC6" w:rsidRDefault="00CD6CC6">
      <w:pPr>
        <w:pStyle w:val="FootnoteText"/>
      </w:pPr>
      <w:r>
        <w:rPr>
          <w:rStyle w:val="FootnoteReference"/>
        </w:rPr>
        <w:footnoteRef/>
      </w:r>
      <w:r>
        <w:t xml:space="preserve"> </w:t>
      </w:r>
      <w:r w:rsidR="00E0021E" w:rsidRPr="0087774F">
        <w:rPr>
          <w:rFonts w:asciiTheme="minorHAnsi" w:hAnsiTheme="minorHAnsi" w:cstheme="minorHAnsi"/>
          <w:sz w:val="18"/>
          <w:szCs w:val="18"/>
        </w:rPr>
        <w:t>Legal</w:t>
      </w:r>
      <w:r w:rsidR="00852BA0" w:rsidRPr="0087774F">
        <w:rPr>
          <w:rFonts w:asciiTheme="minorHAnsi" w:hAnsiTheme="minorHAnsi" w:cstheme="minorHAnsi"/>
          <w:sz w:val="18"/>
          <w:szCs w:val="18"/>
        </w:rPr>
        <w:t>ly</w:t>
      </w:r>
      <w:r w:rsidR="00E0021E" w:rsidRPr="0087774F">
        <w:rPr>
          <w:rFonts w:asciiTheme="minorHAnsi" w:hAnsiTheme="minorHAnsi" w:cstheme="minorHAnsi"/>
          <w:sz w:val="18"/>
          <w:szCs w:val="18"/>
        </w:rPr>
        <w:t xml:space="preserve"> registered commercial entity – entity with legal status as a firm(s) with a valid registration to enter into a binding commercial contract with UN Women.</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F7E"/>
    <w:multiLevelType w:val="multilevel"/>
    <w:tmpl w:val="AFAA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0338B"/>
    <w:multiLevelType w:val="hybridMultilevel"/>
    <w:tmpl w:val="19180106"/>
    <w:lvl w:ilvl="0" w:tplc="8E664482">
      <w:numFmt w:val="bullet"/>
      <w:lvlText w:val=""/>
      <w:lvlJc w:val="left"/>
      <w:pPr>
        <w:ind w:left="811" w:hanging="360"/>
      </w:pPr>
      <w:rPr>
        <w:rFonts w:ascii="Symbol" w:eastAsia="Symbol" w:hAnsi="Symbol" w:cs="Symbol" w:hint="default"/>
        <w:w w:val="99"/>
        <w:sz w:val="20"/>
        <w:szCs w:val="20"/>
        <w:lang w:val="en-US" w:eastAsia="en-US" w:bidi="ar-SA"/>
      </w:rPr>
    </w:lvl>
    <w:lvl w:ilvl="1" w:tplc="B66E48EE">
      <w:numFmt w:val="bullet"/>
      <w:lvlText w:val="•"/>
      <w:lvlJc w:val="left"/>
      <w:pPr>
        <w:ind w:left="1516" w:hanging="360"/>
      </w:pPr>
      <w:rPr>
        <w:rFonts w:hint="default"/>
        <w:lang w:val="en-US" w:eastAsia="en-US" w:bidi="ar-SA"/>
      </w:rPr>
    </w:lvl>
    <w:lvl w:ilvl="2" w:tplc="48BCAAAC">
      <w:numFmt w:val="bullet"/>
      <w:lvlText w:val="•"/>
      <w:lvlJc w:val="left"/>
      <w:pPr>
        <w:ind w:left="2212" w:hanging="360"/>
      </w:pPr>
      <w:rPr>
        <w:rFonts w:hint="default"/>
        <w:lang w:val="en-US" w:eastAsia="en-US" w:bidi="ar-SA"/>
      </w:rPr>
    </w:lvl>
    <w:lvl w:ilvl="3" w:tplc="FCD28732">
      <w:numFmt w:val="bullet"/>
      <w:lvlText w:val="•"/>
      <w:lvlJc w:val="left"/>
      <w:pPr>
        <w:ind w:left="2908" w:hanging="360"/>
      </w:pPr>
      <w:rPr>
        <w:rFonts w:hint="default"/>
        <w:lang w:val="en-US" w:eastAsia="en-US" w:bidi="ar-SA"/>
      </w:rPr>
    </w:lvl>
    <w:lvl w:ilvl="4" w:tplc="EDC88F42">
      <w:numFmt w:val="bullet"/>
      <w:lvlText w:val="•"/>
      <w:lvlJc w:val="left"/>
      <w:pPr>
        <w:ind w:left="3604" w:hanging="360"/>
      </w:pPr>
      <w:rPr>
        <w:rFonts w:hint="default"/>
        <w:lang w:val="en-US" w:eastAsia="en-US" w:bidi="ar-SA"/>
      </w:rPr>
    </w:lvl>
    <w:lvl w:ilvl="5" w:tplc="544A1074">
      <w:numFmt w:val="bullet"/>
      <w:lvlText w:val="•"/>
      <w:lvlJc w:val="left"/>
      <w:pPr>
        <w:ind w:left="4300" w:hanging="360"/>
      </w:pPr>
      <w:rPr>
        <w:rFonts w:hint="default"/>
        <w:lang w:val="en-US" w:eastAsia="en-US" w:bidi="ar-SA"/>
      </w:rPr>
    </w:lvl>
    <w:lvl w:ilvl="6" w:tplc="A0D6B2EC">
      <w:numFmt w:val="bullet"/>
      <w:lvlText w:val="•"/>
      <w:lvlJc w:val="left"/>
      <w:pPr>
        <w:ind w:left="4996" w:hanging="360"/>
      </w:pPr>
      <w:rPr>
        <w:rFonts w:hint="default"/>
        <w:lang w:val="en-US" w:eastAsia="en-US" w:bidi="ar-SA"/>
      </w:rPr>
    </w:lvl>
    <w:lvl w:ilvl="7" w:tplc="B5CCFA4C">
      <w:numFmt w:val="bullet"/>
      <w:lvlText w:val="•"/>
      <w:lvlJc w:val="left"/>
      <w:pPr>
        <w:ind w:left="5692" w:hanging="360"/>
      </w:pPr>
      <w:rPr>
        <w:rFonts w:hint="default"/>
        <w:lang w:val="en-US" w:eastAsia="en-US" w:bidi="ar-SA"/>
      </w:rPr>
    </w:lvl>
    <w:lvl w:ilvl="8" w:tplc="FE4A1232">
      <w:numFmt w:val="bullet"/>
      <w:lvlText w:val="•"/>
      <w:lvlJc w:val="left"/>
      <w:pPr>
        <w:ind w:left="6388" w:hanging="360"/>
      </w:pPr>
      <w:rPr>
        <w:rFonts w:hint="default"/>
        <w:lang w:val="en-US" w:eastAsia="en-US" w:bidi="ar-SA"/>
      </w:rPr>
    </w:lvl>
  </w:abstractNum>
  <w:abstractNum w:abstractNumId="2" w15:restartNumberingAfterBreak="0">
    <w:nsid w:val="09B224E9"/>
    <w:multiLevelType w:val="multilevel"/>
    <w:tmpl w:val="60EE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212F23"/>
    <w:multiLevelType w:val="multilevel"/>
    <w:tmpl w:val="1756B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1299A"/>
    <w:multiLevelType w:val="hybridMultilevel"/>
    <w:tmpl w:val="6108D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CB445D"/>
    <w:multiLevelType w:val="hybridMultilevel"/>
    <w:tmpl w:val="E8DE16BE"/>
    <w:lvl w:ilvl="0" w:tplc="D0EC6782">
      <w:start w:val="1"/>
      <w:numFmt w:val="lowerLetter"/>
      <w:lvlText w:val="(%1)"/>
      <w:lvlJc w:val="left"/>
      <w:pPr>
        <w:ind w:left="470" w:hanging="361"/>
      </w:pPr>
      <w:rPr>
        <w:rFonts w:ascii="Calibri" w:eastAsia="Calibri" w:hAnsi="Calibri" w:cs="Calibri" w:hint="default"/>
        <w:spacing w:val="-1"/>
        <w:w w:val="99"/>
        <w:sz w:val="20"/>
        <w:szCs w:val="20"/>
        <w:lang w:val="en-US" w:eastAsia="en-US" w:bidi="ar-SA"/>
      </w:rPr>
    </w:lvl>
    <w:lvl w:ilvl="1" w:tplc="825A42D2">
      <w:numFmt w:val="bullet"/>
      <w:lvlText w:val="•"/>
      <w:lvlJc w:val="left"/>
      <w:pPr>
        <w:ind w:left="1210" w:hanging="361"/>
      </w:pPr>
      <w:rPr>
        <w:rFonts w:hint="default"/>
        <w:lang w:val="en-US" w:eastAsia="en-US" w:bidi="ar-SA"/>
      </w:rPr>
    </w:lvl>
    <w:lvl w:ilvl="2" w:tplc="C772EB44">
      <w:numFmt w:val="bullet"/>
      <w:lvlText w:val="•"/>
      <w:lvlJc w:val="left"/>
      <w:pPr>
        <w:ind w:left="1940" w:hanging="361"/>
      </w:pPr>
      <w:rPr>
        <w:rFonts w:hint="default"/>
        <w:lang w:val="en-US" w:eastAsia="en-US" w:bidi="ar-SA"/>
      </w:rPr>
    </w:lvl>
    <w:lvl w:ilvl="3" w:tplc="1C1A9060">
      <w:numFmt w:val="bullet"/>
      <w:lvlText w:val="•"/>
      <w:lvlJc w:val="left"/>
      <w:pPr>
        <w:ind w:left="2670" w:hanging="361"/>
      </w:pPr>
      <w:rPr>
        <w:rFonts w:hint="default"/>
        <w:lang w:val="en-US" w:eastAsia="en-US" w:bidi="ar-SA"/>
      </w:rPr>
    </w:lvl>
    <w:lvl w:ilvl="4" w:tplc="195ADE84">
      <w:numFmt w:val="bullet"/>
      <w:lvlText w:val="•"/>
      <w:lvlJc w:val="left"/>
      <w:pPr>
        <w:ind w:left="3400" w:hanging="361"/>
      </w:pPr>
      <w:rPr>
        <w:rFonts w:hint="default"/>
        <w:lang w:val="en-US" w:eastAsia="en-US" w:bidi="ar-SA"/>
      </w:rPr>
    </w:lvl>
    <w:lvl w:ilvl="5" w:tplc="330812B2">
      <w:numFmt w:val="bullet"/>
      <w:lvlText w:val="•"/>
      <w:lvlJc w:val="left"/>
      <w:pPr>
        <w:ind w:left="4130" w:hanging="361"/>
      </w:pPr>
      <w:rPr>
        <w:rFonts w:hint="default"/>
        <w:lang w:val="en-US" w:eastAsia="en-US" w:bidi="ar-SA"/>
      </w:rPr>
    </w:lvl>
    <w:lvl w:ilvl="6" w:tplc="81447BFE">
      <w:numFmt w:val="bullet"/>
      <w:lvlText w:val="•"/>
      <w:lvlJc w:val="left"/>
      <w:pPr>
        <w:ind w:left="4860" w:hanging="361"/>
      </w:pPr>
      <w:rPr>
        <w:rFonts w:hint="default"/>
        <w:lang w:val="en-US" w:eastAsia="en-US" w:bidi="ar-SA"/>
      </w:rPr>
    </w:lvl>
    <w:lvl w:ilvl="7" w:tplc="3F3064EE">
      <w:numFmt w:val="bullet"/>
      <w:lvlText w:val="•"/>
      <w:lvlJc w:val="left"/>
      <w:pPr>
        <w:ind w:left="5590" w:hanging="361"/>
      </w:pPr>
      <w:rPr>
        <w:rFonts w:hint="default"/>
        <w:lang w:val="en-US" w:eastAsia="en-US" w:bidi="ar-SA"/>
      </w:rPr>
    </w:lvl>
    <w:lvl w:ilvl="8" w:tplc="8FE238CA">
      <w:numFmt w:val="bullet"/>
      <w:lvlText w:val="•"/>
      <w:lvlJc w:val="left"/>
      <w:pPr>
        <w:ind w:left="6320" w:hanging="361"/>
      </w:pPr>
      <w:rPr>
        <w:rFonts w:hint="default"/>
        <w:lang w:val="en-US" w:eastAsia="en-US" w:bidi="ar-SA"/>
      </w:rPr>
    </w:lvl>
  </w:abstractNum>
  <w:abstractNum w:abstractNumId="7" w15:restartNumberingAfterBreak="0">
    <w:nsid w:val="120E5EF5"/>
    <w:multiLevelType w:val="multilevel"/>
    <w:tmpl w:val="4580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F1776"/>
    <w:multiLevelType w:val="hybridMultilevel"/>
    <w:tmpl w:val="58BA6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92250B"/>
    <w:multiLevelType w:val="hybridMultilevel"/>
    <w:tmpl w:val="8E76E66A"/>
    <w:lvl w:ilvl="0" w:tplc="0FF46072">
      <w:numFmt w:val="bullet"/>
      <w:lvlText w:val=""/>
      <w:lvlJc w:val="left"/>
      <w:pPr>
        <w:ind w:left="830" w:hanging="360"/>
      </w:pPr>
      <w:rPr>
        <w:rFonts w:ascii="Symbol" w:eastAsia="Symbol" w:hAnsi="Symbol" w:cs="Symbol" w:hint="default"/>
        <w:w w:val="99"/>
        <w:sz w:val="20"/>
        <w:szCs w:val="20"/>
        <w:lang w:val="en-US" w:eastAsia="en-US" w:bidi="ar-SA"/>
      </w:rPr>
    </w:lvl>
    <w:lvl w:ilvl="1" w:tplc="4BDCAABC">
      <w:numFmt w:val="bullet"/>
      <w:lvlText w:val="o"/>
      <w:lvlJc w:val="left"/>
      <w:pPr>
        <w:ind w:left="1550" w:hanging="360"/>
      </w:pPr>
      <w:rPr>
        <w:rFonts w:ascii="Courier New" w:eastAsia="Courier New" w:hAnsi="Courier New" w:cs="Courier New" w:hint="default"/>
        <w:w w:val="99"/>
        <w:sz w:val="20"/>
        <w:szCs w:val="20"/>
        <w:lang w:val="en-US" w:eastAsia="en-US" w:bidi="ar-SA"/>
      </w:rPr>
    </w:lvl>
    <w:lvl w:ilvl="2" w:tplc="5C523622">
      <w:numFmt w:val="bullet"/>
      <w:lvlText w:val="•"/>
      <w:lvlJc w:val="left"/>
      <w:pPr>
        <w:ind w:left="2251" w:hanging="360"/>
      </w:pPr>
      <w:rPr>
        <w:rFonts w:hint="default"/>
        <w:lang w:val="en-US" w:eastAsia="en-US" w:bidi="ar-SA"/>
      </w:rPr>
    </w:lvl>
    <w:lvl w:ilvl="3" w:tplc="44280F7C">
      <w:numFmt w:val="bullet"/>
      <w:lvlText w:val="•"/>
      <w:lvlJc w:val="left"/>
      <w:pPr>
        <w:ind w:left="2942" w:hanging="360"/>
      </w:pPr>
      <w:rPr>
        <w:rFonts w:hint="default"/>
        <w:lang w:val="en-US" w:eastAsia="en-US" w:bidi="ar-SA"/>
      </w:rPr>
    </w:lvl>
    <w:lvl w:ilvl="4" w:tplc="58447D88">
      <w:numFmt w:val="bullet"/>
      <w:lvlText w:val="•"/>
      <w:lvlJc w:val="left"/>
      <w:pPr>
        <w:ind w:left="3633" w:hanging="360"/>
      </w:pPr>
      <w:rPr>
        <w:rFonts w:hint="default"/>
        <w:lang w:val="en-US" w:eastAsia="en-US" w:bidi="ar-SA"/>
      </w:rPr>
    </w:lvl>
    <w:lvl w:ilvl="5" w:tplc="63CCE89C">
      <w:numFmt w:val="bullet"/>
      <w:lvlText w:val="•"/>
      <w:lvlJc w:val="left"/>
      <w:pPr>
        <w:ind w:left="4324" w:hanging="360"/>
      </w:pPr>
      <w:rPr>
        <w:rFonts w:hint="default"/>
        <w:lang w:val="en-US" w:eastAsia="en-US" w:bidi="ar-SA"/>
      </w:rPr>
    </w:lvl>
    <w:lvl w:ilvl="6" w:tplc="359E667A">
      <w:numFmt w:val="bullet"/>
      <w:lvlText w:val="•"/>
      <w:lvlJc w:val="left"/>
      <w:pPr>
        <w:ind w:left="5015" w:hanging="360"/>
      </w:pPr>
      <w:rPr>
        <w:rFonts w:hint="default"/>
        <w:lang w:val="en-US" w:eastAsia="en-US" w:bidi="ar-SA"/>
      </w:rPr>
    </w:lvl>
    <w:lvl w:ilvl="7" w:tplc="CCD6BAC8">
      <w:numFmt w:val="bullet"/>
      <w:lvlText w:val="•"/>
      <w:lvlJc w:val="left"/>
      <w:pPr>
        <w:ind w:left="5706" w:hanging="360"/>
      </w:pPr>
      <w:rPr>
        <w:rFonts w:hint="default"/>
        <w:lang w:val="en-US" w:eastAsia="en-US" w:bidi="ar-SA"/>
      </w:rPr>
    </w:lvl>
    <w:lvl w:ilvl="8" w:tplc="300CBDE6">
      <w:numFmt w:val="bullet"/>
      <w:lvlText w:val="•"/>
      <w:lvlJc w:val="left"/>
      <w:pPr>
        <w:ind w:left="6397" w:hanging="360"/>
      </w:pPr>
      <w:rPr>
        <w:rFonts w:hint="default"/>
        <w:lang w:val="en-US" w:eastAsia="en-US" w:bidi="ar-SA"/>
      </w:rPr>
    </w:lvl>
  </w:abstractNum>
  <w:abstractNum w:abstractNumId="10" w15:restartNumberingAfterBreak="0">
    <w:nsid w:val="1ED51ACE"/>
    <w:multiLevelType w:val="hybridMultilevel"/>
    <w:tmpl w:val="09DC7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F74B0"/>
    <w:multiLevelType w:val="multilevel"/>
    <w:tmpl w:val="D03E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9C2B99"/>
    <w:multiLevelType w:val="hybridMultilevel"/>
    <w:tmpl w:val="A902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20029A"/>
    <w:multiLevelType w:val="hybridMultilevel"/>
    <w:tmpl w:val="FD6CA178"/>
    <w:lvl w:ilvl="0" w:tplc="132CE520">
      <w:numFmt w:val="bullet"/>
      <w:lvlText w:val=""/>
      <w:lvlJc w:val="left"/>
      <w:pPr>
        <w:ind w:left="830" w:hanging="360"/>
      </w:pPr>
      <w:rPr>
        <w:rFonts w:ascii="Symbol" w:eastAsia="Symbol" w:hAnsi="Symbol" w:cs="Symbol" w:hint="default"/>
        <w:w w:val="99"/>
        <w:sz w:val="20"/>
        <w:szCs w:val="20"/>
        <w:lang w:val="en-US" w:eastAsia="en-US" w:bidi="ar-SA"/>
      </w:rPr>
    </w:lvl>
    <w:lvl w:ilvl="1" w:tplc="931C0304">
      <w:numFmt w:val="bullet"/>
      <w:lvlText w:val="•"/>
      <w:lvlJc w:val="left"/>
      <w:pPr>
        <w:ind w:left="1534" w:hanging="360"/>
      </w:pPr>
      <w:rPr>
        <w:rFonts w:hint="default"/>
        <w:lang w:val="en-US" w:eastAsia="en-US" w:bidi="ar-SA"/>
      </w:rPr>
    </w:lvl>
    <w:lvl w:ilvl="2" w:tplc="01046622">
      <w:numFmt w:val="bullet"/>
      <w:lvlText w:val="•"/>
      <w:lvlJc w:val="left"/>
      <w:pPr>
        <w:ind w:left="2228" w:hanging="360"/>
      </w:pPr>
      <w:rPr>
        <w:rFonts w:hint="default"/>
        <w:lang w:val="en-US" w:eastAsia="en-US" w:bidi="ar-SA"/>
      </w:rPr>
    </w:lvl>
    <w:lvl w:ilvl="3" w:tplc="A8E4BD86">
      <w:numFmt w:val="bullet"/>
      <w:lvlText w:val="•"/>
      <w:lvlJc w:val="left"/>
      <w:pPr>
        <w:ind w:left="2922" w:hanging="360"/>
      </w:pPr>
      <w:rPr>
        <w:rFonts w:hint="default"/>
        <w:lang w:val="en-US" w:eastAsia="en-US" w:bidi="ar-SA"/>
      </w:rPr>
    </w:lvl>
    <w:lvl w:ilvl="4" w:tplc="4D7CE70C">
      <w:numFmt w:val="bullet"/>
      <w:lvlText w:val="•"/>
      <w:lvlJc w:val="left"/>
      <w:pPr>
        <w:ind w:left="3616" w:hanging="360"/>
      </w:pPr>
      <w:rPr>
        <w:rFonts w:hint="default"/>
        <w:lang w:val="en-US" w:eastAsia="en-US" w:bidi="ar-SA"/>
      </w:rPr>
    </w:lvl>
    <w:lvl w:ilvl="5" w:tplc="53124D78">
      <w:numFmt w:val="bullet"/>
      <w:lvlText w:val="•"/>
      <w:lvlJc w:val="left"/>
      <w:pPr>
        <w:ind w:left="4310" w:hanging="360"/>
      </w:pPr>
      <w:rPr>
        <w:rFonts w:hint="default"/>
        <w:lang w:val="en-US" w:eastAsia="en-US" w:bidi="ar-SA"/>
      </w:rPr>
    </w:lvl>
    <w:lvl w:ilvl="6" w:tplc="7B6EC276">
      <w:numFmt w:val="bullet"/>
      <w:lvlText w:val="•"/>
      <w:lvlJc w:val="left"/>
      <w:pPr>
        <w:ind w:left="5004" w:hanging="360"/>
      </w:pPr>
      <w:rPr>
        <w:rFonts w:hint="default"/>
        <w:lang w:val="en-US" w:eastAsia="en-US" w:bidi="ar-SA"/>
      </w:rPr>
    </w:lvl>
    <w:lvl w:ilvl="7" w:tplc="DA907712">
      <w:numFmt w:val="bullet"/>
      <w:lvlText w:val="•"/>
      <w:lvlJc w:val="left"/>
      <w:pPr>
        <w:ind w:left="5698" w:hanging="360"/>
      </w:pPr>
      <w:rPr>
        <w:rFonts w:hint="default"/>
        <w:lang w:val="en-US" w:eastAsia="en-US" w:bidi="ar-SA"/>
      </w:rPr>
    </w:lvl>
    <w:lvl w:ilvl="8" w:tplc="6F06D24E">
      <w:numFmt w:val="bullet"/>
      <w:lvlText w:val="•"/>
      <w:lvlJc w:val="left"/>
      <w:pPr>
        <w:ind w:left="6392" w:hanging="360"/>
      </w:pPr>
      <w:rPr>
        <w:rFonts w:hint="default"/>
        <w:lang w:val="en-US" w:eastAsia="en-US" w:bidi="ar-SA"/>
      </w:rPr>
    </w:lvl>
  </w:abstractNum>
  <w:abstractNum w:abstractNumId="14" w15:restartNumberingAfterBreak="0">
    <w:nsid w:val="29EA3E63"/>
    <w:multiLevelType w:val="hybridMultilevel"/>
    <w:tmpl w:val="5B0AE818"/>
    <w:lvl w:ilvl="0" w:tplc="80AA7322">
      <w:start w:val="1"/>
      <w:numFmt w:val="lowerLetter"/>
      <w:lvlText w:val="%1)"/>
      <w:lvlJc w:val="left"/>
      <w:pPr>
        <w:ind w:left="830" w:hanging="360"/>
      </w:pPr>
      <w:rPr>
        <w:rFonts w:ascii="Calibri" w:eastAsia="Calibri" w:hAnsi="Calibri" w:cs="Calibri" w:hint="default"/>
        <w:w w:val="99"/>
        <w:sz w:val="20"/>
        <w:szCs w:val="20"/>
        <w:lang w:val="en-US" w:eastAsia="en-US" w:bidi="ar-SA"/>
      </w:rPr>
    </w:lvl>
    <w:lvl w:ilvl="1" w:tplc="83F6D70E">
      <w:start w:val="1"/>
      <w:numFmt w:val="lowerRoman"/>
      <w:lvlText w:val="(%2)"/>
      <w:lvlJc w:val="left"/>
      <w:pPr>
        <w:ind w:left="1550" w:hanging="720"/>
      </w:pPr>
      <w:rPr>
        <w:rFonts w:ascii="Arial MT" w:eastAsia="Arial MT" w:hAnsi="Arial MT" w:cs="Arial MT" w:hint="default"/>
        <w:spacing w:val="-1"/>
        <w:w w:val="99"/>
        <w:sz w:val="20"/>
        <w:szCs w:val="20"/>
        <w:lang w:val="en-US" w:eastAsia="en-US" w:bidi="ar-SA"/>
      </w:rPr>
    </w:lvl>
    <w:lvl w:ilvl="2" w:tplc="B9489B28">
      <w:numFmt w:val="bullet"/>
      <w:lvlText w:val="•"/>
      <w:lvlJc w:val="left"/>
      <w:pPr>
        <w:ind w:left="2251" w:hanging="720"/>
      </w:pPr>
      <w:rPr>
        <w:rFonts w:hint="default"/>
        <w:lang w:val="en-US" w:eastAsia="en-US" w:bidi="ar-SA"/>
      </w:rPr>
    </w:lvl>
    <w:lvl w:ilvl="3" w:tplc="BAC84458">
      <w:numFmt w:val="bullet"/>
      <w:lvlText w:val="•"/>
      <w:lvlJc w:val="left"/>
      <w:pPr>
        <w:ind w:left="2942" w:hanging="720"/>
      </w:pPr>
      <w:rPr>
        <w:rFonts w:hint="default"/>
        <w:lang w:val="en-US" w:eastAsia="en-US" w:bidi="ar-SA"/>
      </w:rPr>
    </w:lvl>
    <w:lvl w:ilvl="4" w:tplc="65004616">
      <w:numFmt w:val="bullet"/>
      <w:lvlText w:val="•"/>
      <w:lvlJc w:val="left"/>
      <w:pPr>
        <w:ind w:left="3633" w:hanging="720"/>
      </w:pPr>
      <w:rPr>
        <w:rFonts w:hint="default"/>
        <w:lang w:val="en-US" w:eastAsia="en-US" w:bidi="ar-SA"/>
      </w:rPr>
    </w:lvl>
    <w:lvl w:ilvl="5" w:tplc="096A7BB2">
      <w:numFmt w:val="bullet"/>
      <w:lvlText w:val="•"/>
      <w:lvlJc w:val="left"/>
      <w:pPr>
        <w:ind w:left="4324" w:hanging="720"/>
      </w:pPr>
      <w:rPr>
        <w:rFonts w:hint="default"/>
        <w:lang w:val="en-US" w:eastAsia="en-US" w:bidi="ar-SA"/>
      </w:rPr>
    </w:lvl>
    <w:lvl w:ilvl="6" w:tplc="C0924A5C">
      <w:numFmt w:val="bullet"/>
      <w:lvlText w:val="•"/>
      <w:lvlJc w:val="left"/>
      <w:pPr>
        <w:ind w:left="5015" w:hanging="720"/>
      </w:pPr>
      <w:rPr>
        <w:rFonts w:hint="default"/>
        <w:lang w:val="en-US" w:eastAsia="en-US" w:bidi="ar-SA"/>
      </w:rPr>
    </w:lvl>
    <w:lvl w:ilvl="7" w:tplc="2B04936C">
      <w:numFmt w:val="bullet"/>
      <w:lvlText w:val="•"/>
      <w:lvlJc w:val="left"/>
      <w:pPr>
        <w:ind w:left="5706" w:hanging="720"/>
      </w:pPr>
      <w:rPr>
        <w:rFonts w:hint="default"/>
        <w:lang w:val="en-US" w:eastAsia="en-US" w:bidi="ar-SA"/>
      </w:rPr>
    </w:lvl>
    <w:lvl w:ilvl="8" w:tplc="3D262C00">
      <w:numFmt w:val="bullet"/>
      <w:lvlText w:val="•"/>
      <w:lvlJc w:val="left"/>
      <w:pPr>
        <w:ind w:left="6397" w:hanging="720"/>
      </w:pPr>
      <w:rPr>
        <w:rFonts w:hint="default"/>
        <w:lang w:val="en-US" w:eastAsia="en-US" w:bidi="ar-SA"/>
      </w:rPr>
    </w:lvl>
  </w:abstractNum>
  <w:abstractNum w:abstractNumId="15" w15:restartNumberingAfterBreak="0">
    <w:nsid w:val="2A623D79"/>
    <w:multiLevelType w:val="hybridMultilevel"/>
    <w:tmpl w:val="386038C4"/>
    <w:lvl w:ilvl="0" w:tplc="05B0AB92">
      <w:start w:val="1"/>
      <w:numFmt w:val="lowerLetter"/>
      <w:lvlText w:val="%1)"/>
      <w:lvlJc w:val="left"/>
      <w:pPr>
        <w:ind w:left="996" w:hanging="360"/>
      </w:pPr>
      <w:rPr>
        <w:rFonts w:ascii="Calibri" w:eastAsia="Calibri" w:hAnsi="Calibri" w:cs="Calibri" w:hint="default"/>
        <w:w w:val="99"/>
        <w:sz w:val="20"/>
        <w:szCs w:val="20"/>
        <w:lang w:val="en-US" w:eastAsia="en-US" w:bidi="ar-SA"/>
      </w:rPr>
    </w:lvl>
    <w:lvl w:ilvl="1" w:tplc="787A84DC">
      <w:numFmt w:val="bullet"/>
      <w:lvlText w:val="•"/>
      <w:lvlJc w:val="left"/>
      <w:pPr>
        <w:ind w:left="1678" w:hanging="360"/>
      </w:pPr>
      <w:rPr>
        <w:rFonts w:hint="default"/>
        <w:lang w:val="en-US" w:eastAsia="en-US" w:bidi="ar-SA"/>
      </w:rPr>
    </w:lvl>
    <w:lvl w:ilvl="2" w:tplc="7B8E7D8A">
      <w:numFmt w:val="bullet"/>
      <w:lvlText w:val="•"/>
      <w:lvlJc w:val="left"/>
      <w:pPr>
        <w:ind w:left="2356" w:hanging="360"/>
      </w:pPr>
      <w:rPr>
        <w:rFonts w:hint="default"/>
        <w:lang w:val="en-US" w:eastAsia="en-US" w:bidi="ar-SA"/>
      </w:rPr>
    </w:lvl>
    <w:lvl w:ilvl="3" w:tplc="A482A14E">
      <w:numFmt w:val="bullet"/>
      <w:lvlText w:val="•"/>
      <w:lvlJc w:val="left"/>
      <w:pPr>
        <w:ind w:left="3034" w:hanging="360"/>
      </w:pPr>
      <w:rPr>
        <w:rFonts w:hint="default"/>
        <w:lang w:val="en-US" w:eastAsia="en-US" w:bidi="ar-SA"/>
      </w:rPr>
    </w:lvl>
    <w:lvl w:ilvl="4" w:tplc="D2ACC0C4">
      <w:numFmt w:val="bullet"/>
      <w:lvlText w:val="•"/>
      <w:lvlJc w:val="left"/>
      <w:pPr>
        <w:ind w:left="3712" w:hanging="360"/>
      </w:pPr>
      <w:rPr>
        <w:rFonts w:hint="default"/>
        <w:lang w:val="en-US" w:eastAsia="en-US" w:bidi="ar-SA"/>
      </w:rPr>
    </w:lvl>
    <w:lvl w:ilvl="5" w:tplc="99D02526">
      <w:numFmt w:val="bullet"/>
      <w:lvlText w:val="•"/>
      <w:lvlJc w:val="left"/>
      <w:pPr>
        <w:ind w:left="4390" w:hanging="360"/>
      </w:pPr>
      <w:rPr>
        <w:rFonts w:hint="default"/>
        <w:lang w:val="en-US" w:eastAsia="en-US" w:bidi="ar-SA"/>
      </w:rPr>
    </w:lvl>
    <w:lvl w:ilvl="6" w:tplc="975E59EE">
      <w:numFmt w:val="bullet"/>
      <w:lvlText w:val="•"/>
      <w:lvlJc w:val="left"/>
      <w:pPr>
        <w:ind w:left="5068" w:hanging="360"/>
      </w:pPr>
      <w:rPr>
        <w:rFonts w:hint="default"/>
        <w:lang w:val="en-US" w:eastAsia="en-US" w:bidi="ar-SA"/>
      </w:rPr>
    </w:lvl>
    <w:lvl w:ilvl="7" w:tplc="537EA14A">
      <w:numFmt w:val="bullet"/>
      <w:lvlText w:val="•"/>
      <w:lvlJc w:val="left"/>
      <w:pPr>
        <w:ind w:left="5746" w:hanging="360"/>
      </w:pPr>
      <w:rPr>
        <w:rFonts w:hint="default"/>
        <w:lang w:val="en-US" w:eastAsia="en-US" w:bidi="ar-SA"/>
      </w:rPr>
    </w:lvl>
    <w:lvl w:ilvl="8" w:tplc="1F348D78">
      <w:numFmt w:val="bullet"/>
      <w:lvlText w:val="•"/>
      <w:lvlJc w:val="left"/>
      <w:pPr>
        <w:ind w:left="6424" w:hanging="360"/>
      </w:pPr>
      <w:rPr>
        <w:rFonts w:hint="default"/>
        <w:lang w:val="en-US" w:eastAsia="en-US" w:bidi="ar-SA"/>
      </w:rPr>
    </w:lvl>
  </w:abstractNum>
  <w:abstractNum w:abstractNumId="16" w15:restartNumberingAfterBreak="0">
    <w:nsid w:val="2BA34158"/>
    <w:multiLevelType w:val="hybridMultilevel"/>
    <w:tmpl w:val="0F56AE6A"/>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17" w15:restartNumberingAfterBreak="0">
    <w:nsid w:val="30B835F9"/>
    <w:multiLevelType w:val="hybridMultilevel"/>
    <w:tmpl w:val="C14C2938"/>
    <w:lvl w:ilvl="0" w:tplc="32204516">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BB1D4C"/>
    <w:multiLevelType w:val="hybridMultilevel"/>
    <w:tmpl w:val="43D4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2E5060"/>
    <w:multiLevelType w:val="multilevel"/>
    <w:tmpl w:val="700A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E06D4C"/>
    <w:multiLevelType w:val="hybridMultilevel"/>
    <w:tmpl w:val="984C475A"/>
    <w:lvl w:ilvl="0" w:tplc="C24C6310">
      <w:start w:val="1"/>
      <w:numFmt w:val="lowerLetter"/>
      <w:lvlText w:val="%1)"/>
      <w:lvlJc w:val="left"/>
      <w:pPr>
        <w:ind w:left="811" w:hanging="360"/>
      </w:pPr>
      <w:rPr>
        <w:rFonts w:ascii="Calibri" w:eastAsia="Calibri" w:hAnsi="Calibri" w:cs="Calibri" w:hint="default"/>
        <w:w w:val="99"/>
        <w:sz w:val="20"/>
        <w:szCs w:val="20"/>
        <w:lang w:val="en-US" w:eastAsia="en-US" w:bidi="ar-SA"/>
      </w:rPr>
    </w:lvl>
    <w:lvl w:ilvl="1" w:tplc="D9EE4204">
      <w:numFmt w:val="bullet"/>
      <w:lvlText w:val="•"/>
      <w:lvlJc w:val="left"/>
      <w:pPr>
        <w:ind w:left="1516" w:hanging="360"/>
      </w:pPr>
      <w:rPr>
        <w:rFonts w:hint="default"/>
        <w:lang w:val="en-US" w:eastAsia="en-US" w:bidi="ar-SA"/>
      </w:rPr>
    </w:lvl>
    <w:lvl w:ilvl="2" w:tplc="F246FDAC">
      <w:numFmt w:val="bullet"/>
      <w:lvlText w:val="•"/>
      <w:lvlJc w:val="left"/>
      <w:pPr>
        <w:ind w:left="2212" w:hanging="360"/>
      </w:pPr>
      <w:rPr>
        <w:rFonts w:hint="default"/>
        <w:lang w:val="en-US" w:eastAsia="en-US" w:bidi="ar-SA"/>
      </w:rPr>
    </w:lvl>
    <w:lvl w:ilvl="3" w:tplc="5D748344">
      <w:numFmt w:val="bullet"/>
      <w:lvlText w:val="•"/>
      <w:lvlJc w:val="left"/>
      <w:pPr>
        <w:ind w:left="2908" w:hanging="360"/>
      </w:pPr>
      <w:rPr>
        <w:rFonts w:hint="default"/>
        <w:lang w:val="en-US" w:eastAsia="en-US" w:bidi="ar-SA"/>
      </w:rPr>
    </w:lvl>
    <w:lvl w:ilvl="4" w:tplc="695416C8">
      <w:numFmt w:val="bullet"/>
      <w:lvlText w:val="•"/>
      <w:lvlJc w:val="left"/>
      <w:pPr>
        <w:ind w:left="3604" w:hanging="360"/>
      </w:pPr>
      <w:rPr>
        <w:rFonts w:hint="default"/>
        <w:lang w:val="en-US" w:eastAsia="en-US" w:bidi="ar-SA"/>
      </w:rPr>
    </w:lvl>
    <w:lvl w:ilvl="5" w:tplc="554825A6">
      <w:numFmt w:val="bullet"/>
      <w:lvlText w:val="•"/>
      <w:lvlJc w:val="left"/>
      <w:pPr>
        <w:ind w:left="4300" w:hanging="360"/>
      </w:pPr>
      <w:rPr>
        <w:rFonts w:hint="default"/>
        <w:lang w:val="en-US" w:eastAsia="en-US" w:bidi="ar-SA"/>
      </w:rPr>
    </w:lvl>
    <w:lvl w:ilvl="6" w:tplc="BDFE6420">
      <w:numFmt w:val="bullet"/>
      <w:lvlText w:val="•"/>
      <w:lvlJc w:val="left"/>
      <w:pPr>
        <w:ind w:left="4996" w:hanging="360"/>
      </w:pPr>
      <w:rPr>
        <w:rFonts w:hint="default"/>
        <w:lang w:val="en-US" w:eastAsia="en-US" w:bidi="ar-SA"/>
      </w:rPr>
    </w:lvl>
    <w:lvl w:ilvl="7" w:tplc="8264993C">
      <w:numFmt w:val="bullet"/>
      <w:lvlText w:val="•"/>
      <w:lvlJc w:val="left"/>
      <w:pPr>
        <w:ind w:left="5692" w:hanging="360"/>
      </w:pPr>
      <w:rPr>
        <w:rFonts w:hint="default"/>
        <w:lang w:val="en-US" w:eastAsia="en-US" w:bidi="ar-SA"/>
      </w:rPr>
    </w:lvl>
    <w:lvl w:ilvl="8" w:tplc="12E8A05E">
      <w:numFmt w:val="bullet"/>
      <w:lvlText w:val="•"/>
      <w:lvlJc w:val="left"/>
      <w:pPr>
        <w:ind w:left="6388" w:hanging="360"/>
      </w:pPr>
      <w:rPr>
        <w:rFonts w:hint="default"/>
        <w:lang w:val="en-US" w:eastAsia="en-US" w:bidi="ar-SA"/>
      </w:rPr>
    </w:lvl>
  </w:abstractNum>
  <w:abstractNum w:abstractNumId="21" w15:restartNumberingAfterBreak="0">
    <w:nsid w:val="3B492598"/>
    <w:multiLevelType w:val="hybridMultilevel"/>
    <w:tmpl w:val="F642FB08"/>
    <w:lvl w:ilvl="0" w:tplc="F6CEC718">
      <w:start w:val="1"/>
      <w:numFmt w:val="lowerLetter"/>
      <w:lvlText w:val="%1)"/>
      <w:lvlJc w:val="left"/>
      <w:pPr>
        <w:ind w:left="635" w:hanging="202"/>
      </w:pPr>
      <w:rPr>
        <w:rFonts w:ascii="Calibri" w:eastAsia="Calibri" w:hAnsi="Calibri" w:cs="Calibri" w:hint="default"/>
        <w:w w:val="99"/>
        <w:sz w:val="20"/>
        <w:szCs w:val="20"/>
        <w:lang w:val="en-US" w:eastAsia="en-US" w:bidi="ar-SA"/>
      </w:rPr>
    </w:lvl>
    <w:lvl w:ilvl="1" w:tplc="9F8408B6">
      <w:numFmt w:val="bullet"/>
      <w:lvlText w:val="•"/>
      <w:lvlJc w:val="left"/>
      <w:pPr>
        <w:ind w:left="1354" w:hanging="202"/>
      </w:pPr>
      <w:rPr>
        <w:rFonts w:hint="default"/>
        <w:lang w:val="en-US" w:eastAsia="en-US" w:bidi="ar-SA"/>
      </w:rPr>
    </w:lvl>
    <w:lvl w:ilvl="2" w:tplc="7AB28D3A">
      <w:numFmt w:val="bullet"/>
      <w:lvlText w:val="•"/>
      <w:lvlJc w:val="left"/>
      <w:pPr>
        <w:ind w:left="2068" w:hanging="202"/>
      </w:pPr>
      <w:rPr>
        <w:rFonts w:hint="default"/>
        <w:lang w:val="en-US" w:eastAsia="en-US" w:bidi="ar-SA"/>
      </w:rPr>
    </w:lvl>
    <w:lvl w:ilvl="3" w:tplc="67D85A22">
      <w:numFmt w:val="bullet"/>
      <w:lvlText w:val="•"/>
      <w:lvlJc w:val="left"/>
      <w:pPr>
        <w:ind w:left="2782" w:hanging="202"/>
      </w:pPr>
      <w:rPr>
        <w:rFonts w:hint="default"/>
        <w:lang w:val="en-US" w:eastAsia="en-US" w:bidi="ar-SA"/>
      </w:rPr>
    </w:lvl>
    <w:lvl w:ilvl="4" w:tplc="5096E2EA">
      <w:numFmt w:val="bullet"/>
      <w:lvlText w:val="•"/>
      <w:lvlJc w:val="left"/>
      <w:pPr>
        <w:ind w:left="3496" w:hanging="202"/>
      </w:pPr>
      <w:rPr>
        <w:rFonts w:hint="default"/>
        <w:lang w:val="en-US" w:eastAsia="en-US" w:bidi="ar-SA"/>
      </w:rPr>
    </w:lvl>
    <w:lvl w:ilvl="5" w:tplc="EBB640AC">
      <w:numFmt w:val="bullet"/>
      <w:lvlText w:val="•"/>
      <w:lvlJc w:val="left"/>
      <w:pPr>
        <w:ind w:left="4210" w:hanging="202"/>
      </w:pPr>
      <w:rPr>
        <w:rFonts w:hint="default"/>
        <w:lang w:val="en-US" w:eastAsia="en-US" w:bidi="ar-SA"/>
      </w:rPr>
    </w:lvl>
    <w:lvl w:ilvl="6" w:tplc="7220D5DC">
      <w:numFmt w:val="bullet"/>
      <w:lvlText w:val="•"/>
      <w:lvlJc w:val="left"/>
      <w:pPr>
        <w:ind w:left="4924" w:hanging="202"/>
      </w:pPr>
      <w:rPr>
        <w:rFonts w:hint="default"/>
        <w:lang w:val="en-US" w:eastAsia="en-US" w:bidi="ar-SA"/>
      </w:rPr>
    </w:lvl>
    <w:lvl w:ilvl="7" w:tplc="ED546990">
      <w:numFmt w:val="bullet"/>
      <w:lvlText w:val="•"/>
      <w:lvlJc w:val="left"/>
      <w:pPr>
        <w:ind w:left="5638" w:hanging="202"/>
      </w:pPr>
      <w:rPr>
        <w:rFonts w:hint="default"/>
        <w:lang w:val="en-US" w:eastAsia="en-US" w:bidi="ar-SA"/>
      </w:rPr>
    </w:lvl>
    <w:lvl w:ilvl="8" w:tplc="480EB358">
      <w:numFmt w:val="bullet"/>
      <w:lvlText w:val="•"/>
      <w:lvlJc w:val="left"/>
      <w:pPr>
        <w:ind w:left="6352" w:hanging="202"/>
      </w:pPr>
      <w:rPr>
        <w:rFonts w:hint="default"/>
        <w:lang w:val="en-US" w:eastAsia="en-US" w:bidi="ar-SA"/>
      </w:rPr>
    </w:lvl>
  </w:abstractNum>
  <w:abstractNum w:abstractNumId="22" w15:restartNumberingAfterBreak="0">
    <w:nsid w:val="3C292E2F"/>
    <w:multiLevelType w:val="hybridMultilevel"/>
    <w:tmpl w:val="F8DCC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51E4FC4"/>
    <w:multiLevelType w:val="hybridMultilevel"/>
    <w:tmpl w:val="AA24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F87286"/>
    <w:multiLevelType w:val="multilevel"/>
    <w:tmpl w:val="8812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5D3995"/>
    <w:multiLevelType w:val="multilevel"/>
    <w:tmpl w:val="8C8A2888"/>
    <w:lvl w:ilvl="0">
      <w:start w:val="3"/>
      <w:numFmt w:val="decimal"/>
      <w:lvlText w:val="%1"/>
      <w:lvlJc w:val="left"/>
      <w:pPr>
        <w:ind w:left="444" w:hanging="444"/>
      </w:pPr>
      <w:rPr>
        <w:rFonts w:hint="default"/>
      </w:rPr>
    </w:lvl>
    <w:lvl w:ilvl="1">
      <w:start w:val="3"/>
      <w:numFmt w:val="decimal"/>
      <w:lvlText w:val="%1.%2"/>
      <w:lvlJc w:val="left"/>
      <w:pPr>
        <w:ind w:left="804" w:hanging="444"/>
      </w:pPr>
      <w:rPr>
        <w:rFonts w:hint="default"/>
      </w:rPr>
    </w:lvl>
    <w:lvl w:ilvl="2">
      <w:start w:val="1"/>
      <w:numFmt w:val="decimal"/>
      <w:lvlText w:val="%1.%2.%3"/>
      <w:lvlJc w:val="left"/>
      <w:pPr>
        <w:ind w:left="1440" w:hanging="72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A304B7"/>
    <w:multiLevelType w:val="hybridMultilevel"/>
    <w:tmpl w:val="2F80B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960581"/>
    <w:multiLevelType w:val="hybridMultilevel"/>
    <w:tmpl w:val="BF4C406A"/>
    <w:lvl w:ilvl="0" w:tplc="A22616EA">
      <w:numFmt w:val="bullet"/>
      <w:lvlText w:val=""/>
      <w:lvlJc w:val="left"/>
      <w:pPr>
        <w:ind w:left="470" w:hanging="361"/>
      </w:pPr>
      <w:rPr>
        <w:rFonts w:ascii="Symbol" w:eastAsia="Symbol" w:hAnsi="Symbol" w:cs="Symbol" w:hint="default"/>
        <w:w w:val="99"/>
        <w:sz w:val="20"/>
        <w:szCs w:val="20"/>
        <w:lang w:val="en-US" w:eastAsia="en-US" w:bidi="ar-SA"/>
      </w:rPr>
    </w:lvl>
    <w:lvl w:ilvl="1" w:tplc="777A1D22">
      <w:numFmt w:val="bullet"/>
      <w:lvlText w:val="•"/>
      <w:lvlJc w:val="left"/>
      <w:pPr>
        <w:ind w:left="1210" w:hanging="361"/>
      </w:pPr>
      <w:rPr>
        <w:rFonts w:hint="default"/>
        <w:lang w:val="en-US" w:eastAsia="en-US" w:bidi="ar-SA"/>
      </w:rPr>
    </w:lvl>
    <w:lvl w:ilvl="2" w:tplc="F4724C24">
      <w:numFmt w:val="bullet"/>
      <w:lvlText w:val="•"/>
      <w:lvlJc w:val="left"/>
      <w:pPr>
        <w:ind w:left="1940" w:hanging="361"/>
      </w:pPr>
      <w:rPr>
        <w:rFonts w:hint="default"/>
        <w:lang w:val="en-US" w:eastAsia="en-US" w:bidi="ar-SA"/>
      </w:rPr>
    </w:lvl>
    <w:lvl w:ilvl="3" w:tplc="66042CDC">
      <w:numFmt w:val="bullet"/>
      <w:lvlText w:val="•"/>
      <w:lvlJc w:val="left"/>
      <w:pPr>
        <w:ind w:left="2670" w:hanging="361"/>
      </w:pPr>
      <w:rPr>
        <w:rFonts w:hint="default"/>
        <w:lang w:val="en-US" w:eastAsia="en-US" w:bidi="ar-SA"/>
      </w:rPr>
    </w:lvl>
    <w:lvl w:ilvl="4" w:tplc="4F608AD0">
      <w:numFmt w:val="bullet"/>
      <w:lvlText w:val="•"/>
      <w:lvlJc w:val="left"/>
      <w:pPr>
        <w:ind w:left="3400" w:hanging="361"/>
      </w:pPr>
      <w:rPr>
        <w:rFonts w:hint="default"/>
        <w:lang w:val="en-US" w:eastAsia="en-US" w:bidi="ar-SA"/>
      </w:rPr>
    </w:lvl>
    <w:lvl w:ilvl="5" w:tplc="CDBE7FA8">
      <w:numFmt w:val="bullet"/>
      <w:lvlText w:val="•"/>
      <w:lvlJc w:val="left"/>
      <w:pPr>
        <w:ind w:left="4130" w:hanging="361"/>
      </w:pPr>
      <w:rPr>
        <w:rFonts w:hint="default"/>
        <w:lang w:val="en-US" w:eastAsia="en-US" w:bidi="ar-SA"/>
      </w:rPr>
    </w:lvl>
    <w:lvl w:ilvl="6" w:tplc="E67E1A60">
      <w:numFmt w:val="bullet"/>
      <w:lvlText w:val="•"/>
      <w:lvlJc w:val="left"/>
      <w:pPr>
        <w:ind w:left="4860" w:hanging="361"/>
      </w:pPr>
      <w:rPr>
        <w:rFonts w:hint="default"/>
        <w:lang w:val="en-US" w:eastAsia="en-US" w:bidi="ar-SA"/>
      </w:rPr>
    </w:lvl>
    <w:lvl w:ilvl="7" w:tplc="49909F06">
      <w:numFmt w:val="bullet"/>
      <w:lvlText w:val="•"/>
      <w:lvlJc w:val="left"/>
      <w:pPr>
        <w:ind w:left="5590" w:hanging="361"/>
      </w:pPr>
      <w:rPr>
        <w:rFonts w:hint="default"/>
        <w:lang w:val="en-US" w:eastAsia="en-US" w:bidi="ar-SA"/>
      </w:rPr>
    </w:lvl>
    <w:lvl w:ilvl="8" w:tplc="224AE748">
      <w:numFmt w:val="bullet"/>
      <w:lvlText w:val="•"/>
      <w:lvlJc w:val="left"/>
      <w:pPr>
        <w:ind w:left="6320" w:hanging="361"/>
      </w:pPr>
      <w:rPr>
        <w:rFonts w:hint="default"/>
        <w:lang w:val="en-US" w:eastAsia="en-US" w:bidi="ar-SA"/>
      </w:rPr>
    </w:lvl>
  </w:abstractNum>
  <w:abstractNum w:abstractNumId="28" w15:restartNumberingAfterBreak="0">
    <w:nsid w:val="54A57A55"/>
    <w:multiLevelType w:val="hybridMultilevel"/>
    <w:tmpl w:val="AB847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5702F3"/>
    <w:multiLevelType w:val="hybridMultilevel"/>
    <w:tmpl w:val="89526F6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0" w15:restartNumberingAfterBreak="0">
    <w:nsid w:val="5EE70904"/>
    <w:multiLevelType w:val="hybridMultilevel"/>
    <w:tmpl w:val="38F8E26A"/>
    <w:lvl w:ilvl="0" w:tplc="AF446594">
      <w:numFmt w:val="bullet"/>
      <w:lvlText w:val=""/>
      <w:lvlJc w:val="left"/>
      <w:pPr>
        <w:ind w:left="470" w:hanging="361"/>
      </w:pPr>
      <w:rPr>
        <w:rFonts w:ascii="Symbol" w:eastAsia="Symbol" w:hAnsi="Symbol" w:cs="Symbol" w:hint="default"/>
        <w:w w:val="99"/>
        <w:sz w:val="20"/>
        <w:szCs w:val="20"/>
        <w:lang w:val="en-US" w:eastAsia="en-US" w:bidi="ar-SA"/>
      </w:rPr>
    </w:lvl>
    <w:lvl w:ilvl="1" w:tplc="717E6BBE">
      <w:numFmt w:val="bullet"/>
      <w:lvlText w:val="•"/>
      <w:lvlJc w:val="left"/>
      <w:pPr>
        <w:ind w:left="1210" w:hanging="361"/>
      </w:pPr>
      <w:rPr>
        <w:rFonts w:hint="default"/>
        <w:lang w:val="en-US" w:eastAsia="en-US" w:bidi="ar-SA"/>
      </w:rPr>
    </w:lvl>
    <w:lvl w:ilvl="2" w:tplc="C722EC10">
      <w:numFmt w:val="bullet"/>
      <w:lvlText w:val="•"/>
      <w:lvlJc w:val="left"/>
      <w:pPr>
        <w:ind w:left="1940" w:hanging="361"/>
      </w:pPr>
      <w:rPr>
        <w:rFonts w:hint="default"/>
        <w:lang w:val="en-US" w:eastAsia="en-US" w:bidi="ar-SA"/>
      </w:rPr>
    </w:lvl>
    <w:lvl w:ilvl="3" w:tplc="A7D2B0E8">
      <w:numFmt w:val="bullet"/>
      <w:lvlText w:val="•"/>
      <w:lvlJc w:val="left"/>
      <w:pPr>
        <w:ind w:left="2670" w:hanging="361"/>
      </w:pPr>
      <w:rPr>
        <w:rFonts w:hint="default"/>
        <w:lang w:val="en-US" w:eastAsia="en-US" w:bidi="ar-SA"/>
      </w:rPr>
    </w:lvl>
    <w:lvl w:ilvl="4" w:tplc="26F4ED04">
      <w:numFmt w:val="bullet"/>
      <w:lvlText w:val="•"/>
      <w:lvlJc w:val="left"/>
      <w:pPr>
        <w:ind w:left="3400" w:hanging="361"/>
      </w:pPr>
      <w:rPr>
        <w:rFonts w:hint="default"/>
        <w:lang w:val="en-US" w:eastAsia="en-US" w:bidi="ar-SA"/>
      </w:rPr>
    </w:lvl>
    <w:lvl w:ilvl="5" w:tplc="3DBCD266">
      <w:numFmt w:val="bullet"/>
      <w:lvlText w:val="•"/>
      <w:lvlJc w:val="left"/>
      <w:pPr>
        <w:ind w:left="4130" w:hanging="361"/>
      </w:pPr>
      <w:rPr>
        <w:rFonts w:hint="default"/>
        <w:lang w:val="en-US" w:eastAsia="en-US" w:bidi="ar-SA"/>
      </w:rPr>
    </w:lvl>
    <w:lvl w:ilvl="6" w:tplc="31C6CEC8">
      <w:numFmt w:val="bullet"/>
      <w:lvlText w:val="•"/>
      <w:lvlJc w:val="left"/>
      <w:pPr>
        <w:ind w:left="4860" w:hanging="361"/>
      </w:pPr>
      <w:rPr>
        <w:rFonts w:hint="default"/>
        <w:lang w:val="en-US" w:eastAsia="en-US" w:bidi="ar-SA"/>
      </w:rPr>
    </w:lvl>
    <w:lvl w:ilvl="7" w:tplc="88BAC67C">
      <w:numFmt w:val="bullet"/>
      <w:lvlText w:val="•"/>
      <w:lvlJc w:val="left"/>
      <w:pPr>
        <w:ind w:left="5590" w:hanging="361"/>
      </w:pPr>
      <w:rPr>
        <w:rFonts w:hint="default"/>
        <w:lang w:val="en-US" w:eastAsia="en-US" w:bidi="ar-SA"/>
      </w:rPr>
    </w:lvl>
    <w:lvl w:ilvl="8" w:tplc="F95A9298">
      <w:numFmt w:val="bullet"/>
      <w:lvlText w:val="•"/>
      <w:lvlJc w:val="left"/>
      <w:pPr>
        <w:ind w:left="6320" w:hanging="361"/>
      </w:pPr>
      <w:rPr>
        <w:rFonts w:hint="default"/>
        <w:lang w:val="en-US" w:eastAsia="en-US" w:bidi="ar-SA"/>
      </w:rPr>
    </w:lvl>
  </w:abstractNum>
  <w:abstractNum w:abstractNumId="31" w15:restartNumberingAfterBreak="0">
    <w:nsid w:val="61E7282B"/>
    <w:multiLevelType w:val="hybridMultilevel"/>
    <w:tmpl w:val="4E404AF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32" w15:restartNumberingAfterBreak="0">
    <w:nsid w:val="61E97EE9"/>
    <w:multiLevelType w:val="hybridMultilevel"/>
    <w:tmpl w:val="BB4E3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C646B6">
      <w:numFmt w:val="bullet"/>
      <w:lvlText w:val="-"/>
      <w:lvlJc w:val="left"/>
      <w:pPr>
        <w:ind w:left="2160" w:hanging="360"/>
      </w:pPr>
      <w:rPr>
        <w:rFonts w:ascii="Times New Roman" w:eastAsia="Times New Roman" w:hAnsi="Times New Roman" w:cs="Times New Roman"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531F8"/>
    <w:multiLevelType w:val="hybridMultilevel"/>
    <w:tmpl w:val="47D63306"/>
    <w:lvl w:ilvl="0" w:tplc="BEEA992A">
      <w:numFmt w:val="bullet"/>
      <w:lvlText w:val=""/>
      <w:lvlJc w:val="left"/>
      <w:pPr>
        <w:ind w:left="830" w:hanging="360"/>
      </w:pPr>
      <w:rPr>
        <w:rFonts w:ascii="Symbol" w:eastAsia="Symbol" w:hAnsi="Symbol" w:cs="Symbol" w:hint="default"/>
        <w:w w:val="99"/>
        <w:sz w:val="20"/>
        <w:szCs w:val="20"/>
        <w:lang w:val="en-US" w:eastAsia="en-US" w:bidi="ar-SA"/>
      </w:rPr>
    </w:lvl>
    <w:lvl w:ilvl="1" w:tplc="8DC2F3AE">
      <w:numFmt w:val="bullet"/>
      <w:lvlText w:val="•"/>
      <w:lvlJc w:val="left"/>
      <w:pPr>
        <w:ind w:left="1534" w:hanging="360"/>
      </w:pPr>
      <w:rPr>
        <w:rFonts w:hint="default"/>
        <w:lang w:val="en-US" w:eastAsia="en-US" w:bidi="ar-SA"/>
      </w:rPr>
    </w:lvl>
    <w:lvl w:ilvl="2" w:tplc="22CEBE02">
      <w:numFmt w:val="bullet"/>
      <w:lvlText w:val="•"/>
      <w:lvlJc w:val="left"/>
      <w:pPr>
        <w:ind w:left="2228" w:hanging="360"/>
      </w:pPr>
      <w:rPr>
        <w:rFonts w:hint="default"/>
        <w:lang w:val="en-US" w:eastAsia="en-US" w:bidi="ar-SA"/>
      </w:rPr>
    </w:lvl>
    <w:lvl w:ilvl="3" w:tplc="0AF4866E">
      <w:numFmt w:val="bullet"/>
      <w:lvlText w:val="•"/>
      <w:lvlJc w:val="left"/>
      <w:pPr>
        <w:ind w:left="2922" w:hanging="360"/>
      </w:pPr>
      <w:rPr>
        <w:rFonts w:hint="default"/>
        <w:lang w:val="en-US" w:eastAsia="en-US" w:bidi="ar-SA"/>
      </w:rPr>
    </w:lvl>
    <w:lvl w:ilvl="4" w:tplc="A47CD564">
      <w:numFmt w:val="bullet"/>
      <w:lvlText w:val="•"/>
      <w:lvlJc w:val="left"/>
      <w:pPr>
        <w:ind w:left="3616" w:hanging="360"/>
      </w:pPr>
      <w:rPr>
        <w:rFonts w:hint="default"/>
        <w:lang w:val="en-US" w:eastAsia="en-US" w:bidi="ar-SA"/>
      </w:rPr>
    </w:lvl>
    <w:lvl w:ilvl="5" w:tplc="0B2C1846">
      <w:numFmt w:val="bullet"/>
      <w:lvlText w:val="•"/>
      <w:lvlJc w:val="left"/>
      <w:pPr>
        <w:ind w:left="4310" w:hanging="360"/>
      </w:pPr>
      <w:rPr>
        <w:rFonts w:hint="default"/>
        <w:lang w:val="en-US" w:eastAsia="en-US" w:bidi="ar-SA"/>
      </w:rPr>
    </w:lvl>
    <w:lvl w:ilvl="6" w:tplc="7C1E0E8A">
      <w:numFmt w:val="bullet"/>
      <w:lvlText w:val="•"/>
      <w:lvlJc w:val="left"/>
      <w:pPr>
        <w:ind w:left="5004" w:hanging="360"/>
      </w:pPr>
      <w:rPr>
        <w:rFonts w:hint="default"/>
        <w:lang w:val="en-US" w:eastAsia="en-US" w:bidi="ar-SA"/>
      </w:rPr>
    </w:lvl>
    <w:lvl w:ilvl="7" w:tplc="43883830">
      <w:numFmt w:val="bullet"/>
      <w:lvlText w:val="•"/>
      <w:lvlJc w:val="left"/>
      <w:pPr>
        <w:ind w:left="5698" w:hanging="360"/>
      </w:pPr>
      <w:rPr>
        <w:rFonts w:hint="default"/>
        <w:lang w:val="en-US" w:eastAsia="en-US" w:bidi="ar-SA"/>
      </w:rPr>
    </w:lvl>
    <w:lvl w:ilvl="8" w:tplc="FC503C80">
      <w:numFmt w:val="bullet"/>
      <w:lvlText w:val="•"/>
      <w:lvlJc w:val="left"/>
      <w:pPr>
        <w:ind w:left="6392" w:hanging="360"/>
      </w:pPr>
      <w:rPr>
        <w:rFonts w:hint="default"/>
        <w:lang w:val="en-US" w:eastAsia="en-US" w:bidi="ar-SA"/>
      </w:rPr>
    </w:lvl>
  </w:abstractNum>
  <w:abstractNum w:abstractNumId="34" w15:restartNumberingAfterBreak="0">
    <w:nsid w:val="633E2099"/>
    <w:multiLevelType w:val="hybridMultilevel"/>
    <w:tmpl w:val="7D489A5E"/>
    <w:lvl w:ilvl="0" w:tplc="A7C48404">
      <w:start w:val="1"/>
      <w:numFmt w:val="bullet"/>
      <w:lvlText w:val=""/>
      <w:lvlJc w:val="left"/>
      <w:pPr>
        <w:ind w:left="1080" w:hanging="360"/>
      </w:pPr>
      <w:rPr>
        <w:rFonts w:ascii="Symbol" w:hAnsi="Symbol"/>
      </w:rPr>
    </w:lvl>
    <w:lvl w:ilvl="1" w:tplc="F718E9DC">
      <w:start w:val="1"/>
      <w:numFmt w:val="bullet"/>
      <w:lvlText w:val=""/>
      <w:lvlJc w:val="left"/>
      <w:pPr>
        <w:ind w:left="1080" w:hanging="360"/>
      </w:pPr>
      <w:rPr>
        <w:rFonts w:ascii="Symbol" w:hAnsi="Symbol"/>
      </w:rPr>
    </w:lvl>
    <w:lvl w:ilvl="2" w:tplc="5462A682">
      <w:start w:val="1"/>
      <w:numFmt w:val="bullet"/>
      <w:lvlText w:val=""/>
      <w:lvlJc w:val="left"/>
      <w:pPr>
        <w:ind w:left="1080" w:hanging="360"/>
      </w:pPr>
      <w:rPr>
        <w:rFonts w:ascii="Symbol" w:hAnsi="Symbol"/>
      </w:rPr>
    </w:lvl>
    <w:lvl w:ilvl="3" w:tplc="6FB2A232">
      <w:start w:val="1"/>
      <w:numFmt w:val="bullet"/>
      <w:lvlText w:val=""/>
      <w:lvlJc w:val="left"/>
      <w:pPr>
        <w:ind w:left="1080" w:hanging="360"/>
      </w:pPr>
      <w:rPr>
        <w:rFonts w:ascii="Symbol" w:hAnsi="Symbol"/>
      </w:rPr>
    </w:lvl>
    <w:lvl w:ilvl="4" w:tplc="05CA6630">
      <w:start w:val="1"/>
      <w:numFmt w:val="bullet"/>
      <w:lvlText w:val=""/>
      <w:lvlJc w:val="left"/>
      <w:pPr>
        <w:ind w:left="1080" w:hanging="360"/>
      </w:pPr>
      <w:rPr>
        <w:rFonts w:ascii="Symbol" w:hAnsi="Symbol"/>
      </w:rPr>
    </w:lvl>
    <w:lvl w:ilvl="5" w:tplc="CE50700E">
      <w:start w:val="1"/>
      <w:numFmt w:val="bullet"/>
      <w:lvlText w:val=""/>
      <w:lvlJc w:val="left"/>
      <w:pPr>
        <w:ind w:left="1080" w:hanging="360"/>
      </w:pPr>
      <w:rPr>
        <w:rFonts w:ascii="Symbol" w:hAnsi="Symbol"/>
      </w:rPr>
    </w:lvl>
    <w:lvl w:ilvl="6" w:tplc="3AE6E8CA">
      <w:start w:val="1"/>
      <w:numFmt w:val="bullet"/>
      <w:lvlText w:val=""/>
      <w:lvlJc w:val="left"/>
      <w:pPr>
        <w:ind w:left="1080" w:hanging="360"/>
      </w:pPr>
      <w:rPr>
        <w:rFonts w:ascii="Symbol" w:hAnsi="Symbol"/>
      </w:rPr>
    </w:lvl>
    <w:lvl w:ilvl="7" w:tplc="42786674">
      <w:start w:val="1"/>
      <w:numFmt w:val="bullet"/>
      <w:lvlText w:val=""/>
      <w:lvlJc w:val="left"/>
      <w:pPr>
        <w:ind w:left="1080" w:hanging="360"/>
      </w:pPr>
      <w:rPr>
        <w:rFonts w:ascii="Symbol" w:hAnsi="Symbol"/>
      </w:rPr>
    </w:lvl>
    <w:lvl w:ilvl="8" w:tplc="C9CAFB68">
      <w:start w:val="1"/>
      <w:numFmt w:val="bullet"/>
      <w:lvlText w:val=""/>
      <w:lvlJc w:val="left"/>
      <w:pPr>
        <w:ind w:left="1080" w:hanging="360"/>
      </w:pPr>
      <w:rPr>
        <w:rFonts w:ascii="Symbol" w:hAnsi="Symbol"/>
      </w:rPr>
    </w:lvl>
  </w:abstractNum>
  <w:abstractNum w:abstractNumId="35" w15:restartNumberingAfterBreak="0">
    <w:nsid w:val="67F55D98"/>
    <w:multiLevelType w:val="hybridMultilevel"/>
    <w:tmpl w:val="C1881778"/>
    <w:lvl w:ilvl="0" w:tplc="BD146210">
      <w:numFmt w:val="bullet"/>
      <w:lvlText w:val=""/>
      <w:lvlJc w:val="left"/>
      <w:pPr>
        <w:ind w:left="830" w:hanging="360"/>
      </w:pPr>
      <w:rPr>
        <w:rFonts w:ascii="Symbol" w:eastAsia="Symbol" w:hAnsi="Symbol" w:cs="Symbol" w:hint="default"/>
        <w:w w:val="99"/>
        <w:sz w:val="20"/>
        <w:szCs w:val="20"/>
        <w:lang w:val="en-US" w:eastAsia="en-US" w:bidi="ar-SA"/>
      </w:rPr>
    </w:lvl>
    <w:lvl w:ilvl="1" w:tplc="8754153E">
      <w:numFmt w:val="bullet"/>
      <w:lvlText w:val="•"/>
      <w:lvlJc w:val="left"/>
      <w:pPr>
        <w:ind w:left="1534" w:hanging="360"/>
      </w:pPr>
      <w:rPr>
        <w:rFonts w:hint="default"/>
        <w:lang w:val="en-US" w:eastAsia="en-US" w:bidi="ar-SA"/>
      </w:rPr>
    </w:lvl>
    <w:lvl w:ilvl="2" w:tplc="65144B94">
      <w:numFmt w:val="bullet"/>
      <w:lvlText w:val="•"/>
      <w:lvlJc w:val="left"/>
      <w:pPr>
        <w:ind w:left="2228" w:hanging="360"/>
      </w:pPr>
      <w:rPr>
        <w:rFonts w:hint="default"/>
        <w:lang w:val="en-US" w:eastAsia="en-US" w:bidi="ar-SA"/>
      </w:rPr>
    </w:lvl>
    <w:lvl w:ilvl="3" w:tplc="F6ACADB0">
      <w:numFmt w:val="bullet"/>
      <w:lvlText w:val="•"/>
      <w:lvlJc w:val="left"/>
      <w:pPr>
        <w:ind w:left="2922" w:hanging="360"/>
      </w:pPr>
      <w:rPr>
        <w:rFonts w:hint="default"/>
        <w:lang w:val="en-US" w:eastAsia="en-US" w:bidi="ar-SA"/>
      </w:rPr>
    </w:lvl>
    <w:lvl w:ilvl="4" w:tplc="A7EEEEF8">
      <w:numFmt w:val="bullet"/>
      <w:lvlText w:val="•"/>
      <w:lvlJc w:val="left"/>
      <w:pPr>
        <w:ind w:left="3616" w:hanging="360"/>
      </w:pPr>
      <w:rPr>
        <w:rFonts w:hint="default"/>
        <w:lang w:val="en-US" w:eastAsia="en-US" w:bidi="ar-SA"/>
      </w:rPr>
    </w:lvl>
    <w:lvl w:ilvl="5" w:tplc="309EAAE6">
      <w:numFmt w:val="bullet"/>
      <w:lvlText w:val="•"/>
      <w:lvlJc w:val="left"/>
      <w:pPr>
        <w:ind w:left="4310" w:hanging="360"/>
      </w:pPr>
      <w:rPr>
        <w:rFonts w:hint="default"/>
        <w:lang w:val="en-US" w:eastAsia="en-US" w:bidi="ar-SA"/>
      </w:rPr>
    </w:lvl>
    <w:lvl w:ilvl="6" w:tplc="CDCCB700">
      <w:numFmt w:val="bullet"/>
      <w:lvlText w:val="•"/>
      <w:lvlJc w:val="left"/>
      <w:pPr>
        <w:ind w:left="5004" w:hanging="360"/>
      </w:pPr>
      <w:rPr>
        <w:rFonts w:hint="default"/>
        <w:lang w:val="en-US" w:eastAsia="en-US" w:bidi="ar-SA"/>
      </w:rPr>
    </w:lvl>
    <w:lvl w:ilvl="7" w:tplc="0512D7C0">
      <w:numFmt w:val="bullet"/>
      <w:lvlText w:val="•"/>
      <w:lvlJc w:val="left"/>
      <w:pPr>
        <w:ind w:left="5698" w:hanging="360"/>
      </w:pPr>
      <w:rPr>
        <w:rFonts w:hint="default"/>
        <w:lang w:val="en-US" w:eastAsia="en-US" w:bidi="ar-SA"/>
      </w:rPr>
    </w:lvl>
    <w:lvl w:ilvl="8" w:tplc="6862FDB2">
      <w:numFmt w:val="bullet"/>
      <w:lvlText w:val="•"/>
      <w:lvlJc w:val="left"/>
      <w:pPr>
        <w:ind w:left="6392" w:hanging="360"/>
      </w:pPr>
      <w:rPr>
        <w:rFonts w:hint="default"/>
        <w:lang w:val="en-US" w:eastAsia="en-US" w:bidi="ar-SA"/>
      </w:rPr>
    </w:lvl>
  </w:abstractNum>
  <w:abstractNum w:abstractNumId="36" w15:restartNumberingAfterBreak="0">
    <w:nsid w:val="69081B0F"/>
    <w:multiLevelType w:val="multilevel"/>
    <w:tmpl w:val="6CC4F4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7" w15:restartNumberingAfterBreak="0">
    <w:nsid w:val="69110F9F"/>
    <w:multiLevelType w:val="hybridMultilevel"/>
    <w:tmpl w:val="DDA46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BD4611C"/>
    <w:multiLevelType w:val="multilevel"/>
    <w:tmpl w:val="8A6AB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A82E9B"/>
    <w:multiLevelType w:val="multilevel"/>
    <w:tmpl w:val="6BDA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D62524"/>
    <w:multiLevelType w:val="hybridMultilevel"/>
    <w:tmpl w:val="0E9AA06C"/>
    <w:lvl w:ilvl="0" w:tplc="F1E6B4F4">
      <w:numFmt w:val="bullet"/>
      <w:lvlText w:val="o"/>
      <w:lvlJc w:val="left"/>
      <w:pPr>
        <w:ind w:left="830" w:hanging="360"/>
      </w:pPr>
      <w:rPr>
        <w:rFonts w:ascii="Courier New" w:eastAsia="Courier New" w:hAnsi="Courier New" w:cs="Courier New" w:hint="default"/>
        <w:w w:val="99"/>
        <w:sz w:val="20"/>
        <w:szCs w:val="20"/>
        <w:lang w:val="en-US" w:eastAsia="en-US" w:bidi="ar-SA"/>
      </w:rPr>
    </w:lvl>
    <w:lvl w:ilvl="1" w:tplc="85522E72">
      <w:numFmt w:val="bullet"/>
      <w:lvlText w:val="•"/>
      <w:lvlJc w:val="left"/>
      <w:pPr>
        <w:ind w:left="1534" w:hanging="360"/>
      </w:pPr>
      <w:rPr>
        <w:rFonts w:hint="default"/>
        <w:lang w:val="en-US" w:eastAsia="en-US" w:bidi="ar-SA"/>
      </w:rPr>
    </w:lvl>
    <w:lvl w:ilvl="2" w:tplc="40509BEA">
      <w:numFmt w:val="bullet"/>
      <w:lvlText w:val="•"/>
      <w:lvlJc w:val="left"/>
      <w:pPr>
        <w:ind w:left="2228" w:hanging="360"/>
      </w:pPr>
      <w:rPr>
        <w:rFonts w:hint="default"/>
        <w:lang w:val="en-US" w:eastAsia="en-US" w:bidi="ar-SA"/>
      </w:rPr>
    </w:lvl>
    <w:lvl w:ilvl="3" w:tplc="0130DA96">
      <w:numFmt w:val="bullet"/>
      <w:lvlText w:val="•"/>
      <w:lvlJc w:val="left"/>
      <w:pPr>
        <w:ind w:left="2922" w:hanging="360"/>
      </w:pPr>
      <w:rPr>
        <w:rFonts w:hint="default"/>
        <w:lang w:val="en-US" w:eastAsia="en-US" w:bidi="ar-SA"/>
      </w:rPr>
    </w:lvl>
    <w:lvl w:ilvl="4" w:tplc="5F42D0D4">
      <w:numFmt w:val="bullet"/>
      <w:lvlText w:val="•"/>
      <w:lvlJc w:val="left"/>
      <w:pPr>
        <w:ind w:left="3616" w:hanging="360"/>
      </w:pPr>
      <w:rPr>
        <w:rFonts w:hint="default"/>
        <w:lang w:val="en-US" w:eastAsia="en-US" w:bidi="ar-SA"/>
      </w:rPr>
    </w:lvl>
    <w:lvl w:ilvl="5" w:tplc="01022A14">
      <w:numFmt w:val="bullet"/>
      <w:lvlText w:val="•"/>
      <w:lvlJc w:val="left"/>
      <w:pPr>
        <w:ind w:left="4310" w:hanging="360"/>
      </w:pPr>
      <w:rPr>
        <w:rFonts w:hint="default"/>
        <w:lang w:val="en-US" w:eastAsia="en-US" w:bidi="ar-SA"/>
      </w:rPr>
    </w:lvl>
    <w:lvl w:ilvl="6" w:tplc="8E3E627A">
      <w:numFmt w:val="bullet"/>
      <w:lvlText w:val="•"/>
      <w:lvlJc w:val="left"/>
      <w:pPr>
        <w:ind w:left="5004" w:hanging="360"/>
      </w:pPr>
      <w:rPr>
        <w:rFonts w:hint="default"/>
        <w:lang w:val="en-US" w:eastAsia="en-US" w:bidi="ar-SA"/>
      </w:rPr>
    </w:lvl>
    <w:lvl w:ilvl="7" w:tplc="4762E4E8">
      <w:numFmt w:val="bullet"/>
      <w:lvlText w:val="•"/>
      <w:lvlJc w:val="left"/>
      <w:pPr>
        <w:ind w:left="5698" w:hanging="360"/>
      </w:pPr>
      <w:rPr>
        <w:rFonts w:hint="default"/>
        <w:lang w:val="en-US" w:eastAsia="en-US" w:bidi="ar-SA"/>
      </w:rPr>
    </w:lvl>
    <w:lvl w:ilvl="8" w:tplc="2334D326">
      <w:numFmt w:val="bullet"/>
      <w:lvlText w:val="•"/>
      <w:lvlJc w:val="left"/>
      <w:pPr>
        <w:ind w:left="6392" w:hanging="360"/>
      </w:pPr>
      <w:rPr>
        <w:rFonts w:hint="default"/>
        <w:lang w:val="en-US" w:eastAsia="en-US" w:bidi="ar-SA"/>
      </w:rPr>
    </w:lvl>
  </w:abstractNum>
  <w:abstractNum w:abstractNumId="41" w15:restartNumberingAfterBreak="0">
    <w:nsid w:val="6CDD3076"/>
    <w:multiLevelType w:val="hybridMultilevel"/>
    <w:tmpl w:val="A420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0F3989"/>
    <w:multiLevelType w:val="hybridMultilevel"/>
    <w:tmpl w:val="D9FE5DF6"/>
    <w:lvl w:ilvl="0" w:tplc="141605B4">
      <w:start w:val="1"/>
      <w:numFmt w:val="decimal"/>
      <w:pStyle w:val="Heading3"/>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0175A9"/>
    <w:multiLevelType w:val="hybridMultilevel"/>
    <w:tmpl w:val="3CAAB97C"/>
    <w:lvl w:ilvl="0" w:tplc="7B46BDF8">
      <w:numFmt w:val="bullet"/>
      <w:lvlText w:val=""/>
      <w:lvlJc w:val="left"/>
      <w:pPr>
        <w:ind w:left="470" w:hanging="361"/>
      </w:pPr>
      <w:rPr>
        <w:rFonts w:hint="default"/>
        <w:w w:val="99"/>
        <w:lang w:val="en-US" w:eastAsia="en-US" w:bidi="ar-SA"/>
      </w:rPr>
    </w:lvl>
    <w:lvl w:ilvl="1" w:tplc="7BDC155A">
      <w:numFmt w:val="bullet"/>
      <w:lvlText w:val="o"/>
      <w:lvlJc w:val="left"/>
      <w:pPr>
        <w:ind w:left="811" w:hanging="360"/>
      </w:pPr>
      <w:rPr>
        <w:rFonts w:ascii="Courier New" w:eastAsia="Courier New" w:hAnsi="Courier New" w:cs="Courier New" w:hint="default"/>
        <w:w w:val="99"/>
        <w:sz w:val="20"/>
        <w:szCs w:val="20"/>
        <w:lang w:val="en-US" w:eastAsia="en-US" w:bidi="ar-SA"/>
      </w:rPr>
    </w:lvl>
    <w:lvl w:ilvl="2" w:tplc="69D814E8">
      <w:numFmt w:val="bullet"/>
      <w:lvlText w:val="•"/>
      <w:lvlJc w:val="left"/>
      <w:pPr>
        <w:ind w:left="1593" w:hanging="360"/>
      </w:pPr>
      <w:rPr>
        <w:rFonts w:hint="default"/>
        <w:lang w:val="en-US" w:eastAsia="en-US" w:bidi="ar-SA"/>
      </w:rPr>
    </w:lvl>
    <w:lvl w:ilvl="3" w:tplc="854C1D10">
      <w:numFmt w:val="bullet"/>
      <w:lvlText w:val="•"/>
      <w:lvlJc w:val="left"/>
      <w:pPr>
        <w:ind w:left="2366" w:hanging="360"/>
      </w:pPr>
      <w:rPr>
        <w:rFonts w:hint="default"/>
        <w:lang w:val="en-US" w:eastAsia="en-US" w:bidi="ar-SA"/>
      </w:rPr>
    </w:lvl>
    <w:lvl w:ilvl="4" w:tplc="4AF04658">
      <w:numFmt w:val="bullet"/>
      <w:lvlText w:val="•"/>
      <w:lvlJc w:val="left"/>
      <w:pPr>
        <w:ind w:left="3140" w:hanging="360"/>
      </w:pPr>
      <w:rPr>
        <w:rFonts w:hint="default"/>
        <w:lang w:val="en-US" w:eastAsia="en-US" w:bidi="ar-SA"/>
      </w:rPr>
    </w:lvl>
    <w:lvl w:ilvl="5" w:tplc="009478C8">
      <w:numFmt w:val="bullet"/>
      <w:lvlText w:val="•"/>
      <w:lvlJc w:val="left"/>
      <w:pPr>
        <w:ind w:left="3913" w:hanging="360"/>
      </w:pPr>
      <w:rPr>
        <w:rFonts w:hint="default"/>
        <w:lang w:val="en-US" w:eastAsia="en-US" w:bidi="ar-SA"/>
      </w:rPr>
    </w:lvl>
    <w:lvl w:ilvl="6" w:tplc="EECCC25C">
      <w:numFmt w:val="bullet"/>
      <w:lvlText w:val="•"/>
      <w:lvlJc w:val="left"/>
      <w:pPr>
        <w:ind w:left="4686" w:hanging="360"/>
      </w:pPr>
      <w:rPr>
        <w:rFonts w:hint="default"/>
        <w:lang w:val="en-US" w:eastAsia="en-US" w:bidi="ar-SA"/>
      </w:rPr>
    </w:lvl>
    <w:lvl w:ilvl="7" w:tplc="CD8AE46E">
      <w:numFmt w:val="bullet"/>
      <w:lvlText w:val="•"/>
      <w:lvlJc w:val="left"/>
      <w:pPr>
        <w:ind w:left="5460" w:hanging="360"/>
      </w:pPr>
      <w:rPr>
        <w:rFonts w:hint="default"/>
        <w:lang w:val="en-US" w:eastAsia="en-US" w:bidi="ar-SA"/>
      </w:rPr>
    </w:lvl>
    <w:lvl w:ilvl="8" w:tplc="D0500D78">
      <w:numFmt w:val="bullet"/>
      <w:lvlText w:val="•"/>
      <w:lvlJc w:val="left"/>
      <w:pPr>
        <w:ind w:left="6233" w:hanging="360"/>
      </w:pPr>
      <w:rPr>
        <w:rFonts w:hint="default"/>
        <w:lang w:val="en-US" w:eastAsia="en-US" w:bidi="ar-SA"/>
      </w:rPr>
    </w:lvl>
  </w:abstractNum>
  <w:abstractNum w:abstractNumId="45" w15:restartNumberingAfterBreak="0">
    <w:nsid w:val="773805F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7901ACC"/>
    <w:multiLevelType w:val="hybridMultilevel"/>
    <w:tmpl w:val="106C805C"/>
    <w:lvl w:ilvl="0" w:tplc="48C6569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0C030A"/>
    <w:multiLevelType w:val="multilevel"/>
    <w:tmpl w:val="9534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9A4D4D"/>
    <w:multiLevelType w:val="hybridMultilevel"/>
    <w:tmpl w:val="865CDE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9" w15:restartNumberingAfterBreak="0">
    <w:nsid w:val="7E473A99"/>
    <w:multiLevelType w:val="hybridMultilevel"/>
    <w:tmpl w:val="6C3E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AA0BF4"/>
    <w:multiLevelType w:val="hybridMultilevel"/>
    <w:tmpl w:val="70DC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89855">
    <w:abstractNumId w:val="3"/>
  </w:num>
  <w:num w:numId="2" w16cid:durableId="683242027">
    <w:abstractNumId w:val="43"/>
  </w:num>
  <w:num w:numId="3" w16cid:durableId="1445419568">
    <w:abstractNumId w:val="42"/>
  </w:num>
  <w:num w:numId="4" w16cid:durableId="2053143843">
    <w:abstractNumId w:val="17"/>
  </w:num>
  <w:num w:numId="5" w16cid:durableId="2004776082">
    <w:abstractNumId w:val="6"/>
  </w:num>
  <w:num w:numId="6" w16cid:durableId="1721129144">
    <w:abstractNumId w:val="44"/>
  </w:num>
  <w:num w:numId="7" w16cid:durableId="1000884666">
    <w:abstractNumId w:val="40"/>
  </w:num>
  <w:num w:numId="8" w16cid:durableId="1622418115">
    <w:abstractNumId w:val="30"/>
  </w:num>
  <w:num w:numId="9" w16cid:durableId="28072567">
    <w:abstractNumId w:val="9"/>
  </w:num>
  <w:num w:numId="10" w16cid:durableId="1476945951">
    <w:abstractNumId w:val="21"/>
  </w:num>
  <w:num w:numId="11" w16cid:durableId="1754274566">
    <w:abstractNumId w:val="13"/>
  </w:num>
  <w:num w:numId="12" w16cid:durableId="1430002295">
    <w:abstractNumId w:val="35"/>
  </w:num>
  <w:num w:numId="13" w16cid:durableId="2021083769">
    <w:abstractNumId w:val="1"/>
  </w:num>
  <w:num w:numId="14" w16cid:durableId="735322698">
    <w:abstractNumId w:val="14"/>
  </w:num>
  <w:num w:numId="15" w16cid:durableId="26107957">
    <w:abstractNumId w:val="27"/>
  </w:num>
  <w:num w:numId="16" w16cid:durableId="2010205294">
    <w:abstractNumId w:val="33"/>
  </w:num>
  <w:num w:numId="17" w16cid:durableId="615261155">
    <w:abstractNumId w:val="15"/>
  </w:num>
  <w:num w:numId="18" w16cid:durableId="722296723">
    <w:abstractNumId w:val="20"/>
  </w:num>
  <w:num w:numId="19" w16cid:durableId="1123693944">
    <w:abstractNumId w:val="29"/>
  </w:num>
  <w:num w:numId="20" w16cid:durableId="104084539">
    <w:abstractNumId w:val="48"/>
  </w:num>
  <w:num w:numId="21" w16cid:durableId="959844432">
    <w:abstractNumId w:val="18"/>
  </w:num>
  <w:num w:numId="22" w16cid:durableId="1920866223">
    <w:abstractNumId w:val="49"/>
  </w:num>
  <w:num w:numId="23" w16cid:durableId="2145737342">
    <w:abstractNumId w:val="16"/>
  </w:num>
  <w:num w:numId="24" w16cid:durableId="2099982406">
    <w:abstractNumId w:val="19"/>
  </w:num>
  <w:num w:numId="25" w16cid:durableId="442769026">
    <w:abstractNumId w:val="24"/>
  </w:num>
  <w:num w:numId="26" w16cid:durableId="564144912">
    <w:abstractNumId w:val="47"/>
  </w:num>
  <w:num w:numId="27" w16cid:durableId="1179347572">
    <w:abstractNumId w:val="32"/>
  </w:num>
  <w:num w:numId="28" w16cid:durableId="1467356754">
    <w:abstractNumId w:val="46"/>
  </w:num>
  <w:num w:numId="29" w16cid:durableId="452942603">
    <w:abstractNumId w:val="7"/>
  </w:num>
  <w:num w:numId="30" w16cid:durableId="1943955959">
    <w:abstractNumId w:val="4"/>
  </w:num>
  <w:num w:numId="31" w16cid:durableId="1859733474">
    <w:abstractNumId w:val="41"/>
  </w:num>
  <w:num w:numId="32" w16cid:durableId="208104299">
    <w:abstractNumId w:val="0"/>
  </w:num>
  <w:num w:numId="33" w16cid:durableId="1900091239">
    <w:abstractNumId w:val="2"/>
  </w:num>
  <w:num w:numId="34" w16cid:durableId="1728381417">
    <w:abstractNumId w:val="39"/>
  </w:num>
  <w:num w:numId="35" w16cid:durableId="1440838218">
    <w:abstractNumId w:val="23"/>
  </w:num>
  <w:num w:numId="36" w16cid:durableId="866677563">
    <w:abstractNumId w:val="31"/>
  </w:num>
  <w:num w:numId="37" w16cid:durableId="322860858">
    <w:abstractNumId w:val="26"/>
  </w:num>
  <w:num w:numId="38" w16cid:durableId="1588728896">
    <w:abstractNumId w:val="8"/>
  </w:num>
  <w:num w:numId="39" w16cid:durableId="1912159760">
    <w:abstractNumId w:val="22"/>
  </w:num>
  <w:num w:numId="40" w16cid:durableId="1636641417">
    <w:abstractNumId w:val="5"/>
  </w:num>
  <w:num w:numId="41" w16cid:durableId="585381845">
    <w:abstractNumId w:val="12"/>
  </w:num>
  <w:num w:numId="42" w16cid:durableId="1012879510">
    <w:abstractNumId w:val="45"/>
  </w:num>
  <w:num w:numId="43" w16cid:durableId="32313254">
    <w:abstractNumId w:val="11"/>
  </w:num>
  <w:num w:numId="44" w16cid:durableId="722755015">
    <w:abstractNumId w:val="10"/>
  </w:num>
  <w:num w:numId="45" w16cid:durableId="1983190873">
    <w:abstractNumId w:val="50"/>
  </w:num>
  <w:num w:numId="46" w16cid:durableId="509180575">
    <w:abstractNumId w:val="25"/>
  </w:num>
  <w:num w:numId="47" w16cid:durableId="1892495928">
    <w:abstractNumId w:val="28"/>
  </w:num>
  <w:num w:numId="48" w16cid:durableId="725446933">
    <w:abstractNumId w:val="34"/>
  </w:num>
  <w:num w:numId="49" w16cid:durableId="1533378153">
    <w:abstractNumId w:val="38"/>
  </w:num>
  <w:num w:numId="50" w16cid:durableId="849832068">
    <w:abstractNumId w:val="36"/>
  </w:num>
  <w:num w:numId="51" w16cid:durableId="1001353432">
    <w:abstractNumId w:val="37"/>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henadie Ciobanu">
    <w15:presenceInfo w15:providerId="AD" w15:userId="S::ghenadie.ciobanu@unwomen.org::8f2b7e6e-6e2c-4cc9-9a18-68bd944f5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313"/>
    <w:rsid w:val="00001B00"/>
    <w:rsid w:val="00001F34"/>
    <w:rsid w:val="000114F5"/>
    <w:rsid w:val="00017AB6"/>
    <w:rsid w:val="00017FFB"/>
    <w:rsid w:val="000234AB"/>
    <w:rsid w:val="00025572"/>
    <w:rsid w:val="00025A36"/>
    <w:rsid w:val="00030DBD"/>
    <w:rsid w:val="000314DF"/>
    <w:rsid w:val="00032F4E"/>
    <w:rsid w:val="00033453"/>
    <w:rsid w:val="00034A87"/>
    <w:rsid w:val="000359BC"/>
    <w:rsid w:val="00035F92"/>
    <w:rsid w:val="00040421"/>
    <w:rsid w:val="000413D8"/>
    <w:rsid w:val="000419B6"/>
    <w:rsid w:val="00042E61"/>
    <w:rsid w:val="0004570E"/>
    <w:rsid w:val="000507E3"/>
    <w:rsid w:val="00051508"/>
    <w:rsid w:val="00052E42"/>
    <w:rsid w:val="000534FA"/>
    <w:rsid w:val="00053AA2"/>
    <w:rsid w:val="00053DC0"/>
    <w:rsid w:val="00056C5D"/>
    <w:rsid w:val="00057A07"/>
    <w:rsid w:val="00057C5C"/>
    <w:rsid w:val="00057ECE"/>
    <w:rsid w:val="00060D2B"/>
    <w:rsid w:val="00062978"/>
    <w:rsid w:val="00063227"/>
    <w:rsid w:val="0006391A"/>
    <w:rsid w:val="0006457F"/>
    <w:rsid w:val="0006748B"/>
    <w:rsid w:val="00071D71"/>
    <w:rsid w:val="00073EAE"/>
    <w:rsid w:val="00077E80"/>
    <w:rsid w:val="00081337"/>
    <w:rsid w:val="00084189"/>
    <w:rsid w:val="0008540A"/>
    <w:rsid w:val="00085C1F"/>
    <w:rsid w:val="00085E05"/>
    <w:rsid w:val="000874FB"/>
    <w:rsid w:val="00090457"/>
    <w:rsid w:val="000931F2"/>
    <w:rsid w:val="000945D1"/>
    <w:rsid w:val="00095451"/>
    <w:rsid w:val="00096306"/>
    <w:rsid w:val="00096898"/>
    <w:rsid w:val="000973C5"/>
    <w:rsid w:val="000A0ABD"/>
    <w:rsid w:val="000A4E82"/>
    <w:rsid w:val="000A4F53"/>
    <w:rsid w:val="000A6BCC"/>
    <w:rsid w:val="000A7128"/>
    <w:rsid w:val="000A7191"/>
    <w:rsid w:val="000B1BCD"/>
    <w:rsid w:val="000B1CEF"/>
    <w:rsid w:val="000B1DDE"/>
    <w:rsid w:val="000B4F3C"/>
    <w:rsid w:val="000B5E05"/>
    <w:rsid w:val="000B696D"/>
    <w:rsid w:val="000B6B29"/>
    <w:rsid w:val="000C0256"/>
    <w:rsid w:val="000C0831"/>
    <w:rsid w:val="000C1EA5"/>
    <w:rsid w:val="000D0313"/>
    <w:rsid w:val="000D051B"/>
    <w:rsid w:val="000D17D0"/>
    <w:rsid w:val="000D1EF2"/>
    <w:rsid w:val="000E0B05"/>
    <w:rsid w:val="000E1D9C"/>
    <w:rsid w:val="000E1FAA"/>
    <w:rsid w:val="000E2110"/>
    <w:rsid w:val="000E2C71"/>
    <w:rsid w:val="000E688C"/>
    <w:rsid w:val="000E6AD1"/>
    <w:rsid w:val="000F051D"/>
    <w:rsid w:val="000F215E"/>
    <w:rsid w:val="000F2C68"/>
    <w:rsid w:val="000F5492"/>
    <w:rsid w:val="000F670F"/>
    <w:rsid w:val="000F7859"/>
    <w:rsid w:val="000F7C4E"/>
    <w:rsid w:val="0010128D"/>
    <w:rsid w:val="00101D7C"/>
    <w:rsid w:val="00103355"/>
    <w:rsid w:val="0010463F"/>
    <w:rsid w:val="00106220"/>
    <w:rsid w:val="001066BC"/>
    <w:rsid w:val="001079B2"/>
    <w:rsid w:val="00110295"/>
    <w:rsid w:val="001104DB"/>
    <w:rsid w:val="0011548F"/>
    <w:rsid w:val="0011660E"/>
    <w:rsid w:val="0011661B"/>
    <w:rsid w:val="00116E38"/>
    <w:rsid w:val="00117733"/>
    <w:rsid w:val="001207D1"/>
    <w:rsid w:val="00124803"/>
    <w:rsid w:val="00126159"/>
    <w:rsid w:val="001268D5"/>
    <w:rsid w:val="00131C27"/>
    <w:rsid w:val="00133073"/>
    <w:rsid w:val="00134048"/>
    <w:rsid w:val="00135A9C"/>
    <w:rsid w:val="00135BF2"/>
    <w:rsid w:val="00137117"/>
    <w:rsid w:val="001374F8"/>
    <w:rsid w:val="00137E88"/>
    <w:rsid w:val="001412C9"/>
    <w:rsid w:val="001438F5"/>
    <w:rsid w:val="00146427"/>
    <w:rsid w:val="00153090"/>
    <w:rsid w:val="001543E2"/>
    <w:rsid w:val="00154CC7"/>
    <w:rsid w:val="00156FBC"/>
    <w:rsid w:val="0016718F"/>
    <w:rsid w:val="00167B0D"/>
    <w:rsid w:val="00171626"/>
    <w:rsid w:val="00173414"/>
    <w:rsid w:val="00175725"/>
    <w:rsid w:val="00182F7B"/>
    <w:rsid w:val="00183305"/>
    <w:rsid w:val="001842EA"/>
    <w:rsid w:val="00184ED8"/>
    <w:rsid w:val="0018517C"/>
    <w:rsid w:val="00185CD3"/>
    <w:rsid w:val="00186A04"/>
    <w:rsid w:val="00187665"/>
    <w:rsid w:val="001910E1"/>
    <w:rsid w:val="00191385"/>
    <w:rsid w:val="00192A84"/>
    <w:rsid w:val="00192B13"/>
    <w:rsid w:val="00192D0C"/>
    <w:rsid w:val="00192F4B"/>
    <w:rsid w:val="001939B5"/>
    <w:rsid w:val="001A0C69"/>
    <w:rsid w:val="001A16FC"/>
    <w:rsid w:val="001A1E94"/>
    <w:rsid w:val="001A2BCD"/>
    <w:rsid w:val="001A6726"/>
    <w:rsid w:val="001A7DDB"/>
    <w:rsid w:val="001B00BA"/>
    <w:rsid w:val="001B07EA"/>
    <w:rsid w:val="001B2711"/>
    <w:rsid w:val="001B43E5"/>
    <w:rsid w:val="001B6C80"/>
    <w:rsid w:val="001C0536"/>
    <w:rsid w:val="001C4521"/>
    <w:rsid w:val="001C5472"/>
    <w:rsid w:val="001C6915"/>
    <w:rsid w:val="001C69E3"/>
    <w:rsid w:val="001C6DF3"/>
    <w:rsid w:val="001C79F1"/>
    <w:rsid w:val="001C7CCF"/>
    <w:rsid w:val="001C7DE8"/>
    <w:rsid w:val="001D15F8"/>
    <w:rsid w:val="001D1D04"/>
    <w:rsid w:val="001D4BE3"/>
    <w:rsid w:val="001D5324"/>
    <w:rsid w:val="001D6049"/>
    <w:rsid w:val="001E072F"/>
    <w:rsid w:val="001E2081"/>
    <w:rsid w:val="001E29E0"/>
    <w:rsid w:val="001E34E9"/>
    <w:rsid w:val="001E3FD6"/>
    <w:rsid w:val="001E63E0"/>
    <w:rsid w:val="001E66F3"/>
    <w:rsid w:val="001E6E4F"/>
    <w:rsid w:val="001E706C"/>
    <w:rsid w:val="001E7575"/>
    <w:rsid w:val="001F1FC4"/>
    <w:rsid w:val="001F26D1"/>
    <w:rsid w:val="001F3AB5"/>
    <w:rsid w:val="001F3BA0"/>
    <w:rsid w:val="001F5E6E"/>
    <w:rsid w:val="001F6BCA"/>
    <w:rsid w:val="002005CD"/>
    <w:rsid w:val="0020109C"/>
    <w:rsid w:val="002011B3"/>
    <w:rsid w:val="002029BB"/>
    <w:rsid w:val="00202C58"/>
    <w:rsid w:val="002042D4"/>
    <w:rsid w:val="002044DF"/>
    <w:rsid w:val="00206D59"/>
    <w:rsid w:val="00210B30"/>
    <w:rsid w:val="00211279"/>
    <w:rsid w:val="00211440"/>
    <w:rsid w:val="0021184D"/>
    <w:rsid w:val="00212141"/>
    <w:rsid w:val="00213AD1"/>
    <w:rsid w:val="00215263"/>
    <w:rsid w:val="00216D3B"/>
    <w:rsid w:val="00220993"/>
    <w:rsid w:val="00221574"/>
    <w:rsid w:val="00224C0D"/>
    <w:rsid w:val="00224F59"/>
    <w:rsid w:val="00225034"/>
    <w:rsid w:val="0022720C"/>
    <w:rsid w:val="0023154C"/>
    <w:rsid w:val="00232094"/>
    <w:rsid w:val="00233D69"/>
    <w:rsid w:val="00234AC2"/>
    <w:rsid w:val="00234D8F"/>
    <w:rsid w:val="0023599C"/>
    <w:rsid w:val="0023603C"/>
    <w:rsid w:val="00237B34"/>
    <w:rsid w:val="00240A2D"/>
    <w:rsid w:val="00242268"/>
    <w:rsid w:val="00242F43"/>
    <w:rsid w:val="00244798"/>
    <w:rsid w:val="00246192"/>
    <w:rsid w:val="002461B7"/>
    <w:rsid w:val="00246A7E"/>
    <w:rsid w:val="0025183A"/>
    <w:rsid w:val="0025242F"/>
    <w:rsid w:val="0025255F"/>
    <w:rsid w:val="00253BDA"/>
    <w:rsid w:val="0025460B"/>
    <w:rsid w:val="002553C0"/>
    <w:rsid w:val="00257DF4"/>
    <w:rsid w:val="002616EA"/>
    <w:rsid w:val="002636E5"/>
    <w:rsid w:val="00264061"/>
    <w:rsid w:val="00264A87"/>
    <w:rsid w:val="00264F6F"/>
    <w:rsid w:val="00265259"/>
    <w:rsid w:val="00266AEB"/>
    <w:rsid w:val="00270513"/>
    <w:rsid w:val="00270FAC"/>
    <w:rsid w:val="00273360"/>
    <w:rsid w:val="002742ED"/>
    <w:rsid w:val="0027540A"/>
    <w:rsid w:val="00276394"/>
    <w:rsid w:val="002769FE"/>
    <w:rsid w:val="00280E00"/>
    <w:rsid w:val="00282FDE"/>
    <w:rsid w:val="0028327E"/>
    <w:rsid w:val="00285F35"/>
    <w:rsid w:val="00286EDB"/>
    <w:rsid w:val="00290B49"/>
    <w:rsid w:val="00290BDB"/>
    <w:rsid w:val="0029176C"/>
    <w:rsid w:val="00291778"/>
    <w:rsid w:val="00291867"/>
    <w:rsid w:val="002976DA"/>
    <w:rsid w:val="002A074B"/>
    <w:rsid w:val="002A355E"/>
    <w:rsid w:val="002A5D12"/>
    <w:rsid w:val="002B1059"/>
    <w:rsid w:val="002B3987"/>
    <w:rsid w:val="002B43FE"/>
    <w:rsid w:val="002B4728"/>
    <w:rsid w:val="002C037E"/>
    <w:rsid w:val="002C189E"/>
    <w:rsid w:val="002C2A4F"/>
    <w:rsid w:val="002C2E8F"/>
    <w:rsid w:val="002C34F0"/>
    <w:rsid w:val="002C469C"/>
    <w:rsid w:val="002C4E67"/>
    <w:rsid w:val="002C619A"/>
    <w:rsid w:val="002D0A9C"/>
    <w:rsid w:val="002D1159"/>
    <w:rsid w:val="002D3BE5"/>
    <w:rsid w:val="002D3EB6"/>
    <w:rsid w:val="002D4944"/>
    <w:rsid w:val="002D6D7E"/>
    <w:rsid w:val="002E067E"/>
    <w:rsid w:val="002E13E4"/>
    <w:rsid w:val="002E164B"/>
    <w:rsid w:val="002E2635"/>
    <w:rsid w:val="002E2E54"/>
    <w:rsid w:val="002E35EE"/>
    <w:rsid w:val="002E4229"/>
    <w:rsid w:val="002F0409"/>
    <w:rsid w:val="002F4405"/>
    <w:rsid w:val="0030327A"/>
    <w:rsid w:val="00305411"/>
    <w:rsid w:val="00305885"/>
    <w:rsid w:val="00307FF7"/>
    <w:rsid w:val="00314D6C"/>
    <w:rsid w:val="003150E0"/>
    <w:rsid w:val="003177D6"/>
    <w:rsid w:val="00320041"/>
    <w:rsid w:val="00323477"/>
    <w:rsid w:val="003247A7"/>
    <w:rsid w:val="003269F7"/>
    <w:rsid w:val="003275A6"/>
    <w:rsid w:val="00327C88"/>
    <w:rsid w:val="003306B2"/>
    <w:rsid w:val="003306CC"/>
    <w:rsid w:val="003313AC"/>
    <w:rsid w:val="003314E5"/>
    <w:rsid w:val="0033367A"/>
    <w:rsid w:val="00334C12"/>
    <w:rsid w:val="0034065F"/>
    <w:rsid w:val="00342501"/>
    <w:rsid w:val="00343831"/>
    <w:rsid w:val="003451A7"/>
    <w:rsid w:val="003469F1"/>
    <w:rsid w:val="00347081"/>
    <w:rsid w:val="00347946"/>
    <w:rsid w:val="00351F55"/>
    <w:rsid w:val="0035419C"/>
    <w:rsid w:val="00355F82"/>
    <w:rsid w:val="0035651F"/>
    <w:rsid w:val="0035731D"/>
    <w:rsid w:val="0035748C"/>
    <w:rsid w:val="0036212C"/>
    <w:rsid w:val="003629BF"/>
    <w:rsid w:val="00363CEF"/>
    <w:rsid w:val="003641C7"/>
    <w:rsid w:val="0036510B"/>
    <w:rsid w:val="00365520"/>
    <w:rsid w:val="003666E9"/>
    <w:rsid w:val="00367D4E"/>
    <w:rsid w:val="003700E0"/>
    <w:rsid w:val="00371DAA"/>
    <w:rsid w:val="003740C9"/>
    <w:rsid w:val="00375EB1"/>
    <w:rsid w:val="00376C6C"/>
    <w:rsid w:val="00383B60"/>
    <w:rsid w:val="00384B7C"/>
    <w:rsid w:val="00384BF8"/>
    <w:rsid w:val="00391571"/>
    <w:rsid w:val="0039477D"/>
    <w:rsid w:val="00397829"/>
    <w:rsid w:val="003A0361"/>
    <w:rsid w:val="003A4E30"/>
    <w:rsid w:val="003A7276"/>
    <w:rsid w:val="003B3184"/>
    <w:rsid w:val="003B4C5D"/>
    <w:rsid w:val="003B60AD"/>
    <w:rsid w:val="003C00C6"/>
    <w:rsid w:val="003C0348"/>
    <w:rsid w:val="003C2DC9"/>
    <w:rsid w:val="003C2DF0"/>
    <w:rsid w:val="003C4A25"/>
    <w:rsid w:val="003C547E"/>
    <w:rsid w:val="003C6092"/>
    <w:rsid w:val="003C6C1E"/>
    <w:rsid w:val="003D07A8"/>
    <w:rsid w:val="003D2B43"/>
    <w:rsid w:val="003E15ED"/>
    <w:rsid w:val="003E18AE"/>
    <w:rsid w:val="003E5269"/>
    <w:rsid w:val="003E6BE4"/>
    <w:rsid w:val="003F46A4"/>
    <w:rsid w:val="003F57BD"/>
    <w:rsid w:val="004010F1"/>
    <w:rsid w:val="004024AC"/>
    <w:rsid w:val="00402EA1"/>
    <w:rsid w:val="0040369B"/>
    <w:rsid w:val="0040650D"/>
    <w:rsid w:val="00406A40"/>
    <w:rsid w:val="00407EA2"/>
    <w:rsid w:val="00410303"/>
    <w:rsid w:val="00410619"/>
    <w:rsid w:val="00412431"/>
    <w:rsid w:val="0041275F"/>
    <w:rsid w:val="00412F38"/>
    <w:rsid w:val="004147F1"/>
    <w:rsid w:val="00416EE4"/>
    <w:rsid w:val="00417A9D"/>
    <w:rsid w:val="00421ED1"/>
    <w:rsid w:val="00423826"/>
    <w:rsid w:val="00423D7B"/>
    <w:rsid w:val="00426C94"/>
    <w:rsid w:val="00430DBC"/>
    <w:rsid w:val="00431FA1"/>
    <w:rsid w:val="00433787"/>
    <w:rsid w:val="0043568D"/>
    <w:rsid w:val="004357FA"/>
    <w:rsid w:val="0043628F"/>
    <w:rsid w:val="00436C62"/>
    <w:rsid w:val="004373B6"/>
    <w:rsid w:val="00440238"/>
    <w:rsid w:val="00443F95"/>
    <w:rsid w:val="00447010"/>
    <w:rsid w:val="0044754B"/>
    <w:rsid w:val="00450995"/>
    <w:rsid w:val="00452F4D"/>
    <w:rsid w:val="00454BF0"/>
    <w:rsid w:val="0045522A"/>
    <w:rsid w:val="00456614"/>
    <w:rsid w:val="00460892"/>
    <w:rsid w:val="0046539D"/>
    <w:rsid w:val="0046577B"/>
    <w:rsid w:val="00466EF7"/>
    <w:rsid w:val="004675B1"/>
    <w:rsid w:val="00471AB0"/>
    <w:rsid w:val="00472A48"/>
    <w:rsid w:val="00472BE8"/>
    <w:rsid w:val="00472CE9"/>
    <w:rsid w:val="00474563"/>
    <w:rsid w:val="00475A0F"/>
    <w:rsid w:val="00476EA7"/>
    <w:rsid w:val="004773F9"/>
    <w:rsid w:val="0048096C"/>
    <w:rsid w:val="004818CC"/>
    <w:rsid w:val="004828BC"/>
    <w:rsid w:val="00483B1B"/>
    <w:rsid w:val="0048408E"/>
    <w:rsid w:val="0048441C"/>
    <w:rsid w:val="00484A40"/>
    <w:rsid w:val="00486579"/>
    <w:rsid w:val="00486AF3"/>
    <w:rsid w:val="00486F02"/>
    <w:rsid w:val="0048772C"/>
    <w:rsid w:val="0049009F"/>
    <w:rsid w:val="00492655"/>
    <w:rsid w:val="00492E0A"/>
    <w:rsid w:val="00495D9A"/>
    <w:rsid w:val="004A1AB6"/>
    <w:rsid w:val="004A2C31"/>
    <w:rsid w:val="004A33FA"/>
    <w:rsid w:val="004A50B4"/>
    <w:rsid w:val="004A5346"/>
    <w:rsid w:val="004A756E"/>
    <w:rsid w:val="004B0469"/>
    <w:rsid w:val="004B33F1"/>
    <w:rsid w:val="004B39D3"/>
    <w:rsid w:val="004B3E03"/>
    <w:rsid w:val="004B5089"/>
    <w:rsid w:val="004C06C3"/>
    <w:rsid w:val="004C1114"/>
    <w:rsid w:val="004C1FB6"/>
    <w:rsid w:val="004C290B"/>
    <w:rsid w:val="004C3144"/>
    <w:rsid w:val="004C3493"/>
    <w:rsid w:val="004C4C2B"/>
    <w:rsid w:val="004C50A0"/>
    <w:rsid w:val="004C7D60"/>
    <w:rsid w:val="004D10F9"/>
    <w:rsid w:val="004D23FC"/>
    <w:rsid w:val="004D3B17"/>
    <w:rsid w:val="004D4EC4"/>
    <w:rsid w:val="004D66EF"/>
    <w:rsid w:val="004D7781"/>
    <w:rsid w:val="004D786D"/>
    <w:rsid w:val="004E00E4"/>
    <w:rsid w:val="004E1F24"/>
    <w:rsid w:val="004E2352"/>
    <w:rsid w:val="004E5A50"/>
    <w:rsid w:val="004E6043"/>
    <w:rsid w:val="004E7CA7"/>
    <w:rsid w:val="004E7DBC"/>
    <w:rsid w:val="004E7ED8"/>
    <w:rsid w:val="004F2802"/>
    <w:rsid w:val="004F28FA"/>
    <w:rsid w:val="004F33AF"/>
    <w:rsid w:val="004F3E2C"/>
    <w:rsid w:val="004F40E3"/>
    <w:rsid w:val="004F4DE9"/>
    <w:rsid w:val="00501934"/>
    <w:rsid w:val="00501B71"/>
    <w:rsid w:val="00501F6B"/>
    <w:rsid w:val="00503881"/>
    <w:rsid w:val="0050463C"/>
    <w:rsid w:val="00506519"/>
    <w:rsid w:val="00506868"/>
    <w:rsid w:val="00510870"/>
    <w:rsid w:val="00510C9F"/>
    <w:rsid w:val="00510FA9"/>
    <w:rsid w:val="00511872"/>
    <w:rsid w:val="005133FF"/>
    <w:rsid w:val="00520C69"/>
    <w:rsid w:val="00522807"/>
    <w:rsid w:val="00525EF5"/>
    <w:rsid w:val="00531B13"/>
    <w:rsid w:val="00531FEF"/>
    <w:rsid w:val="00532395"/>
    <w:rsid w:val="00533E71"/>
    <w:rsid w:val="00534025"/>
    <w:rsid w:val="005408BB"/>
    <w:rsid w:val="0054167D"/>
    <w:rsid w:val="005416DA"/>
    <w:rsid w:val="00543A0A"/>
    <w:rsid w:val="00544C35"/>
    <w:rsid w:val="005457FD"/>
    <w:rsid w:val="005515F1"/>
    <w:rsid w:val="00551D25"/>
    <w:rsid w:val="005548EC"/>
    <w:rsid w:val="00557804"/>
    <w:rsid w:val="005579FB"/>
    <w:rsid w:val="00560F55"/>
    <w:rsid w:val="00563A14"/>
    <w:rsid w:val="0056610D"/>
    <w:rsid w:val="00566984"/>
    <w:rsid w:val="005672D7"/>
    <w:rsid w:val="0057005C"/>
    <w:rsid w:val="00572B1D"/>
    <w:rsid w:val="00574582"/>
    <w:rsid w:val="00575AA8"/>
    <w:rsid w:val="005764DB"/>
    <w:rsid w:val="00576CB8"/>
    <w:rsid w:val="0057794E"/>
    <w:rsid w:val="005809A9"/>
    <w:rsid w:val="005814B5"/>
    <w:rsid w:val="00581801"/>
    <w:rsid w:val="00581D02"/>
    <w:rsid w:val="00583AF9"/>
    <w:rsid w:val="0058462F"/>
    <w:rsid w:val="005849E0"/>
    <w:rsid w:val="0058791A"/>
    <w:rsid w:val="0059099C"/>
    <w:rsid w:val="005935B1"/>
    <w:rsid w:val="00593B08"/>
    <w:rsid w:val="005964D5"/>
    <w:rsid w:val="005969B2"/>
    <w:rsid w:val="00597CC5"/>
    <w:rsid w:val="005A0C90"/>
    <w:rsid w:val="005A0FBE"/>
    <w:rsid w:val="005A0FF6"/>
    <w:rsid w:val="005A22D0"/>
    <w:rsid w:val="005A3BED"/>
    <w:rsid w:val="005A6A6F"/>
    <w:rsid w:val="005A6C8E"/>
    <w:rsid w:val="005B116D"/>
    <w:rsid w:val="005B1AE1"/>
    <w:rsid w:val="005B213F"/>
    <w:rsid w:val="005B227B"/>
    <w:rsid w:val="005B474C"/>
    <w:rsid w:val="005B7268"/>
    <w:rsid w:val="005C2D0F"/>
    <w:rsid w:val="005C2D41"/>
    <w:rsid w:val="005C3CF3"/>
    <w:rsid w:val="005C421B"/>
    <w:rsid w:val="005C4893"/>
    <w:rsid w:val="005C6F13"/>
    <w:rsid w:val="005C7191"/>
    <w:rsid w:val="005D021F"/>
    <w:rsid w:val="005D1189"/>
    <w:rsid w:val="005D1F51"/>
    <w:rsid w:val="005D2EBD"/>
    <w:rsid w:val="005D2F0E"/>
    <w:rsid w:val="005D5554"/>
    <w:rsid w:val="005D6D09"/>
    <w:rsid w:val="005E0FD2"/>
    <w:rsid w:val="005E563F"/>
    <w:rsid w:val="005E5BD6"/>
    <w:rsid w:val="005F165F"/>
    <w:rsid w:val="005F18B1"/>
    <w:rsid w:val="005F3513"/>
    <w:rsid w:val="005F58A1"/>
    <w:rsid w:val="005F6682"/>
    <w:rsid w:val="00600A2D"/>
    <w:rsid w:val="00601051"/>
    <w:rsid w:val="00601C1D"/>
    <w:rsid w:val="00610A7A"/>
    <w:rsid w:val="00613A9E"/>
    <w:rsid w:val="00615A94"/>
    <w:rsid w:val="00616233"/>
    <w:rsid w:val="006202CB"/>
    <w:rsid w:val="006217CC"/>
    <w:rsid w:val="006243B7"/>
    <w:rsid w:val="00624ACC"/>
    <w:rsid w:val="00626159"/>
    <w:rsid w:val="00626CAF"/>
    <w:rsid w:val="00626DFA"/>
    <w:rsid w:val="00627D64"/>
    <w:rsid w:val="00631203"/>
    <w:rsid w:val="0063300F"/>
    <w:rsid w:val="006349E5"/>
    <w:rsid w:val="00637722"/>
    <w:rsid w:val="00640310"/>
    <w:rsid w:val="006403AC"/>
    <w:rsid w:val="00641FAA"/>
    <w:rsid w:val="00642C6F"/>
    <w:rsid w:val="006430B5"/>
    <w:rsid w:val="006434AD"/>
    <w:rsid w:val="00643B26"/>
    <w:rsid w:val="00644DEC"/>
    <w:rsid w:val="00646D6C"/>
    <w:rsid w:val="0065308F"/>
    <w:rsid w:val="00653200"/>
    <w:rsid w:val="006543BC"/>
    <w:rsid w:val="00654933"/>
    <w:rsid w:val="006636F1"/>
    <w:rsid w:val="00665FC1"/>
    <w:rsid w:val="00666220"/>
    <w:rsid w:val="00670E93"/>
    <w:rsid w:val="006724D8"/>
    <w:rsid w:val="006802D3"/>
    <w:rsid w:val="00681589"/>
    <w:rsid w:val="006822A4"/>
    <w:rsid w:val="006830D2"/>
    <w:rsid w:val="00683FD3"/>
    <w:rsid w:val="00687D05"/>
    <w:rsid w:val="00690E37"/>
    <w:rsid w:val="006915D0"/>
    <w:rsid w:val="00691B34"/>
    <w:rsid w:val="00692EC6"/>
    <w:rsid w:val="00692EE4"/>
    <w:rsid w:val="006937F5"/>
    <w:rsid w:val="006964F0"/>
    <w:rsid w:val="006A00DF"/>
    <w:rsid w:val="006A0864"/>
    <w:rsid w:val="006A0C3D"/>
    <w:rsid w:val="006A16FE"/>
    <w:rsid w:val="006A1EB2"/>
    <w:rsid w:val="006A2B4A"/>
    <w:rsid w:val="006A2D3C"/>
    <w:rsid w:val="006A7EE6"/>
    <w:rsid w:val="006B043B"/>
    <w:rsid w:val="006B2FCD"/>
    <w:rsid w:val="006B3EF8"/>
    <w:rsid w:val="006B483E"/>
    <w:rsid w:val="006B5153"/>
    <w:rsid w:val="006C3981"/>
    <w:rsid w:val="006C41EF"/>
    <w:rsid w:val="006C5A60"/>
    <w:rsid w:val="006C6512"/>
    <w:rsid w:val="006C66C4"/>
    <w:rsid w:val="006D1B03"/>
    <w:rsid w:val="006D2251"/>
    <w:rsid w:val="006E0129"/>
    <w:rsid w:val="006E4949"/>
    <w:rsid w:val="006E7997"/>
    <w:rsid w:val="006F01FE"/>
    <w:rsid w:val="006F3B2A"/>
    <w:rsid w:val="006F48DB"/>
    <w:rsid w:val="006F5AA3"/>
    <w:rsid w:val="006F69BE"/>
    <w:rsid w:val="007016CE"/>
    <w:rsid w:val="00702428"/>
    <w:rsid w:val="00704F36"/>
    <w:rsid w:val="00706DB9"/>
    <w:rsid w:val="00711034"/>
    <w:rsid w:val="0071105F"/>
    <w:rsid w:val="00713647"/>
    <w:rsid w:val="00715B7A"/>
    <w:rsid w:val="00717305"/>
    <w:rsid w:val="007224BB"/>
    <w:rsid w:val="007231C5"/>
    <w:rsid w:val="007236CE"/>
    <w:rsid w:val="0072396D"/>
    <w:rsid w:val="00723E33"/>
    <w:rsid w:val="00724ED1"/>
    <w:rsid w:val="007264B7"/>
    <w:rsid w:val="0072750E"/>
    <w:rsid w:val="007321AD"/>
    <w:rsid w:val="007324C0"/>
    <w:rsid w:val="00732659"/>
    <w:rsid w:val="00734D66"/>
    <w:rsid w:val="00740777"/>
    <w:rsid w:val="00740E8C"/>
    <w:rsid w:val="007447F2"/>
    <w:rsid w:val="0074511D"/>
    <w:rsid w:val="00745AD6"/>
    <w:rsid w:val="00747C86"/>
    <w:rsid w:val="0075042B"/>
    <w:rsid w:val="0075189F"/>
    <w:rsid w:val="00754548"/>
    <w:rsid w:val="00754B39"/>
    <w:rsid w:val="00762149"/>
    <w:rsid w:val="007656BF"/>
    <w:rsid w:val="00765A95"/>
    <w:rsid w:val="007665E4"/>
    <w:rsid w:val="00766DF9"/>
    <w:rsid w:val="0076747D"/>
    <w:rsid w:val="00772548"/>
    <w:rsid w:val="00773AF4"/>
    <w:rsid w:val="00774EA3"/>
    <w:rsid w:val="00775B7C"/>
    <w:rsid w:val="0078160E"/>
    <w:rsid w:val="00783B22"/>
    <w:rsid w:val="0078415B"/>
    <w:rsid w:val="0078529C"/>
    <w:rsid w:val="007924DD"/>
    <w:rsid w:val="007929A3"/>
    <w:rsid w:val="00793306"/>
    <w:rsid w:val="007943E7"/>
    <w:rsid w:val="007A211F"/>
    <w:rsid w:val="007A2F40"/>
    <w:rsid w:val="007A380F"/>
    <w:rsid w:val="007A61E4"/>
    <w:rsid w:val="007B0436"/>
    <w:rsid w:val="007B17DB"/>
    <w:rsid w:val="007B22BD"/>
    <w:rsid w:val="007B277A"/>
    <w:rsid w:val="007B5AA0"/>
    <w:rsid w:val="007B5C32"/>
    <w:rsid w:val="007B5DC9"/>
    <w:rsid w:val="007B75FF"/>
    <w:rsid w:val="007C1B6F"/>
    <w:rsid w:val="007C22EA"/>
    <w:rsid w:val="007C321A"/>
    <w:rsid w:val="007C32F8"/>
    <w:rsid w:val="007D35F2"/>
    <w:rsid w:val="007D3C14"/>
    <w:rsid w:val="007D5711"/>
    <w:rsid w:val="007D58E6"/>
    <w:rsid w:val="007D6EA9"/>
    <w:rsid w:val="007D7380"/>
    <w:rsid w:val="007E0F0A"/>
    <w:rsid w:val="007E35DA"/>
    <w:rsid w:val="007E4161"/>
    <w:rsid w:val="007E5041"/>
    <w:rsid w:val="007E6CFD"/>
    <w:rsid w:val="007E6D01"/>
    <w:rsid w:val="007E7F88"/>
    <w:rsid w:val="007F310B"/>
    <w:rsid w:val="007F37A6"/>
    <w:rsid w:val="007F51B4"/>
    <w:rsid w:val="007F57E5"/>
    <w:rsid w:val="007F75D8"/>
    <w:rsid w:val="008016A9"/>
    <w:rsid w:val="00801765"/>
    <w:rsid w:val="00804A6D"/>
    <w:rsid w:val="0080726B"/>
    <w:rsid w:val="008076E6"/>
    <w:rsid w:val="0080771C"/>
    <w:rsid w:val="00807D1A"/>
    <w:rsid w:val="00812EB3"/>
    <w:rsid w:val="00813776"/>
    <w:rsid w:val="00821A01"/>
    <w:rsid w:val="008300E2"/>
    <w:rsid w:val="00830364"/>
    <w:rsid w:val="00830891"/>
    <w:rsid w:val="00834C4F"/>
    <w:rsid w:val="0083659D"/>
    <w:rsid w:val="00837771"/>
    <w:rsid w:val="008400B1"/>
    <w:rsid w:val="00842A90"/>
    <w:rsid w:val="008437B8"/>
    <w:rsid w:val="00851896"/>
    <w:rsid w:val="00852BA0"/>
    <w:rsid w:val="00852C65"/>
    <w:rsid w:val="00854618"/>
    <w:rsid w:val="00855CE4"/>
    <w:rsid w:val="008578C2"/>
    <w:rsid w:val="00860C2A"/>
    <w:rsid w:val="00860D81"/>
    <w:rsid w:val="00863BC1"/>
    <w:rsid w:val="00863C66"/>
    <w:rsid w:val="00867742"/>
    <w:rsid w:val="00875547"/>
    <w:rsid w:val="00875E6A"/>
    <w:rsid w:val="008760A1"/>
    <w:rsid w:val="008765DA"/>
    <w:rsid w:val="0087774F"/>
    <w:rsid w:val="0088013F"/>
    <w:rsid w:val="00880ED4"/>
    <w:rsid w:val="008820AE"/>
    <w:rsid w:val="00886C97"/>
    <w:rsid w:val="00891B94"/>
    <w:rsid w:val="00892CBC"/>
    <w:rsid w:val="008A0DE7"/>
    <w:rsid w:val="008A3240"/>
    <w:rsid w:val="008A3B87"/>
    <w:rsid w:val="008A5110"/>
    <w:rsid w:val="008B0F92"/>
    <w:rsid w:val="008B21AF"/>
    <w:rsid w:val="008B269F"/>
    <w:rsid w:val="008B2F5E"/>
    <w:rsid w:val="008B3634"/>
    <w:rsid w:val="008B3A5D"/>
    <w:rsid w:val="008B70FF"/>
    <w:rsid w:val="008B79C9"/>
    <w:rsid w:val="008C02E2"/>
    <w:rsid w:val="008C1B84"/>
    <w:rsid w:val="008C2A85"/>
    <w:rsid w:val="008C34DD"/>
    <w:rsid w:val="008C393B"/>
    <w:rsid w:val="008C4C93"/>
    <w:rsid w:val="008C4F66"/>
    <w:rsid w:val="008C56DF"/>
    <w:rsid w:val="008C7415"/>
    <w:rsid w:val="008C7998"/>
    <w:rsid w:val="008D015B"/>
    <w:rsid w:val="008D21F2"/>
    <w:rsid w:val="008D2D71"/>
    <w:rsid w:val="008D43EE"/>
    <w:rsid w:val="008D6C4F"/>
    <w:rsid w:val="008E2974"/>
    <w:rsid w:val="008E43F7"/>
    <w:rsid w:val="008E4D4C"/>
    <w:rsid w:val="008E5E22"/>
    <w:rsid w:val="008F0C47"/>
    <w:rsid w:val="008F0E1F"/>
    <w:rsid w:val="008F16C9"/>
    <w:rsid w:val="008F2E5F"/>
    <w:rsid w:val="00902159"/>
    <w:rsid w:val="00906265"/>
    <w:rsid w:val="00910D3F"/>
    <w:rsid w:val="009172D4"/>
    <w:rsid w:val="00917ADF"/>
    <w:rsid w:val="009215DC"/>
    <w:rsid w:val="009225B1"/>
    <w:rsid w:val="00922DA3"/>
    <w:rsid w:val="00925118"/>
    <w:rsid w:val="009255AC"/>
    <w:rsid w:val="00925A5D"/>
    <w:rsid w:val="009320AD"/>
    <w:rsid w:val="00932560"/>
    <w:rsid w:val="0093275D"/>
    <w:rsid w:val="00932C57"/>
    <w:rsid w:val="00937DE9"/>
    <w:rsid w:val="00940B49"/>
    <w:rsid w:val="00940D56"/>
    <w:rsid w:val="00942E78"/>
    <w:rsid w:val="009472EA"/>
    <w:rsid w:val="00952F0C"/>
    <w:rsid w:val="00953220"/>
    <w:rsid w:val="00953968"/>
    <w:rsid w:val="00955EAE"/>
    <w:rsid w:val="00956BD2"/>
    <w:rsid w:val="00956E13"/>
    <w:rsid w:val="009576E9"/>
    <w:rsid w:val="00964603"/>
    <w:rsid w:val="00964D8F"/>
    <w:rsid w:val="009661A0"/>
    <w:rsid w:val="00967BF8"/>
    <w:rsid w:val="009708D4"/>
    <w:rsid w:val="00971604"/>
    <w:rsid w:val="00971D19"/>
    <w:rsid w:val="00972AAF"/>
    <w:rsid w:val="00973038"/>
    <w:rsid w:val="00975F7A"/>
    <w:rsid w:val="00976FE5"/>
    <w:rsid w:val="00977BCC"/>
    <w:rsid w:val="00981EC0"/>
    <w:rsid w:val="009826B9"/>
    <w:rsid w:val="00982715"/>
    <w:rsid w:val="00982BA8"/>
    <w:rsid w:val="009842C3"/>
    <w:rsid w:val="00984C95"/>
    <w:rsid w:val="009872B5"/>
    <w:rsid w:val="00990211"/>
    <w:rsid w:val="00991DBB"/>
    <w:rsid w:val="00994065"/>
    <w:rsid w:val="00996E6A"/>
    <w:rsid w:val="0099744D"/>
    <w:rsid w:val="009A1662"/>
    <w:rsid w:val="009A26BD"/>
    <w:rsid w:val="009A349A"/>
    <w:rsid w:val="009A5A48"/>
    <w:rsid w:val="009A644B"/>
    <w:rsid w:val="009A6F1D"/>
    <w:rsid w:val="009B08D0"/>
    <w:rsid w:val="009B24D2"/>
    <w:rsid w:val="009B3265"/>
    <w:rsid w:val="009B3516"/>
    <w:rsid w:val="009B564A"/>
    <w:rsid w:val="009C031B"/>
    <w:rsid w:val="009C1AE6"/>
    <w:rsid w:val="009C31F4"/>
    <w:rsid w:val="009C3C90"/>
    <w:rsid w:val="009C4CEF"/>
    <w:rsid w:val="009C5E7B"/>
    <w:rsid w:val="009D04A4"/>
    <w:rsid w:val="009D13F4"/>
    <w:rsid w:val="009D3FF0"/>
    <w:rsid w:val="009D5876"/>
    <w:rsid w:val="009D6A3B"/>
    <w:rsid w:val="009E109E"/>
    <w:rsid w:val="009E26D5"/>
    <w:rsid w:val="009E2783"/>
    <w:rsid w:val="009E294C"/>
    <w:rsid w:val="009E39FE"/>
    <w:rsid w:val="009E3FAE"/>
    <w:rsid w:val="009E49E1"/>
    <w:rsid w:val="009E4C91"/>
    <w:rsid w:val="009F6A05"/>
    <w:rsid w:val="009F725D"/>
    <w:rsid w:val="009F76E5"/>
    <w:rsid w:val="009F7DCD"/>
    <w:rsid w:val="009F7F97"/>
    <w:rsid w:val="00A02028"/>
    <w:rsid w:val="00A02718"/>
    <w:rsid w:val="00A02D01"/>
    <w:rsid w:val="00A03D33"/>
    <w:rsid w:val="00A03F34"/>
    <w:rsid w:val="00A057F7"/>
    <w:rsid w:val="00A0624C"/>
    <w:rsid w:val="00A06751"/>
    <w:rsid w:val="00A079B4"/>
    <w:rsid w:val="00A10979"/>
    <w:rsid w:val="00A11832"/>
    <w:rsid w:val="00A1306B"/>
    <w:rsid w:val="00A14A82"/>
    <w:rsid w:val="00A166D6"/>
    <w:rsid w:val="00A17172"/>
    <w:rsid w:val="00A20D79"/>
    <w:rsid w:val="00A23ACA"/>
    <w:rsid w:val="00A242DD"/>
    <w:rsid w:val="00A26974"/>
    <w:rsid w:val="00A27A0A"/>
    <w:rsid w:val="00A3146F"/>
    <w:rsid w:val="00A31FC5"/>
    <w:rsid w:val="00A327BF"/>
    <w:rsid w:val="00A33A1B"/>
    <w:rsid w:val="00A34FCF"/>
    <w:rsid w:val="00A37447"/>
    <w:rsid w:val="00A412C0"/>
    <w:rsid w:val="00A44451"/>
    <w:rsid w:val="00A45C48"/>
    <w:rsid w:val="00A505F6"/>
    <w:rsid w:val="00A51E32"/>
    <w:rsid w:val="00A52572"/>
    <w:rsid w:val="00A5527F"/>
    <w:rsid w:val="00A56684"/>
    <w:rsid w:val="00A57A1C"/>
    <w:rsid w:val="00A62F6E"/>
    <w:rsid w:val="00A65D8F"/>
    <w:rsid w:val="00A700D7"/>
    <w:rsid w:val="00A70946"/>
    <w:rsid w:val="00A70DC4"/>
    <w:rsid w:val="00A730BA"/>
    <w:rsid w:val="00A73C86"/>
    <w:rsid w:val="00A770B2"/>
    <w:rsid w:val="00A814BA"/>
    <w:rsid w:val="00A84D58"/>
    <w:rsid w:val="00A87C67"/>
    <w:rsid w:val="00A90E17"/>
    <w:rsid w:val="00A9121C"/>
    <w:rsid w:val="00A92339"/>
    <w:rsid w:val="00A937AE"/>
    <w:rsid w:val="00A94939"/>
    <w:rsid w:val="00A972F3"/>
    <w:rsid w:val="00A974A3"/>
    <w:rsid w:val="00AA0839"/>
    <w:rsid w:val="00AA09E7"/>
    <w:rsid w:val="00AA10EF"/>
    <w:rsid w:val="00AA561F"/>
    <w:rsid w:val="00AA587C"/>
    <w:rsid w:val="00AA5EB2"/>
    <w:rsid w:val="00AA7053"/>
    <w:rsid w:val="00AB1066"/>
    <w:rsid w:val="00AB2973"/>
    <w:rsid w:val="00AB3F3C"/>
    <w:rsid w:val="00AB5978"/>
    <w:rsid w:val="00AC21B6"/>
    <w:rsid w:val="00AC292B"/>
    <w:rsid w:val="00AC2B0F"/>
    <w:rsid w:val="00AC5DC2"/>
    <w:rsid w:val="00AC6375"/>
    <w:rsid w:val="00AC6792"/>
    <w:rsid w:val="00AD0485"/>
    <w:rsid w:val="00AD40AE"/>
    <w:rsid w:val="00AD45A7"/>
    <w:rsid w:val="00AD5082"/>
    <w:rsid w:val="00AD72A6"/>
    <w:rsid w:val="00AD7AC6"/>
    <w:rsid w:val="00AE2302"/>
    <w:rsid w:val="00AE2AF4"/>
    <w:rsid w:val="00AE46E3"/>
    <w:rsid w:val="00AE5094"/>
    <w:rsid w:val="00AE5A66"/>
    <w:rsid w:val="00AE5B5A"/>
    <w:rsid w:val="00AE6712"/>
    <w:rsid w:val="00AE7025"/>
    <w:rsid w:val="00AE78A7"/>
    <w:rsid w:val="00AF369A"/>
    <w:rsid w:val="00AF4BED"/>
    <w:rsid w:val="00AF5A9F"/>
    <w:rsid w:val="00AF6E91"/>
    <w:rsid w:val="00AF7B04"/>
    <w:rsid w:val="00B00BC2"/>
    <w:rsid w:val="00B00D80"/>
    <w:rsid w:val="00B04AAB"/>
    <w:rsid w:val="00B05B23"/>
    <w:rsid w:val="00B07920"/>
    <w:rsid w:val="00B100DB"/>
    <w:rsid w:val="00B10113"/>
    <w:rsid w:val="00B13E3A"/>
    <w:rsid w:val="00B156F2"/>
    <w:rsid w:val="00B16C4D"/>
    <w:rsid w:val="00B171E1"/>
    <w:rsid w:val="00B211BA"/>
    <w:rsid w:val="00B21751"/>
    <w:rsid w:val="00B2263F"/>
    <w:rsid w:val="00B23AEF"/>
    <w:rsid w:val="00B24329"/>
    <w:rsid w:val="00B24CD6"/>
    <w:rsid w:val="00B26D58"/>
    <w:rsid w:val="00B304CE"/>
    <w:rsid w:val="00B30CAF"/>
    <w:rsid w:val="00B338C9"/>
    <w:rsid w:val="00B364D6"/>
    <w:rsid w:val="00B364DD"/>
    <w:rsid w:val="00B40D5F"/>
    <w:rsid w:val="00B42FEF"/>
    <w:rsid w:val="00B45091"/>
    <w:rsid w:val="00B450AA"/>
    <w:rsid w:val="00B46F29"/>
    <w:rsid w:val="00B474B8"/>
    <w:rsid w:val="00B5081D"/>
    <w:rsid w:val="00B51114"/>
    <w:rsid w:val="00B51A08"/>
    <w:rsid w:val="00B52C0D"/>
    <w:rsid w:val="00B52CD6"/>
    <w:rsid w:val="00B55A73"/>
    <w:rsid w:val="00B576B5"/>
    <w:rsid w:val="00B6098B"/>
    <w:rsid w:val="00B642BF"/>
    <w:rsid w:val="00B66570"/>
    <w:rsid w:val="00B6718A"/>
    <w:rsid w:val="00B70976"/>
    <w:rsid w:val="00B73137"/>
    <w:rsid w:val="00B749EA"/>
    <w:rsid w:val="00B768BF"/>
    <w:rsid w:val="00B769E2"/>
    <w:rsid w:val="00B8010F"/>
    <w:rsid w:val="00B82475"/>
    <w:rsid w:val="00B833DC"/>
    <w:rsid w:val="00B8370C"/>
    <w:rsid w:val="00B85814"/>
    <w:rsid w:val="00B86569"/>
    <w:rsid w:val="00B86E46"/>
    <w:rsid w:val="00B90E85"/>
    <w:rsid w:val="00B93606"/>
    <w:rsid w:val="00B939E2"/>
    <w:rsid w:val="00B94233"/>
    <w:rsid w:val="00B94988"/>
    <w:rsid w:val="00B9501B"/>
    <w:rsid w:val="00B96738"/>
    <w:rsid w:val="00B97692"/>
    <w:rsid w:val="00BA1747"/>
    <w:rsid w:val="00BA288D"/>
    <w:rsid w:val="00BA40D8"/>
    <w:rsid w:val="00BA657F"/>
    <w:rsid w:val="00BA79E6"/>
    <w:rsid w:val="00BB16D2"/>
    <w:rsid w:val="00BB439D"/>
    <w:rsid w:val="00BB5450"/>
    <w:rsid w:val="00BB5CF1"/>
    <w:rsid w:val="00BB5D8E"/>
    <w:rsid w:val="00BB6551"/>
    <w:rsid w:val="00BC247D"/>
    <w:rsid w:val="00BC2FAE"/>
    <w:rsid w:val="00BC33A7"/>
    <w:rsid w:val="00BC36F1"/>
    <w:rsid w:val="00BC5808"/>
    <w:rsid w:val="00BC6464"/>
    <w:rsid w:val="00BD2FDE"/>
    <w:rsid w:val="00BD3296"/>
    <w:rsid w:val="00BD3C57"/>
    <w:rsid w:val="00BD403B"/>
    <w:rsid w:val="00BD6971"/>
    <w:rsid w:val="00BD757A"/>
    <w:rsid w:val="00BE16E4"/>
    <w:rsid w:val="00BE2D18"/>
    <w:rsid w:val="00BE2D32"/>
    <w:rsid w:val="00BE3289"/>
    <w:rsid w:val="00BE49EC"/>
    <w:rsid w:val="00BE4FB9"/>
    <w:rsid w:val="00BF1CE5"/>
    <w:rsid w:val="00BF3035"/>
    <w:rsid w:val="00BF3776"/>
    <w:rsid w:val="00C007A7"/>
    <w:rsid w:val="00C01557"/>
    <w:rsid w:val="00C0298F"/>
    <w:rsid w:val="00C06E8D"/>
    <w:rsid w:val="00C106E6"/>
    <w:rsid w:val="00C10D2F"/>
    <w:rsid w:val="00C124D5"/>
    <w:rsid w:val="00C12D2A"/>
    <w:rsid w:val="00C14D42"/>
    <w:rsid w:val="00C14F9E"/>
    <w:rsid w:val="00C173DF"/>
    <w:rsid w:val="00C174CB"/>
    <w:rsid w:val="00C20FB2"/>
    <w:rsid w:val="00C2137D"/>
    <w:rsid w:val="00C21A83"/>
    <w:rsid w:val="00C220F4"/>
    <w:rsid w:val="00C22F6F"/>
    <w:rsid w:val="00C23512"/>
    <w:rsid w:val="00C23DF7"/>
    <w:rsid w:val="00C26D67"/>
    <w:rsid w:val="00C333E7"/>
    <w:rsid w:val="00C33649"/>
    <w:rsid w:val="00C33E4A"/>
    <w:rsid w:val="00C349E4"/>
    <w:rsid w:val="00C34E1D"/>
    <w:rsid w:val="00C35903"/>
    <w:rsid w:val="00C3635C"/>
    <w:rsid w:val="00C36456"/>
    <w:rsid w:val="00C41B5A"/>
    <w:rsid w:val="00C43AC8"/>
    <w:rsid w:val="00C45008"/>
    <w:rsid w:val="00C46DF8"/>
    <w:rsid w:val="00C46E14"/>
    <w:rsid w:val="00C47099"/>
    <w:rsid w:val="00C5283B"/>
    <w:rsid w:val="00C52877"/>
    <w:rsid w:val="00C558CE"/>
    <w:rsid w:val="00C5639A"/>
    <w:rsid w:val="00C57A47"/>
    <w:rsid w:val="00C61D71"/>
    <w:rsid w:val="00C61DCE"/>
    <w:rsid w:val="00C61E4F"/>
    <w:rsid w:val="00C627CC"/>
    <w:rsid w:val="00C6445D"/>
    <w:rsid w:val="00C66D50"/>
    <w:rsid w:val="00C67CF9"/>
    <w:rsid w:val="00C708F9"/>
    <w:rsid w:val="00C71A7F"/>
    <w:rsid w:val="00C8013E"/>
    <w:rsid w:val="00C805AC"/>
    <w:rsid w:val="00C8595E"/>
    <w:rsid w:val="00C85F83"/>
    <w:rsid w:val="00C8697E"/>
    <w:rsid w:val="00C86BE1"/>
    <w:rsid w:val="00C8706F"/>
    <w:rsid w:val="00C87E01"/>
    <w:rsid w:val="00C91C6C"/>
    <w:rsid w:val="00C9391A"/>
    <w:rsid w:val="00CA18FA"/>
    <w:rsid w:val="00CA434D"/>
    <w:rsid w:val="00CA519C"/>
    <w:rsid w:val="00CA7197"/>
    <w:rsid w:val="00CB134C"/>
    <w:rsid w:val="00CB47D7"/>
    <w:rsid w:val="00CB52C6"/>
    <w:rsid w:val="00CB6F76"/>
    <w:rsid w:val="00CB747F"/>
    <w:rsid w:val="00CC1B0D"/>
    <w:rsid w:val="00CC2CCC"/>
    <w:rsid w:val="00CC3A4F"/>
    <w:rsid w:val="00CC4AFC"/>
    <w:rsid w:val="00CC58B4"/>
    <w:rsid w:val="00CC69A1"/>
    <w:rsid w:val="00CC789E"/>
    <w:rsid w:val="00CD1505"/>
    <w:rsid w:val="00CD2073"/>
    <w:rsid w:val="00CD291A"/>
    <w:rsid w:val="00CD5034"/>
    <w:rsid w:val="00CD63A6"/>
    <w:rsid w:val="00CD6CC6"/>
    <w:rsid w:val="00CD7A44"/>
    <w:rsid w:val="00CE0B55"/>
    <w:rsid w:val="00CE2A7C"/>
    <w:rsid w:val="00CE58C0"/>
    <w:rsid w:val="00CE61F9"/>
    <w:rsid w:val="00CE6501"/>
    <w:rsid w:val="00CF110C"/>
    <w:rsid w:val="00CF5112"/>
    <w:rsid w:val="00CF59BD"/>
    <w:rsid w:val="00CF5DC7"/>
    <w:rsid w:val="00CF7B48"/>
    <w:rsid w:val="00D0038B"/>
    <w:rsid w:val="00D00DA0"/>
    <w:rsid w:val="00D010CE"/>
    <w:rsid w:val="00D0470B"/>
    <w:rsid w:val="00D05611"/>
    <w:rsid w:val="00D0659B"/>
    <w:rsid w:val="00D1074B"/>
    <w:rsid w:val="00D20C84"/>
    <w:rsid w:val="00D21292"/>
    <w:rsid w:val="00D226F6"/>
    <w:rsid w:val="00D22E4F"/>
    <w:rsid w:val="00D2463E"/>
    <w:rsid w:val="00D25DFB"/>
    <w:rsid w:val="00D270C2"/>
    <w:rsid w:val="00D27358"/>
    <w:rsid w:val="00D32325"/>
    <w:rsid w:val="00D34685"/>
    <w:rsid w:val="00D36D5C"/>
    <w:rsid w:val="00D36E21"/>
    <w:rsid w:val="00D40B06"/>
    <w:rsid w:val="00D4147D"/>
    <w:rsid w:val="00D41C3C"/>
    <w:rsid w:val="00D41D47"/>
    <w:rsid w:val="00D45ECE"/>
    <w:rsid w:val="00D4765C"/>
    <w:rsid w:val="00D53365"/>
    <w:rsid w:val="00D54F65"/>
    <w:rsid w:val="00D60982"/>
    <w:rsid w:val="00D620DD"/>
    <w:rsid w:val="00D631AB"/>
    <w:rsid w:val="00D63215"/>
    <w:rsid w:val="00D70FB7"/>
    <w:rsid w:val="00D71341"/>
    <w:rsid w:val="00D72417"/>
    <w:rsid w:val="00D74790"/>
    <w:rsid w:val="00D7512B"/>
    <w:rsid w:val="00D75160"/>
    <w:rsid w:val="00D75B4E"/>
    <w:rsid w:val="00D76BC5"/>
    <w:rsid w:val="00D76BDA"/>
    <w:rsid w:val="00D76F04"/>
    <w:rsid w:val="00D80C93"/>
    <w:rsid w:val="00D83B62"/>
    <w:rsid w:val="00D840F8"/>
    <w:rsid w:val="00D8796E"/>
    <w:rsid w:val="00D91B22"/>
    <w:rsid w:val="00D91B35"/>
    <w:rsid w:val="00D93FE5"/>
    <w:rsid w:val="00D9562E"/>
    <w:rsid w:val="00D96C2E"/>
    <w:rsid w:val="00D97691"/>
    <w:rsid w:val="00DA0D09"/>
    <w:rsid w:val="00DA1A7F"/>
    <w:rsid w:val="00DA1FC0"/>
    <w:rsid w:val="00DA27CA"/>
    <w:rsid w:val="00DA311D"/>
    <w:rsid w:val="00DA6863"/>
    <w:rsid w:val="00DB1B73"/>
    <w:rsid w:val="00DB4868"/>
    <w:rsid w:val="00DB5F7E"/>
    <w:rsid w:val="00DB7737"/>
    <w:rsid w:val="00DC1C45"/>
    <w:rsid w:val="00DC3088"/>
    <w:rsid w:val="00DC3CC6"/>
    <w:rsid w:val="00DC60EB"/>
    <w:rsid w:val="00DC6242"/>
    <w:rsid w:val="00DC791F"/>
    <w:rsid w:val="00DC7AB3"/>
    <w:rsid w:val="00DD0452"/>
    <w:rsid w:val="00DD0B19"/>
    <w:rsid w:val="00DD0FA1"/>
    <w:rsid w:val="00DD1380"/>
    <w:rsid w:val="00DD1887"/>
    <w:rsid w:val="00DD3982"/>
    <w:rsid w:val="00DD5D0F"/>
    <w:rsid w:val="00DD5F36"/>
    <w:rsid w:val="00DD73BD"/>
    <w:rsid w:val="00DE52DC"/>
    <w:rsid w:val="00DE650F"/>
    <w:rsid w:val="00DE6934"/>
    <w:rsid w:val="00DE7096"/>
    <w:rsid w:val="00DF0315"/>
    <w:rsid w:val="00DF0584"/>
    <w:rsid w:val="00DF200A"/>
    <w:rsid w:val="00DF241D"/>
    <w:rsid w:val="00DF256C"/>
    <w:rsid w:val="00DF2AD7"/>
    <w:rsid w:val="00DF3672"/>
    <w:rsid w:val="00DF4137"/>
    <w:rsid w:val="00DF7CF2"/>
    <w:rsid w:val="00E0018D"/>
    <w:rsid w:val="00E0021E"/>
    <w:rsid w:val="00E01D36"/>
    <w:rsid w:val="00E022E4"/>
    <w:rsid w:val="00E062A9"/>
    <w:rsid w:val="00E1135A"/>
    <w:rsid w:val="00E15054"/>
    <w:rsid w:val="00E15B9F"/>
    <w:rsid w:val="00E20FFC"/>
    <w:rsid w:val="00E222B1"/>
    <w:rsid w:val="00E224A2"/>
    <w:rsid w:val="00E257DC"/>
    <w:rsid w:val="00E27C6E"/>
    <w:rsid w:val="00E30FD7"/>
    <w:rsid w:val="00E33B89"/>
    <w:rsid w:val="00E34103"/>
    <w:rsid w:val="00E349E7"/>
    <w:rsid w:val="00E3774F"/>
    <w:rsid w:val="00E40432"/>
    <w:rsid w:val="00E43CEF"/>
    <w:rsid w:val="00E44647"/>
    <w:rsid w:val="00E44926"/>
    <w:rsid w:val="00E449D4"/>
    <w:rsid w:val="00E4528E"/>
    <w:rsid w:val="00E45DD3"/>
    <w:rsid w:val="00E4713D"/>
    <w:rsid w:val="00E47340"/>
    <w:rsid w:val="00E47DEE"/>
    <w:rsid w:val="00E521FA"/>
    <w:rsid w:val="00E53248"/>
    <w:rsid w:val="00E53D2F"/>
    <w:rsid w:val="00E53D7A"/>
    <w:rsid w:val="00E55A1A"/>
    <w:rsid w:val="00E61962"/>
    <w:rsid w:val="00E6228C"/>
    <w:rsid w:val="00E64B57"/>
    <w:rsid w:val="00E65C01"/>
    <w:rsid w:val="00E7268C"/>
    <w:rsid w:val="00E73073"/>
    <w:rsid w:val="00E7329A"/>
    <w:rsid w:val="00E758BB"/>
    <w:rsid w:val="00E804FA"/>
    <w:rsid w:val="00E81582"/>
    <w:rsid w:val="00E824F4"/>
    <w:rsid w:val="00E82DBC"/>
    <w:rsid w:val="00E83409"/>
    <w:rsid w:val="00E855FB"/>
    <w:rsid w:val="00E860E2"/>
    <w:rsid w:val="00E9016B"/>
    <w:rsid w:val="00E91012"/>
    <w:rsid w:val="00E9201E"/>
    <w:rsid w:val="00E958B7"/>
    <w:rsid w:val="00E971B3"/>
    <w:rsid w:val="00EA1605"/>
    <w:rsid w:val="00EA26AA"/>
    <w:rsid w:val="00EA32A7"/>
    <w:rsid w:val="00EA3BE6"/>
    <w:rsid w:val="00EA3CE7"/>
    <w:rsid w:val="00EA5AAC"/>
    <w:rsid w:val="00EA7201"/>
    <w:rsid w:val="00EA73FD"/>
    <w:rsid w:val="00EA76E3"/>
    <w:rsid w:val="00EB2E06"/>
    <w:rsid w:val="00EB36DF"/>
    <w:rsid w:val="00EB4644"/>
    <w:rsid w:val="00EB4B73"/>
    <w:rsid w:val="00EB61D3"/>
    <w:rsid w:val="00EB7533"/>
    <w:rsid w:val="00EB7888"/>
    <w:rsid w:val="00EC106E"/>
    <w:rsid w:val="00EC15A3"/>
    <w:rsid w:val="00EC259E"/>
    <w:rsid w:val="00EC6E71"/>
    <w:rsid w:val="00ED18BD"/>
    <w:rsid w:val="00ED290D"/>
    <w:rsid w:val="00ED30E1"/>
    <w:rsid w:val="00ED6C57"/>
    <w:rsid w:val="00EE063E"/>
    <w:rsid w:val="00EE1381"/>
    <w:rsid w:val="00EE19C7"/>
    <w:rsid w:val="00EE3087"/>
    <w:rsid w:val="00EE5C39"/>
    <w:rsid w:val="00EE6CD4"/>
    <w:rsid w:val="00EE7007"/>
    <w:rsid w:val="00EE7877"/>
    <w:rsid w:val="00EF06B2"/>
    <w:rsid w:val="00EF08CF"/>
    <w:rsid w:val="00EF0B78"/>
    <w:rsid w:val="00EF48AB"/>
    <w:rsid w:val="00EF5005"/>
    <w:rsid w:val="00EF5C7A"/>
    <w:rsid w:val="00F03C54"/>
    <w:rsid w:val="00F07653"/>
    <w:rsid w:val="00F07B62"/>
    <w:rsid w:val="00F1085D"/>
    <w:rsid w:val="00F10E81"/>
    <w:rsid w:val="00F11445"/>
    <w:rsid w:val="00F15112"/>
    <w:rsid w:val="00F22EA5"/>
    <w:rsid w:val="00F25CD2"/>
    <w:rsid w:val="00F26501"/>
    <w:rsid w:val="00F27486"/>
    <w:rsid w:val="00F33491"/>
    <w:rsid w:val="00F36CA2"/>
    <w:rsid w:val="00F377A0"/>
    <w:rsid w:val="00F37DCD"/>
    <w:rsid w:val="00F4340D"/>
    <w:rsid w:val="00F44287"/>
    <w:rsid w:val="00F45865"/>
    <w:rsid w:val="00F4596E"/>
    <w:rsid w:val="00F47B58"/>
    <w:rsid w:val="00F50A44"/>
    <w:rsid w:val="00F51DCA"/>
    <w:rsid w:val="00F52DC6"/>
    <w:rsid w:val="00F52E66"/>
    <w:rsid w:val="00F54489"/>
    <w:rsid w:val="00F56A97"/>
    <w:rsid w:val="00F56B68"/>
    <w:rsid w:val="00F57D32"/>
    <w:rsid w:val="00F607F8"/>
    <w:rsid w:val="00F61CE8"/>
    <w:rsid w:val="00F646E8"/>
    <w:rsid w:val="00F662C6"/>
    <w:rsid w:val="00F70F82"/>
    <w:rsid w:val="00F7240F"/>
    <w:rsid w:val="00F81479"/>
    <w:rsid w:val="00F81A47"/>
    <w:rsid w:val="00F821DC"/>
    <w:rsid w:val="00F8567B"/>
    <w:rsid w:val="00F860AE"/>
    <w:rsid w:val="00F86182"/>
    <w:rsid w:val="00F862FC"/>
    <w:rsid w:val="00F878EB"/>
    <w:rsid w:val="00F87F4E"/>
    <w:rsid w:val="00F91EDB"/>
    <w:rsid w:val="00F96C66"/>
    <w:rsid w:val="00F96E8F"/>
    <w:rsid w:val="00FA25FF"/>
    <w:rsid w:val="00FA2F65"/>
    <w:rsid w:val="00FA6D5B"/>
    <w:rsid w:val="00FA7B58"/>
    <w:rsid w:val="00FB070D"/>
    <w:rsid w:val="00FB0A4F"/>
    <w:rsid w:val="00FB13DE"/>
    <w:rsid w:val="00FB1BC9"/>
    <w:rsid w:val="00FB25A3"/>
    <w:rsid w:val="00FB3389"/>
    <w:rsid w:val="00FB54D0"/>
    <w:rsid w:val="00FB6127"/>
    <w:rsid w:val="00FC1972"/>
    <w:rsid w:val="00FC1FB4"/>
    <w:rsid w:val="00FC45C1"/>
    <w:rsid w:val="00FC5DAE"/>
    <w:rsid w:val="00FC60A5"/>
    <w:rsid w:val="00FC6A11"/>
    <w:rsid w:val="00FD1C03"/>
    <w:rsid w:val="00FD23F4"/>
    <w:rsid w:val="00FD3AC6"/>
    <w:rsid w:val="00FD62A5"/>
    <w:rsid w:val="00FD6891"/>
    <w:rsid w:val="00FD7924"/>
    <w:rsid w:val="00FE187A"/>
    <w:rsid w:val="00FE1EFF"/>
    <w:rsid w:val="00FE2FD4"/>
    <w:rsid w:val="00FE3A18"/>
    <w:rsid w:val="00FE5C5A"/>
    <w:rsid w:val="00FE6EB8"/>
    <w:rsid w:val="00FE770B"/>
    <w:rsid w:val="00FE7ECB"/>
    <w:rsid w:val="00FF140A"/>
    <w:rsid w:val="00FF1B6D"/>
    <w:rsid w:val="00FF369A"/>
    <w:rsid w:val="00FF39A6"/>
    <w:rsid w:val="00FF3E5F"/>
    <w:rsid w:val="00FF5310"/>
    <w:rsid w:val="00FF61F8"/>
    <w:rsid w:val="00FF664C"/>
    <w:rsid w:val="00FF7F50"/>
    <w:rsid w:val="02782863"/>
    <w:rsid w:val="02F9F642"/>
    <w:rsid w:val="04379363"/>
    <w:rsid w:val="04420D8D"/>
    <w:rsid w:val="04F36510"/>
    <w:rsid w:val="07C5E3E4"/>
    <w:rsid w:val="083B7EAE"/>
    <w:rsid w:val="0BAC8439"/>
    <w:rsid w:val="0C0B375B"/>
    <w:rsid w:val="0C6C6A4C"/>
    <w:rsid w:val="0D09C121"/>
    <w:rsid w:val="0ED4734B"/>
    <w:rsid w:val="0EEF654B"/>
    <w:rsid w:val="0F0AD5F4"/>
    <w:rsid w:val="10DC8D66"/>
    <w:rsid w:val="11907BCF"/>
    <w:rsid w:val="12FE8862"/>
    <w:rsid w:val="1470C1C1"/>
    <w:rsid w:val="14969525"/>
    <w:rsid w:val="156D42E9"/>
    <w:rsid w:val="17096C0F"/>
    <w:rsid w:val="173BCB5F"/>
    <w:rsid w:val="17528BD5"/>
    <w:rsid w:val="1A0F5BA8"/>
    <w:rsid w:val="1A5FB30A"/>
    <w:rsid w:val="1B7C7161"/>
    <w:rsid w:val="1BC2BCAD"/>
    <w:rsid w:val="1D8415AE"/>
    <w:rsid w:val="1F71DCBC"/>
    <w:rsid w:val="207EC060"/>
    <w:rsid w:val="20E1B6A9"/>
    <w:rsid w:val="21FD9563"/>
    <w:rsid w:val="22FDAA4B"/>
    <w:rsid w:val="247DE7E3"/>
    <w:rsid w:val="263E49C9"/>
    <w:rsid w:val="270ADA46"/>
    <w:rsid w:val="271DF90C"/>
    <w:rsid w:val="27E73FA5"/>
    <w:rsid w:val="280BDE7D"/>
    <w:rsid w:val="2AFDB0BC"/>
    <w:rsid w:val="2B2A9C4F"/>
    <w:rsid w:val="2BB152D8"/>
    <w:rsid w:val="2C424C9F"/>
    <w:rsid w:val="2D557B65"/>
    <w:rsid w:val="2DBEE019"/>
    <w:rsid w:val="2E876F66"/>
    <w:rsid w:val="2E8C3A09"/>
    <w:rsid w:val="2EB5F538"/>
    <w:rsid w:val="2F1AE381"/>
    <w:rsid w:val="2FCA4CBB"/>
    <w:rsid w:val="309BF199"/>
    <w:rsid w:val="3173CA20"/>
    <w:rsid w:val="317B5781"/>
    <w:rsid w:val="31D6062E"/>
    <w:rsid w:val="3216A55A"/>
    <w:rsid w:val="33277809"/>
    <w:rsid w:val="33FE20B8"/>
    <w:rsid w:val="3403E40D"/>
    <w:rsid w:val="343E6520"/>
    <w:rsid w:val="34C44CBA"/>
    <w:rsid w:val="37DEBDD4"/>
    <w:rsid w:val="396F7797"/>
    <w:rsid w:val="3A4B4406"/>
    <w:rsid w:val="3B72A1DD"/>
    <w:rsid w:val="3CCDBA10"/>
    <w:rsid w:val="3D9B62D1"/>
    <w:rsid w:val="3E26BB55"/>
    <w:rsid w:val="3ED56FFE"/>
    <w:rsid w:val="3EE3CB08"/>
    <w:rsid w:val="3FDC820A"/>
    <w:rsid w:val="410AE4D9"/>
    <w:rsid w:val="41100C6A"/>
    <w:rsid w:val="413C8482"/>
    <w:rsid w:val="41CD03D5"/>
    <w:rsid w:val="42C25534"/>
    <w:rsid w:val="43259E06"/>
    <w:rsid w:val="433D1151"/>
    <w:rsid w:val="44FBCBFD"/>
    <w:rsid w:val="46693E13"/>
    <w:rsid w:val="4716E8DC"/>
    <w:rsid w:val="47C39616"/>
    <w:rsid w:val="486024B4"/>
    <w:rsid w:val="4896490F"/>
    <w:rsid w:val="489BF49F"/>
    <w:rsid w:val="48B65E87"/>
    <w:rsid w:val="49140E6E"/>
    <w:rsid w:val="493CFE1C"/>
    <w:rsid w:val="4A476C24"/>
    <w:rsid w:val="4AC4A3C0"/>
    <w:rsid w:val="4BB045B5"/>
    <w:rsid w:val="4CEB78CA"/>
    <w:rsid w:val="4D7C440F"/>
    <w:rsid w:val="4DA84BFE"/>
    <w:rsid w:val="4F57B3C6"/>
    <w:rsid w:val="515425B1"/>
    <w:rsid w:val="515854D9"/>
    <w:rsid w:val="516701D7"/>
    <w:rsid w:val="519D118F"/>
    <w:rsid w:val="5382C9F6"/>
    <w:rsid w:val="5488E444"/>
    <w:rsid w:val="548BA505"/>
    <w:rsid w:val="548E72B9"/>
    <w:rsid w:val="55927788"/>
    <w:rsid w:val="560B713E"/>
    <w:rsid w:val="566430C6"/>
    <w:rsid w:val="566C6264"/>
    <w:rsid w:val="57A8F515"/>
    <w:rsid w:val="5BA1D211"/>
    <w:rsid w:val="5DCA5D37"/>
    <w:rsid w:val="5DCAD4D1"/>
    <w:rsid w:val="5EDC1841"/>
    <w:rsid w:val="5F3DF512"/>
    <w:rsid w:val="5FCA923D"/>
    <w:rsid w:val="5FD6E784"/>
    <w:rsid w:val="600F4CE7"/>
    <w:rsid w:val="61B5E1C5"/>
    <w:rsid w:val="61E242FC"/>
    <w:rsid w:val="623CC7AF"/>
    <w:rsid w:val="62D992C0"/>
    <w:rsid w:val="631C2841"/>
    <w:rsid w:val="6425D760"/>
    <w:rsid w:val="661DA616"/>
    <w:rsid w:val="675D4924"/>
    <w:rsid w:val="67E441C6"/>
    <w:rsid w:val="6875D9A7"/>
    <w:rsid w:val="68F47B0E"/>
    <w:rsid w:val="6A11177F"/>
    <w:rsid w:val="6A13CBA0"/>
    <w:rsid w:val="6A91901D"/>
    <w:rsid w:val="6B49567B"/>
    <w:rsid w:val="6D1323CB"/>
    <w:rsid w:val="704DAD08"/>
    <w:rsid w:val="70E67393"/>
    <w:rsid w:val="714C938E"/>
    <w:rsid w:val="71BDFD0F"/>
    <w:rsid w:val="73A4B8F4"/>
    <w:rsid w:val="7419013E"/>
    <w:rsid w:val="7433844B"/>
    <w:rsid w:val="7465686F"/>
    <w:rsid w:val="7474A05C"/>
    <w:rsid w:val="74A2304E"/>
    <w:rsid w:val="750637A9"/>
    <w:rsid w:val="755B6757"/>
    <w:rsid w:val="75F2A06D"/>
    <w:rsid w:val="7635786E"/>
    <w:rsid w:val="76C59325"/>
    <w:rsid w:val="77D5CE01"/>
    <w:rsid w:val="78E892D0"/>
    <w:rsid w:val="79C3558F"/>
    <w:rsid w:val="7A072091"/>
    <w:rsid w:val="7AE8B4D3"/>
    <w:rsid w:val="7B42A3CE"/>
    <w:rsid w:val="7B752CF2"/>
    <w:rsid w:val="7B7623A5"/>
    <w:rsid w:val="7B77C9FB"/>
    <w:rsid w:val="7E49912F"/>
    <w:rsid w:val="7EA07C81"/>
    <w:rsid w:val="7F034DB3"/>
    <w:rsid w:val="7F66E57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498C9"/>
  <w15:chartTrackingRefBased/>
  <w15:docId w15:val="{CE62203E-6C3B-42ED-B242-E9CBA861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B58"/>
  </w:style>
  <w:style w:type="paragraph" w:styleId="Heading1">
    <w:name w:val="heading 1"/>
    <w:basedOn w:val="Normal"/>
    <w:next w:val="Normal"/>
    <w:link w:val="Heading1Char"/>
    <w:uiPriority w:val="9"/>
    <w:qFormat/>
    <w:rsid w:val="00520C69"/>
    <w:pPr>
      <w:outlineLvl w:val="0"/>
    </w:pPr>
    <w:rPr>
      <w:rFonts w:eastAsiaTheme="minorHAnsi" w:cstheme="minorHAnsi"/>
      <w:b/>
      <w:sz w:val="24"/>
      <w:szCs w:val="24"/>
      <w:lang w:val="en-GB" w:eastAsia="en-US"/>
    </w:rPr>
  </w:style>
  <w:style w:type="paragraph" w:styleId="Heading2">
    <w:name w:val="heading 2"/>
    <w:basedOn w:val="Normal"/>
    <w:next w:val="Normal"/>
    <w:link w:val="Heading2Char"/>
    <w:uiPriority w:val="9"/>
    <w:unhideWhenUsed/>
    <w:qFormat/>
    <w:rsid w:val="00520C69"/>
    <w:pPr>
      <w:keepNext/>
      <w:keepLines/>
      <w:spacing w:before="40" w:after="0" w:line="240" w:lineRule="auto"/>
      <w:outlineLvl w:val="1"/>
    </w:pPr>
    <w:rPr>
      <w:rFonts w:asciiTheme="majorHAnsi" w:eastAsiaTheme="majorEastAsia" w:hAnsiTheme="majorHAnsi" w:cstheme="minorHAnsi"/>
      <w:b/>
      <w:sz w:val="20"/>
      <w:szCs w:val="20"/>
      <w:lang w:val="en-GB" w:eastAsia="en-US"/>
    </w:rPr>
  </w:style>
  <w:style w:type="paragraph" w:styleId="Heading3">
    <w:name w:val="heading 3"/>
    <w:basedOn w:val="ListParagraph"/>
    <w:next w:val="Normal"/>
    <w:link w:val="Heading3Char"/>
    <w:uiPriority w:val="9"/>
    <w:unhideWhenUsed/>
    <w:qFormat/>
    <w:rsid w:val="00520C69"/>
    <w:pPr>
      <w:numPr>
        <w:numId w:val="3"/>
      </w:numPr>
      <w:spacing w:after="120"/>
      <w:contextualSpacing/>
      <w:outlineLvl w:val="2"/>
    </w:pPr>
    <w:rPr>
      <w:rFonts w:asciiTheme="minorHAnsi" w:eastAsiaTheme="minorHAnsi" w:hAnsiTheme="minorHAnsi" w:cstheme="minorHAnsi"/>
      <w:b/>
      <w:lang w:val="en-GB"/>
    </w:rPr>
  </w:style>
  <w:style w:type="paragraph" w:styleId="Heading7">
    <w:name w:val="heading 7"/>
    <w:basedOn w:val="Normal"/>
    <w:next w:val="Normal"/>
    <w:link w:val="Heading7Char"/>
    <w:autoRedefine/>
    <w:qFormat/>
    <w:rsid w:val="00520C69"/>
    <w:pPr>
      <w:keepNext/>
      <w:widowControl w:val="0"/>
      <w:overflowPunct w:val="0"/>
      <w:adjustRightInd w:val="0"/>
      <w:spacing w:after="0" w:line="280" w:lineRule="atLeast"/>
      <w:outlineLvl w:val="6"/>
    </w:pPr>
    <w:rPr>
      <w:rFonts w:ascii="Arial" w:hAnsi="Arial" w:cs="Times New Roman"/>
      <w:bCs/>
      <w:color w:val="000080"/>
      <w:kern w:val="28"/>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7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FD7924"/>
    <w:rPr>
      <w:color w:val="808080"/>
    </w:rPr>
  </w:style>
  <w:style w:type="character" w:styleId="Hyperlink">
    <w:name w:val="Hyperlink"/>
    <w:uiPriority w:val="99"/>
    <w:unhideWhenUsed/>
    <w:rsid w:val="00ED6C57"/>
    <w:rPr>
      <w:color w:val="0000FF"/>
      <w:u w:val="single"/>
    </w:rPr>
  </w:style>
  <w:style w:type="paragraph" w:styleId="Header">
    <w:name w:val="header"/>
    <w:basedOn w:val="Normal"/>
    <w:link w:val="HeaderChar"/>
    <w:uiPriority w:val="99"/>
    <w:unhideWhenUsed/>
    <w:rsid w:val="00ED6C57"/>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ED6C57"/>
    <w:rPr>
      <w:rFonts w:eastAsiaTheme="minorHAnsi"/>
      <w:lang w:val="en-US" w:eastAsia="en-US"/>
    </w:rPr>
  </w:style>
  <w:style w:type="paragraph" w:customStyle="1" w:styleId="HEADING">
    <w:name w:val="HEADING"/>
    <w:basedOn w:val="Normal"/>
    <w:link w:val="HEADINGChar"/>
    <w:qFormat/>
    <w:rsid w:val="00ED6C57"/>
    <w:pPr>
      <w:keepNext/>
      <w:keepLines/>
      <w:pBdr>
        <w:bottom w:val="single" w:sz="4" w:space="2" w:color="ED7D31"/>
      </w:pBdr>
      <w:spacing w:before="360" w:after="120" w:line="240" w:lineRule="auto"/>
      <w:jc w:val="center"/>
      <w:outlineLvl w:val="0"/>
    </w:pPr>
    <w:rPr>
      <w:rFonts w:ascii="Calibri" w:eastAsia="Times New Roman" w:hAnsi="Calibri" w:cs="Times New Roman"/>
      <w:b/>
      <w:color w:val="262626"/>
      <w:sz w:val="36"/>
      <w:szCs w:val="40"/>
      <w:lang w:val="en-US" w:eastAsia="en-US"/>
    </w:rPr>
  </w:style>
  <w:style w:type="character" w:customStyle="1" w:styleId="HEADINGChar">
    <w:name w:val="HEADING Char"/>
    <w:basedOn w:val="DefaultParagraphFont"/>
    <w:link w:val="HEADING"/>
    <w:rsid w:val="00ED6C57"/>
    <w:rPr>
      <w:rFonts w:ascii="Calibri" w:eastAsia="Times New Roman" w:hAnsi="Calibri" w:cs="Times New Roman"/>
      <w:b/>
      <w:color w:val="262626"/>
      <w:sz w:val="36"/>
      <w:szCs w:val="40"/>
      <w:lang w:val="en-US" w:eastAsia="en-US"/>
    </w:rPr>
  </w:style>
  <w:style w:type="paragraph" w:styleId="ListParagraph">
    <w:name w:val="List Paragraph"/>
    <w:aliases w:val="Citation List,본문(내용),List Paragraph (numbered (a)),Colorful List - Accent 11,List Paragraph1,WB Para,Bullets,Lapis Bulleted List,References,Liste 1,Numbered List Paragraph,ReferencesCxSpLast,123 List Paragraph,Dot pt,F5 List Paragraph"/>
    <w:basedOn w:val="Normal"/>
    <w:link w:val="ListParagraphChar"/>
    <w:uiPriority w:val="34"/>
    <w:qFormat/>
    <w:rsid w:val="002D1159"/>
    <w:pPr>
      <w:spacing w:after="0" w:line="240" w:lineRule="auto"/>
      <w:ind w:left="720"/>
    </w:pPr>
    <w:rPr>
      <w:rFonts w:ascii="Times New Roman" w:eastAsia="Times New Roman" w:hAnsi="Times New Roman" w:cs="Times New Roman"/>
      <w:sz w:val="20"/>
      <w:szCs w:val="20"/>
      <w:lang w:val="en-US" w:eastAsia="en-US"/>
    </w:rPr>
  </w:style>
  <w:style w:type="character" w:customStyle="1" w:styleId="ListParagraphChar">
    <w:name w:val="List Paragraph Char"/>
    <w:aliases w:val="Citation List Char,본문(내용) Char,List Paragraph (numbered (a)) Char,Colorful List - Accent 11 Char,List Paragraph1 Char,WB Para Char,Bullets Char,Lapis Bulleted List Char,References Char,Liste 1 Char,Numbered List Paragraph Char"/>
    <w:link w:val="ListParagraph"/>
    <w:uiPriority w:val="34"/>
    <w:qFormat/>
    <w:locked/>
    <w:rsid w:val="002D1159"/>
    <w:rPr>
      <w:rFonts w:ascii="Times New Roman" w:eastAsia="Times New Roman" w:hAnsi="Times New Roman" w:cs="Times New Roman"/>
      <w:sz w:val="20"/>
      <w:szCs w:val="20"/>
      <w:lang w:val="en-US" w:eastAsia="en-US"/>
    </w:rPr>
  </w:style>
  <w:style w:type="paragraph" w:styleId="NormalWeb">
    <w:name w:val="Normal (Web)"/>
    <w:basedOn w:val="Normal"/>
    <w:uiPriority w:val="99"/>
    <w:unhideWhenUsed/>
    <w:rsid w:val="00D010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05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11"/>
    <w:rPr>
      <w:rFonts w:ascii="Segoe UI" w:hAnsi="Segoe UI" w:cs="Segoe UI"/>
      <w:sz w:val="18"/>
      <w:szCs w:val="18"/>
    </w:rPr>
  </w:style>
  <w:style w:type="character" w:customStyle="1" w:styleId="eop">
    <w:name w:val="eop"/>
    <w:basedOn w:val="DefaultParagraphFont"/>
    <w:rsid w:val="00E860E2"/>
  </w:style>
  <w:style w:type="character" w:styleId="CommentReference">
    <w:name w:val="annotation reference"/>
    <w:basedOn w:val="DefaultParagraphFont"/>
    <w:uiPriority w:val="99"/>
    <w:unhideWhenUsed/>
    <w:rsid w:val="00E860E2"/>
    <w:rPr>
      <w:sz w:val="16"/>
      <w:szCs w:val="16"/>
    </w:rPr>
  </w:style>
  <w:style w:type="paragraph" w:styleId="CommentText">
    <w:name w:val="annotation text"/>
    <w:basedOn w:val="Normal"/>
    <w:link w:val="CommentTextChar"/>
    <w:uiPriority w:val="99"/>
    <w:unhideWhenUsed/>
    <w:rsid w:val="00E860E2"/>
    <w:pPr>
      <w:spacing w:line="240" w:lineRule="auto"/>
    </w:pPr>
    <w:rPr>
      <w:sz w:val="20"/>
      <w:szCs w:val="20"/>
    </w:rPr>
  </w:style>
  <w:style w:type="character" w:customStyle="1" w:styleId="CommentTextChar">
    <w:name w:val="Comment Text Char"/>
    <w:basedOn w:val="DefaultParagraphFont"/>
    <w:link w:val="CommentText"/>
    <w:uiPriority w:val="99"/>
    <w:rsid w:val="00E860E2"/>
    <w:rPr>
      <w:sz w:val="20"/>
      <w:szCs w:val="20"/>
    </w:rPr>
  </w:style>
  <w:style w:type="paragraph" w:styleId="FootnoteText">
    <w:name w:val="footnote text"/>
    <w:basedOn w:val="Normal"/>
    <w:link w:val="FootnoteTextChar"/>
    <w:uiPriority w:val="99"/>
    <w:unhideWhenUsed/>
    <w:rsid w:val="00FE5C5A"/>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rsid w:val="00FE5C5A"/>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4C290B"/>
    <w:rPr>
      <w:b/>
      <w:bCs/>
    </w:rPr>
  </w:style>
  <w:style w:type="character" w:customStyle="1" w:styleId="CommentSubjectChar">
    <w:name w:val="Comment Subject Char"/>
    <w:basedOn w:val="CommentTextChar"/>
    <w:link w:val="CommentSubject"/>
    <w:uiPriority w:val="99"/>
    <w:semiHidden/>
    <w:rsid w:val="004C290B"/>
    <w:rPr>
      <w:b/>
      <w:bCs/>
      <w:sz w:val="20"/>
      <w:szCs w:val="20"/>
    </w:rPr>
  </w:style>
  <w:style w:type="paragraph" w:customStyle="1" w:styleId="paragraph">
    <w:name w:val="paragraph"/>
    <w:basedOn w:val="Normal"/>
    <w:rsid w:val="001910E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1910E1"/>
  </w:style>
  <w:style w:type="character" w:styleId="UnresolvedMention">
    <w:name w:val="Unresolved Mention"/>
    <w:basedOn w:val="DefaultParagraphFont"/>
    <w:uiPriority w:val="99"/>
    <w:semiHidden/>
    <w:unhideWhenUsed/>
    <w:rsid w:val="0058462F"/>
    <w:rPr>
      <w:color w:val="605E5C"/>
      <w:shd w:val="clear" w:color="auto" w:fill="E1DFDD"/>
    </w:rPr>
  </w:style>
  <w:style w:type="character" w:styleId="FootnoteReference">
    <w:name w:val="footnote reference"/>
    <w:uiPriority w:val="99"/>
    <w:semiHidden/>
    <w:rsid w:val="00AC2B0F"/>
    <w:rPr>
      <w:vertAlign w:val="superscript"/>
    </w:rPr>
  </w:style>
  <w:style w:type="character" w:styleId="FollowedHyperlink">
    <w:name w:val="FollowedHyperlink"/>
    <w:basedOn w:val="DefaultParagraphFont"/>
    <w:uiPriority w:val="99"/>
    <w:semiHidden/>
    <w:unhideWhenUsed/>
    <w:rsid w:val="005C2D41"/>
    <w:rPr>
      <w:color w:val="954F72" w:themeColor="followedHyperlink"/>
      <w:u w:val="single"/>
    </w:rPr>
  </w:style>
  <w:style w:type="paragraph" w:styleId="Revision">
    <w:name w:val="Revision"/>
    <w:hidden/>
    <w:uiPriority w:val="99"/>
    <w:semiHidden/>
    <w:rsid w:val="00E73073"/>
    <w:pPr>
      <w:spacing w:after="0" w:line="240" w:lineRule="auto"/>
    </w:pPr>
  </w:style>
  <w:style w:type="character" w:customStyle="1" w:styleId="Heading1Char">
    <w:name w:val="Heading 1 Char"/>
    <w:basedOn w:val="DefaultParagraphFont"/>
    <w:link w:val="Heading1"/>
    <w:uiPriority w:val="9"/>
    <w:rsid w:val="00520C69"/>
    <w:rPr>
      <w:rFonts w:eastAsiaTheme="minorHAnsi" w:cstheme="minorHAnsi"/>
      <w:b/>
      <w:sz w:val="24"/>
      <w:szCs w:val="24"/>
      <w:lang w:val="en-GB" w:eastAsia="en-US"/>
    </w:rPr>
  </w:style>
  <w:style w:type="character" w:customStyle="1" w:styleId="Heading2Char">
    <w:name w:val="Heading 2 Char"/>
    <w:basedOn w:val="DefaultParagraphFont"/>
    <w:link w:val="Heading2"/>
    <w:uiPriority w:val="9"/>
    <w:rsid w:val="00520C69"/>
    <w:rPr>
      <w:rFonts w:asciiTheme="majorHAnsi" w:eastAsiaTheme="majorEastAsia" w:hAnsiTheme="majorHAnsi" w:cstheme="minorHAnsi"/>
      <w:b/>
      <w:sz w:val="20"/>
      <w:szCs w:val="20"/>
      <w:lang w:val="en-GB" w:eastAsia="en-US"/>
    </w:rPr>
  </w:style>
  <w:style w:type="character" w:customStyle="1" w:styleId="Heading3Char">
    <w:name w:val="Heading 3 Char"/>
    <w:basedOn w:val="DefaultParagraphFont"/>
    <w:link w:val="Heading3"/>
    <w:uiPriority w:val="9"/>
    <w:rsid w:val="00520C69"/>
    <w:rPr>
      <w:rFonts w:eastAsiaTheme="minorHAnsi" w:cstheme="minorHAnsi"/>
      <w:b/>
      <w:sz w:val="20"/>
      <w:szCs w:val="20"/>
      <w:lang w:val="en-GB" w:eastAsia="en-US"/>
    </w:rPr>
  </w:style>
  <w:style w:type="character" w:customStyle="1" w:styleId="Heading7Char">
    <w:name w:val="Heading 7 Char"/>
    <w:basedOn w:val="DefaultParagraphFont"/>
    <w:link w:val="Heading7"/>
    <w:rsid w:val="00520C69"/>
    <w:rPr>
      <w:rFonts w:ascii="Arial" w:hAnsi="Arial" w:cs="Times New Roman"/>
      <w:bCs/>
      <w:color w:val="000080"/>
      <w:kern w:val="28"/>
      <w:sz w:val="16"/>
      <w:szCs w:val="16"/>
      <w:lang w:val="en-US" w:eastAsia="en-US"/>
    </w:rPr>
  </w:style>
  <w:style w:type="paragraph" w:styleId="Footer">
    <w:name w:val="footer"/>
    <w:basedOn w:val="Normal"/>
    <w:link w:val="FooterChar"/>
    <w:uiPriority w:val="99"/>
    <w:unhideWhenUsed/>
    <w:rsid w:val="00520C69"/>
    <w:pPr>
      <w:tabs>
        <w:tab w:val="center" w:pos="4513"/>
        <w:tab w:val="right" w:pos="9026"/>
      </w:tabs>
      <w:spacing w:after="0" w:line="240" w:lineRule="auto"/>
    </w:pPr>
    <w:rPr>
      <w:rFonts w:eastAsiaTheme="minorHAnsi"/>
      <w:lang w:val="en-GB" w:eastAsia="en-US"/>
    </w:rPr>
  </w:style>
  <w:style w:type="character" w:customStyle="1" w:styleId="FooterChar">
    <w:name w:val="Footer Char"/>
    <w:basedOn w:val="DefaultParagraphFont"/>
    <w:link w:val="Footer"/>
    <w:uiPriority w:val="99"/>
    <w:rsid w:val="00520C69"/>
    <w:rPr>
      <w:rFonts w:eastAsiaTheme="minorHAnsi"/>
      <w:lang w:val="en-GB" w:eastAsia="en-US"/>
    </w:rPr>
  </w:style>
  <w:style w:type="character" w:customStyle="1" w:styleId="apple-converted-space">
    <w:name w:val="apple-converted-space"/>
    <w:basedOn w:val="DefaultParagraphFont"/>
    <w:rsid w:val="00520C69"/>
  </w:style>
  <w:style w:type="paragraph" w:customStyle="1" w:styleId="Sub-ClauseText">
    <w:name w:val="Sub-Clause Text"/>
    <w:basedOn w:val="Normal"/>
    <w:link w:val="Sub-ClauseTextChar"/>
    <w:rsid w:val="00520C69"/>
    <w:pPr>
      <w:spacing w:before="120" w:after="120" w:line="240" w:lineRule="auto"/>
      <w:jc w:val="both"/>
    </w:pPr>
    <w:rPr>
      <w:rFonts w:ascii="Times New Roman" w:eastAsia="Times New Roman" w:hAnsi="Times New Roman" w:cs="Times New Roman"/>
      <w:spacing w:val="-4"/>
      <w:sz w:val="24"/>
      <w:szCs w:val="20"/>
      <w:lang w:val="en-GB" w:eastAsia="en-US"/>
    </w:rPr>
  </w:style>
  <w:style w:type="character" w:customStyle="1" w:styleId="Sub-ClauseTextChar">
    <w:name w:val="Sub-Clause Text Char"/>
    <w:basedOn w:val="DefaultParagraphFont"/>
    <w:link w:val="Sub-ClauseText"/>
    <w:rsid w:val="00520C69"/>
    <w:rPr>
      <w:rFonts w:ascii="Times New Roman" w:eastAsia="Times New Roman" w:hAnsi="Times New Roman" w:cs="Times New Roman"/>
      <w:spacing w:val="-4"/>
      <w:sz w:val="24"/>
      <w:szCs w:val="20"/>
      <w:lang w:val="en-GB" w:eastAsia="en-US"/>
    </w:rPr>
  </w:style>
  <w:style w:type="paragraph" w:styleId="BodyTextIndent2">
    <w:name w:val="Body Text Indent 2"/>
    <w:basedOn w:val="Normal"/>
    <w:link w:val="BodyTextIndent2Char"/>
    <w:uiPriority w:val="99"/>
    <w:rsid w:val="00520C69"/>
    <w:pPr>
      <w:spacing w:after="120" w:line="480" w:lineRule="auto"/>
      <w:ind w:left="283"/>
    </w:pPr>
    <w:rPr>
      <w:rFonts w:ascii="Verdana" w:eastAsia="Times New Roman" w:hAnsi="Verdana" w:cs="Arial"/>
      <w:sz w:val="20"/>
      <w:szCs w:val="20"/>
      <w:lang w:val="en-GB" w:eastAsia="en-GB"/>
    </w:rPr>
  </w:style>
  <w:style w:type="character" w:customStyle="1" w:styleId="BodyTextIndent2Char">
    <w:name w:val="Body Text Indent 2 Char"/>
    <w:basedOn w:val="DefaultParagraphFont"/>
    <w:link w:val="BodyTextIndent2"/>
    <w:uiPriority w:val="99"/>
    <w:rsid w:val="00520C69"/>
    <w:rPr>
      <w:rFonts w:ascii="Verdana" w:eastAsia="Times New Roman" w:hAnsi="Verdana" w:cs="Arial"/>
      <w:sz w:val="20"/>
      <w:szCs w:val="20"/>
      <w:lang w:val="en-GB" w:eastAsia="en-GB"/>
    </w:rPr>
  </w:style>
  <w:style w:type="paragraph" w:customStyle="1" w:styleId="Headingwithnumbers">
    <w:name w:val="Heading with numbers"/>
    <w:basedOn w:val="Heading1"/>
    <w:qFormat/>
    <w:rsid w:val="00520C69"/>
    <w:pPr>
      <w:numPr>
        <w:numId w:val="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520C69"/>
    <w:pPr>
      <w:numPr>
        <w:ilvl w:val="1"/>
        <w:numId w:val="1"/>
      </w:numPr>
      <w:tabs>
        <w:tab w:val="left" w:pos="-1440"/>
      </w:tabs>
      <w:suppressAutoHyphens/>
      <w:spacing w:after="120"/>
      <w:ind w:left="1440" w:hanging="360"/>
    </w:pPr>
    <w:rPr>
      <w:rFonts w:ascii="Arial" w:eastAsia="Calibri" w:hAnsi="Arial" w:cs="Arial"/>
      <w:spacing w:val="-3"/>
      <w:lang w:val="en-GB" w:eastAsia="en-GB"/>
    </w:rPr>
  </w:style>
  <w:style w:type="character" w:customStyle="1" w:styleId="Sub-headingChar">
    <w:name w:val="Sub-heading Char"/>
    <w:basedOn w:val="ListParagraphChar"/>
    <w:link w:val="Sub-heading"/>
    <w:rsid w:val="00520C69"/>
    <w:rPr>
      <w:rFonts w:ascii="Arial" w:eastAsia="Calibri" w:hAnsi="Arial" w:cs="Arial"/>
      <w:spacing w:val="-3"/>
      <w:sz w:val="20"/>
      <w:szCs w:val="20"/>
      <w:lang w:val="en-GB" w:eastAsia="en-GB"/>
    </w:rPr>
  </w:style>
  <w:style w:type="paragraph" w:customStyle="1" w:styleId="Sub-sub-heading">
    <w:name w:val="Sub-sub-heading"/>
    <w:basedOn w:val="Normal"/>
    <w:qFormat/>
    <w:rsid w:val="00520C69"/>
    <w:pPr>
      <w:numPr>
        <w:ilvl w:val="2"/>
        <w:numId w:val="1"/>
      </w:numPr>
      <w:tabs>
        <w:tab w:val="left" w:pos="-1440"/>
      </w:tabs>
      <w:suppressAutoHyphens/>
      <w:spacing w:after="120" w:line="240" w:lineRule="auto"/>
    </w:pPr>
    <w:rPr>
      <w:rFonts w:ascii="Arial" w:eastAsia="Calibri" w:hAnsi="Arial" w:cs="Arial"/>
      <w:spacing w:val="-3"/>
      <w:sz w:val="20"/>
      <w:lang w:val="en-GB" w:eastAsia="en-GB"/>
    </w:rPr>
  </w:style>
  <w:style w:type="paragraph" w:customStyle="1" w:styleId="Sub-sub-sub-heading">
    <w:name w:val="Sub-sub-sub-heading"/>
    <w:basedOn w:val="ListParagraph"/>
    <w:qFormat/>
    <w:rsid w:val="00520C69"/>
    <w:pPr>
      <w:numPr>
        <w:ilvl w:val="3"/>
        <w:numId w:val="1"/>
      </w:numPr>
      <w:tabs>
        <w:tab w:val="left" w:pos="-1440"/>
      </w:tabs>
      <w:suppressAutoHyphens/>
      <w:spacing w:after="120" w:line="276" w:lineRule="auto"/>
      <w:contextualSpacing/>
    </w:pPr>
    <w:rPr>
      <w:rFonts w:ascii="Arial" w:eastAsia="Calibri" w:hAnsi="Arial" w:cs="Arial"/>
      <w:szCs w:val="22"/>
      <w:lang w:val="en-GB" w:eastAsia="en-GB"/>
    </w:rPr>
  </w:style>
  <w:style w:type="paragraph" w:styleId="BodyText">
    <w:name w:val="Body Text"/>
    <w:basedOn w:val="Normal"/>
    <w:link w:val="BodyTextChar"/>
    <w:uiPriority w:val="1"/>
    <w:unhideWhenUsed/>
    <w:qFormat/>
    <w:rsid w:val="00520C69"/>
    <w:pPr>
      <w:spacing w:after="120"/>
    </w:pPr>
    <w:rPr>
      <w:rFonts w:eastAsiaTheme="minorHAnsi"/>
      <w:lang w:val="en-GB" w:eastAsia="en-US"/>
    </w:rPr>
  </w:style>
  <w:style w:type="character" w:customStyle="1" w:styleId="BodyTextChar">
    <w:name w:val="Body Text Char"/>
    <w:basedOn w:val="DefaultParagraphFont"/>
    <w:link w:val="BodyText"/>
    <w:uiPriority w:val="1"/>
    <w:rsid w:val="00520C69"/>
    <w:rPr>
      <w:rFonts w:eastAsiaTheme="minorHAnsi"/>
      <w:lang w:val="en-GB" w:eastAsia="en-US"/>
    </w:rPr>
  </w:style>
  <w:style w:type="character" w:styleId="Emphasis">
    <w:name w:val="Emphasis"/>
    <w:uiPriority w:val="20"/>
    <w:qFormat/>
    <w:rsid w:val="00520C69"/>
    <w:rPr>
      <w:i/>
      <w:iCs/>
    </w:rPr>
  </w:style>
  <w:style w:type="paragraph" w:customStyle="1" w:styleId="BankNormal">
    <w:name w:val="BankNormal"/>
    <w:basedOn w:val="Normal"/>
    <w:link w:val="BankNormalChar"/>
    <w:rsid w:val="00520C69"/>
    <w:pPr>
      <w:spacing w:after="240" w:line="240" w:lineRule="auto"/>
    </w:pPr>
    <w:rPr>
      <w:rFonts w:ascii="Times New Roman" w:eastAsia="Times New Roman" w:hAnsi="Times New Roman" w:cs="Times New Roman"/>
      <w:sz w:val="24"/>
      <w:szCs w:val="20"/>
      <w:lang w:val="en-US" w:eastAsia="en-US"/>
    </w:rPr>
  </w:style>
  <w:style w:type="character" w:customStyle="1" w:styleId="BankNormalChar">
    <w:name w:val="BankNormal Char"/>
    <w:basedOn w:val="DefaultParagraphFont"/>
    <w:link w:val="BankNormal"/>
    <w:rsid w:val="00520C69"/>
    <w:rPr>
      <w:rFonts w:ascii="Times New Roman" w:eastAsia="Times New Roman" w:hAnsi="Times New Roman" w:cs="Times New Roman"/>
      <w:sz w:val="24"/>
      <w:szCs w:val="20"/>
      <w:lang w:val="en-US" w:eastAsia="en-US"/>
    </w:rPr>
  </w:style>
  <w:style w:type="paragraph" w:customStyle="1" w:styleId="Projectsubtitle">
    <w:name w:val="Project subtitle"/>
    <w:basedOn w:val="Normal"/>
    <w:qFormat/>
    <w:rsid w:val="00520C69"/>
    <w:pPr>
      <w:spacing w:after="0" w:line="240" w:lineRule="auto"/>
    </w:pPr>
    <w:rPr>
      <w:rFonts w:ascii="Arial" w:eastAsiaTheme="minorHAnsi" w:hAnsi="Arial" w:cstheme="minorHAnsi"/>
      <w:color w:val="000000" w:themeColor="text1" w:themeShade="80"/>
      <w:sz w:val="20"/>
      <w:szCs w:val="24"/>
      <w:lang w:val="en-US" w:eastAsia="en-US"/>
    </w:rPr>
  </w:style>
  <w:style w:type="character" w:customStyle="1" w:styleId="Documenttitle">
    <w:name w:val="Document title"/>
    <w:basedOn w:val="DefaultParagraphFont"/>
    <w:uiPriority w:val="1"/>
    <w:qFormat/>
    <w:rsid w:val="00520C6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520C69"/>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520C69"/>
    <w:rPr>
      <w:rFonts w:ascii="Arial" w:eastAsia="Times New Roman" w:hAnsi="Arial" w:cs="Arial"/>
      <w:b/>
      <w:color w:val="528CC9"/>
      <w:sz w:val="28"/>
      <w:szCs w:val="28"/>
      <w:lang w:val="en-GB" w:eastAsia="en-US"/>
    </w:rPr>
  </w:style>
  <w:style w:type="paragraph" w:customStyle="1" w:styleId="Formbox">
    <w:name w:val="Form box"/>
    <w:basedOn w:val="Normal"/>
    <w:link w:val="FormboxChar"/>
    <w:rsid w:val="00520C69"/>
    <w:pPr>
      <w:tabs>
        <w:tab w:val="left" w:pos="2250"/>
      </w:tabs>
      <w:ind w:left="1170"/>
    </w:pPr>
    <w:rPr>
      <w:rFonts w:eastAsiaTheme="minorHAnsi"/>
      <w:lang w:val="en-GB" w:eastAsia="en-US"/>
    </w:rPr>
  </w:style>
  <w:style w:type="paragraph" w:customStyle="1" w:styleId="Formtext">
    <w:name w:val="Form text"/>
    <w:basedOn w:val="Normal"/>
    <w:link w:val="FormtextChar"/>
    <w:rsid w:val="00520C69"/>
    <w:pPr>
      <w:jc w:val="both"/>
    </w:pPr>
    <w:rPr>
      <w:rFonts w:eastAsiaTheme="minorHAnsi" w:cstheme="minorHAnsi"/>
      <w:color w:val="808080" w:themeColor="background1" w:themeShade="80"/>
      <w:lang w:val="en-GB" w:eastAsia="en-US"/>
    </w:rPr>
  </w:style>
  <w:style w:type="character" w:customStyle="1" w:styleId="FormboxChar">
    <w:name w:val="Form box Char"/>
    <w:basedOn w:val="DefaultParagraphFont"/>
    <w:link w:val="Formbox"/>
    <w:rsid w:val="00520C69"/>
    <w:rPr>
      <w:rFonts w:eastAsiaTheme="minorHAnsi"/>
      <w:lang w:val="en-GB" w:eastAsia="en-US"/>
    </w:rPr>
  </w:style>
  <w:style w:type="character" w:customStyle="1" w:styleId="FormtextChar">
    <w:name w:val="Form text Char"/>
    <w:basedOn w:val="DefaultParagraphFont"/>
    <w:link w:val="Formtext"/>
    <w:rsid w:val="00520C69"/>
    <w:rPr>
      <w:rFonts w:eastAsiaTheme="minorHAnsi" w:cstheme="minorHAnsi"/>
      <w:color w:val="808080" w:themeColor="background1" w:themeShade="80"/>
      <w:lang w:val="en-GB" w:eastAsia="en-US"/>
    </w:rPr>
  </w:style>
  <w:style w:type="paragraph" w:customStyle="1" w:styleId="Single">
    <w:name w:val="Single"/>
    <w:basedOn w:val="Normal"/>
    <w:rsid w:val="00520C69"/>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eastAsia="en-US"/>
    </w:rPr>
  </w:style>
  <w:style w:type="paragraph" w:customStyle="1" w:styleId="SchHead">
    <w:name w:val="SchHead"/>
    <w:basedOn w:val="Normal"/>
    <w:next w:val="Normal"/>
    <w:rsid w:val="00520C69"/>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eastAsia="en-US"/>
    </w:rPr>
  </w:style>
  <w:style w:type="paragraph" w:customStyle="1" w:styleId="Outline">
    <w:name w:val="Outline"/>
    <w:basedOn w:val="Normal"/>
    <w:rsid w:val="00520C69"/>
    <w:pPr>
      <w:spacing w:before="240" w:after="0" w:line="240" w:lineRule="auto"/>
    </w:pPr>
    <w:rPr>
      <w:rFonts w:ascii="Times New Roman" w:eastAsia="Times New Roman" w:hAnsi="Times New Roman" w:cs="Times New Roman"/>
      <w:kern w:val="28"/>
      <w:sz w:val="24"/>
      <w:szCs w:val="20"/>
      <w:lang w:val="en-US" w:eastAsia="en-US"/>
    </w:rPr>
  </w:style>
  <w:style w:type="paragraph" w:customStyle="1" w:styleId="Outline1">
    <w:name w:val="Outline1"/>
    <w:basedOn w:val="Outline"/>
    <w:next w:val="Normal"/>
    <w:rsid w:val="00520C69"/>
    <w:pPr>
      <w:keepNext/>
      <w:tabs>
        <w:tab w:val="num" w:pos="360"/>
      </w:tabs>
      <w:ind w:left="360" w:hanging="360"/>
    </w:pPr>
  </w:style>
  <w:style w:type="paragraph" w:customStyle="1" w:styleId="MarginText">
    <w:name w:val="Margin Text"/>
    <w:basedOn w:val="BodyText"/>
    <w:rsid w:val="00520C69"/>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20C69"/>
    <w:pPr>
      <w:spacing w:after="120"/>
    </w:pPr>
    <w:rPr>
      <w:rFonts w:eastAsiaTheme="minorHAnsi"/>
      <w:sz w:val="16"/>
      <w:szCs w:val="16"/>
      <w:lang w:val="en-GB" w:eastAsia="en-US"/>
    </w:rPr>
  </w:style>
  <w:style w:type="character" w:customStyle="1" w:styleId="BodyText3Char">
    <w:name w:val="Body Text 3 Char"/>
    <w:basedOn w:val="DefaultParagraphFont"/>
    <w:link w:val="BodyText3"/>
    <w:uiPriority w:val="99"/>
    <w:semiHidden/>
    <w:rsid w:val="00520C69"/>
    <w:rPr>
      <w:rFonts w:eastAsiaTheme="minorHAnsi"/>
      <w:sz w:val="16"/>
      <w:szCs w:val="16"/>
      <w:lang w:val="en-GB" w:eastAsia="en-US"/>
    </w:rPr>
  </w:style>
  <w:style w:type="paragraph" w:customStyle="1" w:styleId="Section3-Heading1">
    <w:name w:val="Section 3 - Heading 1"/>
    <w:basedOn w:val="Normal"/>
    <w:rsid w:val="00520C69"/>
    <w:pPr>
      <w:pBdr>
        <w:bottom w:val="single" w:sz="4" w:space="1" w:color="auto"/>
      </w:pBdr>
      <w:spacing w:after="240" w:line="240" w:lineRule="auto"/>
      <w:jc w:val="center"/>
    </w:pPr>
    <w:rPr>
      <w:rFonts w:ascii="Times New Roman Bold" w:eastAsia="Times New Roman" w:hAnsi="Times New Roman Bold" w:cs="Times New Roman"/>
      <w:b/>
      <w:sz w:val="32"/>
      <w:szCs w:val="24"/>
      <w:lang w:val="en-US" w:eastAsia="en-US"/>
    </w:rPr>
  </w:style>
  <w:style w:type="paragraph" w:styleId="TOCHeading">
    <w:name w:val="TOC Heading"/>
    <w:basedOn w:val="Heading1"/>
    <w:next w:val="Normal"/>
    <w:uiPriority w:val="39"/>
    <w:unhideWhenUsed/>
    <w:qFormat/>
    <w:rsid w:val="00520C69"/>
    <w:pPr>
      <w:outlineLvl w:val="9"/>
    </w:pPr>
    <w:rPr>
      <w:lang w:val="en-US"/>
    </w:rPr>
  </w:style>
  <w:style w:type="paragraph" w:styleId="TOC2">
    <w:name w:val="toc 2"/>
    <w:basedOn w:val="Normal"/>
    <w:next w:val="Normal"/>
    <w:autoRedefine/>
    <w:uiPriority w:val="39"/>
    <w:unhideWhenUsed/>
    <w:rsid w:val="00520C69"/>
    <w:pPr>
      <w:spacing w:after="100"/>
      <w:ind w:left="220"/>
    </w:pPr>
    <w:rPr>
      <w:rFonts w:cs="Times New Roman"/>
      <w:lang w:val="en-US" w:eastAsia="en-US"/>
    </w:rPr>
  </w:style>
  <w:style w:type="paragraph" w:styleId="TOC1">
    <w:name w:val="toc 1"/>
    <w:basedOn w:val="Normal"/>
    <w:next w:val="Normal"/>
    <w:autoRedefine/>
    <w:uiPriority w:val="39"/>
    <w:unhideWhenUsed/>
    <w:rsid w:val="00520C69"/>
    <w:pPr>
      <w:spacing w:after="100"/>
    </w:pPr>
    <w:rPr>
      <w:rFonts w:cs="Times New Roman"/>
      <w:lang w:val="en-US" w:eastAsia="en-US"/>
    </w:rPr>
  </w:style>
  <w:style w:type="paragraph" w:styleId="TOC3">
    <w:name w:val="toc 3"/>
    <w:basedOn w:val="Normal"/>
    <w:next w:val="Normal"/>
    <w:autoRedefine/>
    <w:uiPriority w:val="39"/>
    <w:unhideWhenUsed/>
    <w:rsid w:val="00520C69"/>
    <w:pPr>
      <w:spacing w:after="100"/>
      <w:ind w:left="440"/>
    </w:pPr>
    <w:rPr>
      <w:rFonts w:cs="Times New Roman"/>
      <w:lang w:val="en-US" w:eastAsia="en-US"/>
    </w:rPr>
  </w:style>
  <w:style w:type="paragraph" w:styleId="ListBullet2">
    <w:name w:val="List Bullet 2"/>
    <w:basedOn w:val="Normal"/>
    <w:uiPriority w:val="99"/>
    <w:semiHidden/>
    <w:unhideWhenUsed/>
    <w:rsid w:val="00520C69"/>
    <w:pPr>
      <w:spacing w:before="60" w:after="60" w:line="240" w:lineRule="auto"/>
      <w:ind w:left="964"/>
      <w:jc w:val="both"/>
    </w:pPr>
    <w:rPr>
      <w:rFonts w:ascii="Calibri" w:eastAsiaTheme="minorHAnsi" w:hAnsi="Calibri" w:cs="Calibri"/>
      <w:color w:val="262626"/>
      <w:lang w:val="en-US" w:eastAsia="en-US"/>
    </w:rPr>
  </w:style>
  <w:style w:type="table" w:customStyle="1" w:styleId="TableGrid1">
    <w:name w:val="Table Grid1"/>
    <w:basedOn w:val="TableNormal"/>
    <w:next w:val="TableGrid"/>
    <w:uiPriority w:val="59"/>
    <w:rsid w:val="00EB61D3"/>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65D8F"/>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AA3"/>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5548EC"/>
    <w:pPr>
      <w:widowControl w:val="0"/>
      <w:autoSpaceDE w:val="0"/>
      <w:autoSpaceDN w:val="0"/>
      <w:spacing w:before="121" w:after="0" w:line="240" w:lineRule="auto"/>
      <w:ind w:left="103"/>
    </w:pPr>
    <w:rPr>
      <w:rFonts w:ascii="Calibri" w:eastAsia="Calibri" w:hAnsi="Calibri" w:cs="Calibri"/>
      <w:lang w:val="en-US" w:eastAsia="en-US"/>
    </w:rPr>
  </w:style>
  <w:style w:type="paragraph" w:customStyle="1" w:styleId="BodyText1">
    <w:name w:val="Body Text1"/>
    <w:basedOn w:val="Normal"/>
    <w:rsid w:val="00384B7C"/>
    <w:pPr>
      <w:overflowPunct w:val="0"/>
      <w:autoSpaceDE w:val="0"/>
      <w:autoSpaceDN w:val="0"/>
      <w:adjustRightInd w:val="0"/>
      <w:spacing w:before="240" w:after="120" w:line="240" w:lineRule="auto"/>
      <w:textAlignment w:val="baseline"/>
    </w:pPr>
    <w:rPr>
      <w:rFonts w:ascii="Arial" w:eastAsia="Times New Roman" w:hAnsi="Arial" w:cs="Times New Roman"/>
      <w:noProof/>
      <w:sz w:val="20"/>
      <w:szCs w:val="20"/>
      <w:lang w:val="en-US" w:eastAsia="en-US"/>
    </w:rPr>
  </w:style>
  <w:style w:type="paragraph" w:styleId="Title">
    <w:name w:val="Title"/>
    <w:basedOn w:val="Normal"/>
    <w:link w:val="TitleChar"/>
    <w:uiPriority w:val="10"/>
    <w:qFormat/>
    <w:rsid w:val="00D32325"/>
    <w:pPr>
      <w:widowControl w:val="0"/>
      <w:autoSpaceDE w:val="0"/>
      <w:autoSpaceDN w:val="0"/>
      <w:spacing w:after="0" w:line="240" w:lineRule="auto"/>
      <w:ind w:left="2917" w:right="3078"/>
      <w:jc w:val="center"/>
    </w:pPr>
    <w:rPr>
      <w:rFonts w:ascii="Calibri" w:eastAsia="Calibri" w:hAnsi="Calibri" w:cs="Calibri"/>
      <w:b/>
      <w:bCs/>
      <w:sz w:val="36"/>
      <w:szCs w:val="36"/>
      <w:lang w:val="en-US" w:eastAsia="en-US"/>
    </w:rPr>
  </w:style>
  <w:style w:type="character" w:customStyle="1" w:styleId="TitleChar">
    <w:name w:val="Title Char"/>
    <w:basedOn w:val="DefaultParagraphFont"/>
    <w:link w:val="Title"/>
    <w:uiPriority w:val="10"/>
    <w:rsid w:val="00D32325"/>
    <w:rPr>
      <w:rFonts w:ascii="Calibri" w:eastAsia="Calibri" w:hAnsi="Calibri" w:cs="Calibri"/>
      <w:b/>
      <w:bCs/>
      <w:sz w:val="36"/>
      <w:szCs w:val="36"/>
      <w:lang w:val="en-US" w:eastAsia="en-US"/>
    </w:rPr>
  </w:style>
  <w:style w:type="character" w:customStyle="1" w:styleId="ui-provider">
    <w:name w:val="ui-provider"/>
    <w:basedOn w:val="DefaultParagraphFont"/>
    <w:rsid w:val="00D27358"/>
  </w:style>
  <w:style w:type="character" w:styleId="Mention">
    <w:name w:val="Mention"/>
    <w:basedOn w:val="DefaultParagraphFont"/>
    <w:uiPriority w:val="99"/>
    <w:unhideWhenUsed/>
    <w:rsid w:val="00060D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3899">
      <w:bodyDiv w:val="1"/>
      <w:marLeft w:val="0"/>
      <w:marRight w:val="0"/>
      <w:marTop w:val="0"/>
      <w:marBottom w:val="0"/>
      <w:divBdr>
        <w:top w:val="none" w:sz="0" w:space="0" w:color="auto"/>
        <w:left w:val="none" w:sz="0" w:space="0" w:color="auto"/>
        <w:bottom w:val="none" w:sz="0" w:space="0" w:color="auto"/>
        <w:right w:val="none" w:sz="0" w:space="0" w:color="auto"/>
      </w:divBdr>
    </w:div>
    <w:div w:id="222178517">
      <w:bodyDiv w:val="1"/>
      <w:marLeft w:val="0"/>
      <w:marRight w:val="0"/>
      <w:marTop w:val="0"/>
      <w:marBottom w:val="0"/>
      <w:divBdr>
        <w:top w:val="none" w:sz="0" w:space="0" w:color="auto"/>
        <w:left w:val="none" w:sz="0" w:space="0" w:color="auto"/>
        <w:bottom w:val="none" w:sz="0" w:space="0" w:color="auto"/>
        <w:right w:val="none" w:sz="0" w:space="0" w:color="auto"/>
      </w:divBdr>
    </w:div>
    <w:div w:id="302590332">
      <w:bodyDiv w:val="1"/>
      <w:marLeft w:val="0"/>
      <w:marRight w:val="0"/>
      <w:marTop w:val="0"/>
      <w:marBottom w:val="0"/>
      <w:divBdr>
        <w:top w:val="none" w:sz="0" w:space="0" w:color="auto"/>
        <w:left w:val="none" w:sz="0" w:space="0" w:color="auto"/>
        <w:bottom w:val="none" w:sz="0" w:space="0" w:color="auto"/>
        <w:right w:val="none" w:sz="0" w:space="0" w:color="auto"/>
      </w:divBdr>
    </w:div>
    <w:div w:id="376469295">
      <w:bodyDiv w:val="1"/>
      <w:marLeft w:val="0"/>
      <w:marRight w:val="0"/>
      <w:marTop w:val="0"/>
      <w:marBottom w:val="0"/>
      <w:divBdr>
        <w:top w:val="none" w:sz="0" w:space="0" w:color="auto"/>
        <w:left w:val="none" w:sz="0" w:space="0" w:color="auto"/>
        <w:bottom w:val="none" w:sz="0" w:space="0" w:color="auto"/>
        <w:right w:val="none" w:sz="0" w:space="0" w:color="auto"/>
      </w:divBdr>
      <w:divsChild>
        <w:div w:id="1896157719">
          <w:marLeft w:val="0"/>
          <w:marRight w:val="0"/>
          <w:marTop w:val="0"/>
          <w:marBottom w:val="0"/>
          <w:divBdr>
            <w:top w:val="none" w:sz="0" w:space="0" w:color="auto"/>
            <w:left w:val="none" w:sz="0" w:space="0" w:color="auto"/>
            <w:bottom w:val="none" w:sz="0" w:space="0" w:color="auto"/>
            <w:right w:val="none" w:sz="0" w:space="0" w:color="auto"/>
          </w:divBdr>
        </w:div>
        <w:div w:id="2033259895">
          <w:marLeft w:val="0"/>
          <w:marRight w:val="0"/>
          <w:marTop w:val="0"/>
          <w:marBottom w:val="0"/>
          <w:divBdr>
            <w:top w:val="none" w:sz="0" w:space="0" w:color="auto"/>
            <w:left w:val="none" w:sz="0" w:space="0" w:color="auto"/>
            <w:bottom w:val="none" w:sz="0" w:space="0" w:color="auto"/>
            <w:right w:val="none" w:sz="0" w:space="0" w:color="auto"/>
          </w:divBdr>
        </w:div>
      </w:divsChild>
    </w:div>
    <w:div w:id="981691542">
      <w:bodyDiv w:val="1"/>
      <w:marLeft w:val="0"/>
      <w:marRight w:val="0"/>
      <w:marTop w:val="0"/>
      <w:marBottom w:val="0"/>
      <w:divBdr>
        <w:top w:val="none" w:sz="0" w:space="0" w:color="auto"/>
        <w:left w:val="none" w:sz="0" w:space="0" w:color="auto"/>
        <w:bottom w:val="none" w:sz="0" w:space="0" w:color="auto"/>
        <w:right w:val="none" w:sz="0" w:space="0" w:color="auto"/>
      </w:divBdr>
    </w:div>
    <w:div w:id="1137527475">
      <w:bodyDiv w:val="1"/>
      <w:marLeft w:val="0"/>
      <w:marRight w:val="0"/>
      <w:marTop w:val="0"/>
      <w:marBottom w:val="0"/>
      <w:divBdr>
        <w:top w:val="none" w:sz="0" w:space="0" w:color="auto"/>
        <w:left w:val="none" w:sz="0" w:space="0" w:color="auto"/>
        <w:bottom w:val="none" w:sz="0" w:space="0" w:color="auto"/>
        <w:right w:val="none" w:sz="0" w:space="0" w:color="auto"/>
      </w:divBdr>
      <w:divsChild>
        <w:div w:id="86004909">
          <w:marLeft w:val="0"/>
          <w:marRight w:val="0"/>
          <w:marTop w:val="0"/>
          <w:marBottom w:val="0"/>
          <w:divBdr>
            <w:top w:val="none" w:sz="0" w:space="0" w:color="auto"/>
            <w:left w:val="none" w:sz="0" w:space="0" w:color="auto"/>
            <w:bottom w:val="none" w:sz="0" w:space="0" w:color="auto"/>
            <w:right w:val="none" w:sz="0" w:space="0" w:color="auto"/>
          </w:divBdr>
          <w:divsChild>
            <w:div w:id="677852260">
              <w:marLeft w:val="0"/>
              <w:marRight w:val="0"/>
              <w:marTop w:val="0"/>
              <w:marBottom w:val="0"/>
              <w:divBdr>
                <w:top w:val="none" w:sz="0" w:space="0" w:color="auto"/>
                <w:left w:val="none" w:sz="0" w:space="0" w:color="auto"/>
                <w:bottom w:val="none" w:sz="0" w:space="0" w:color="auto"/>
                <w:right w:val="none" w:sz="0" w:space="0" w:color="auto"/>
              </w:divBdr>
            </w:div>
          </w:divsChild>
        </w:div>
        <w:div w:id="114719324">
          <w:marLeft w:val="0"/>
          <w:marRight w:val="0"/>
          <w:marTop w:val="0"/>
          <w:marBottom w:val="0"/>
          <w:divBdr>
            <w:top w:val="none" w:sz="0" w:space="0" w:color="auto"/>
            <w:left w:val="none" w:sz="0" w:space="0" w:color="auto"/>
            <w:bottom w:val="none" w:sz="0" w:space="0" w:color="auto"/>
            <w:right w:val="none" w:sz="0" w:space="0" w:color="auto"/>
          </w:divBdr>
          <w:divsChild>
            <w:div w:id="592249222">
              <w:marLeft w:val="0"/>
              <w:marRight w:val="0"/>
              <w:marTop w:val="0"/>
              <w:marBottom w:val="0"/>
              <w:divBdr>
                <w:top w:val="none" w:sz="0" w:space="0" w:color="auto"/>
                <w:left w:val="none" w:sz="0" w:space="0" w:color="auto"/>
                <w:bottom w:val="none" w:sz="0" w:space="0" w:color="auto"/>
                <w:right w:val="none" w:sz="0" w:space="0" w:color="auto"/>
              </w:divBdr>
            </w:div>
          </w:divsChild>
        </w:div>
        <w:div w:id="147091603">
          <w:marLeft w:val="0"/>
          <w:marRight w:val="0"/>
          <w:marTop w:val="0"/>
          <w:marBottom w:val="0"/>
          <w:divBdr>
            <w:top w:val="none" w:sz="0" w:space="0" w:color="auto"/>
            <w:left w:val="none" w:sz="0" w:space="0" w:color="auto"/>
            <w:bottom w:val="none" w:sz="0" w:space="0" w:color="auto"/>
            <w:right w:val="none" w:sz="0" w:space="0" w:color="auto"/>
          </w:divBdr>
          <w:divsChild>
            <w:div w:id="1456870151">
              <w:marLeft w:val="0"/>
              <w:marRight w:val="0"/>
              <w:marTop w:val="0"/>
              <w:marBottom w:val="0"/>
              <w:divBdr>
                <w:top w:val="none" w:sz="0" w:space="0" w:color="auto"/>
                <w:left w:val="none" w:sz="0" w:space="0" w:color="auto"/>
                <w:bottom w:val="none" w:sz="0" w:space="0" w:color="auto"/>
                <w:right w:val="none" w:sz="0" w:space="0" w:color="auto"/>
              </w:divBdr>
            </w:div>
          </w:divsChild>
        </w:div>
        <w:div w:id="161898154">
          <w:marLeft w:val="0"/>
          <w:marRight w:val="0"/>
          <w:marTop w:val="0"/>
          <w:marBottom w:val="0"/>
          <w:divBdr>
            <w:top w:val="none" w:sz="0" w:space="0" w:color="auto"/>
            <w:left w:val="none" w:sz="0" w:space="0" w:color="auto"/>
            <w:bottom w:val="none" w:sz="0" w:space="0" w:color="auto"/>
            <w:right w:val="none" w:sz="0" w:space="0" w:color="auto"/>
          </w:divBdr>
          <w:divsChild>
            <w:div w:id="2083526434">
              <w:marLeft w:val="0"/>
              <w:marRight w:val="0"/>
              <w:marTop w:val="0"/>
              <w:marBottom w:val="0"/>
              <w:divBdr>
                <w:top w:val="none" w:sz="0" w:space="0" w:color="auto"/>
                <w:left w:val="none" w:sz="0" w:space="0" w:color="auto"/>
                <w:bottom w:val="none" w:sz="0" w:space="0" w:color="auto"/>
                <w:right w:val="none" w:sz="0" w:space="0" w:color="auto"/>
              </w:divBdr>
            </w:div>
          </w:divsChild>
        </w:div>
        <w:div w:id="222256606">
          <w:marLeft w:val="0"/>
          <w:marRight w:val="0"/>
          <w:marTop w:val="0"/>
          <w:marBottom w:val="0"/>
          <w:divBdr>
            <w:top w:val="none" w:sz="0" w:space="0" w:color="auto"/>
            <w:left w:val="none" w:sz="0" w:space="0" w:color="auto"/>
            <w:bottom w:val="none" w:sz="0" w:space="0" w:color="auto"/>
            <w:right w:val="none" w:sz="0" w:space="0" w:color="auto"/>
          </w:divBdr>
          <w:divsChild>
            <w:div w:id="1792551776">
              <w:marLeft w:val="0"/>
              <w:marRight w:val="0"/>
              <w:marTop w:val="0"/>
              <w:marBottom w:val="0"/>
              <w:divBdr>
                <w:top w:val="none" w:sz="0" w:space="0" w:color="auto"/>
                <w:left w:val="none" w:sz="0" w:space="0" w:color="auto"/>
                <w:bottom w:val="none" w:sz="0" w:space="0" w:color="auto"/>
                <w:right w:val="none" w:sz="0" w:space="0" w:color="auto"/>
              </w:divBdr>
            </w:div>
          </w:divsChild>
        </w:div>
        <w:div w:id="396901793">
          <w:marLeft w:val="0"/>
          <w:marRight w:val="0"/>
          <w:marTop w:val="0"/>
          <w:marBottom w:val="0"/>
          <w:divBdr>
            <w:top w:val="none" w:sz="0" w:space="0" w:color="auto"/>
            <w:left w:val="none" w:sz="0" w:space="0" w:color="auto"/>
            <w:bottom w:val="none" w:sz="0" w:space="0" w:color="auto"/>
            <w:right w:val="none" w:sz="0" w:space="0" w:color="auto"/>
          </w:divBdr>
          <w:divsChild>
            <w:div w:id="226957811">
              <w:marLeft w:val="0"/>
              <w:marRight w:val="0"/>
              <w:marTop w:val="0"/>
              <w:marBottom w:val="0"/>
              <w:divBdr>
                <w:top w:val="none" w:sz="0" w:space="0" w:color="auto"/>
                <w:left w:val="none" w:sz="0" w:space="0" w:color="auto"/>
                <w:bottom w:val="none" w:sz="0" w:space="0" w:color="auto"/>
                <w:right w:val="none" w:sz="0" w:space="0" w:color="auto"/>
              </w:divBdr>
            </w:div>
          </w:divsChild>
        </w:div>
        <w:div w:id="424106975">
          <w:marLeft w:val="0"/>
          <w:marRight w:val="0"/>
          <w:marTop w:val="0"/>
          <w:marBottom w:val="0"/>
          <w:divBdr>
            <w:top w:val="none" w:sz="0" w:space="0" w:color="auto"/>
            <w:left w:val="none" w:sz="0" w:space="0" w:color="auto"/>
            <w:bottom w:val="none" w:sz="0" w:space="0" w:color="auto"/>
            <w:right w:val="none" w:sz="0" w:space="0" w:color="auto"/>
          </w:divBdr>
          <w:divsChild>
            <w:div w:id="1252546437">
              <w:marLeft w:val="0"/>
              <w:marRight w:val="0"/>
              <w:marTop w:val="0"/>
              <w:marBottom w:val="0"/>
              <w:divBdr>
                <w:top w:val="none" w:sz="0" w:space="0" w:color="auto"/>
                <w:left w:val="none" w:sz="0" w:space="0" w:color="auto"/>
                <w:bottom w:val="none" w:sz="0" w:space="0" w:color="auto"/>
                <w:right w:val="none" w:sz="0" w:space="0" w:color="auto"/>
              </w:divBdr>
            </w:div>
          </w:divsChild>
        </w:div>
        <w:div w:id="436339747">
          <w:marLeft w:val="0"/>
          <w:marRight w:val="0"/>
          <w:marTop w:val="0"/>
          <w:marBottom w:val="0"/>
          <w:divBdr>
            <w:top w:val="none" w:sz="0" w:space="0" w:color="auto"/>
            <w:left w:val="none" w:sz="0" w:space="0" w:color="auto"/>
            <w:bottom w:val="none" w:sz="0" w:space="0" w:color="auto"/>
            <w:right w:val="none" w:sz="0" w:space="0" w:color="auto"/>
          </w:divBdr>
          <w:divsChild>
            <w:div w:id="1092356698">
              <w:marLeft w:val="0"/>
              <w:marRight w:val="0"/>
              <w:marTop w:val="0"/>
              <w:marBottom w:val="0"/>
              <w:divBdr>
                <w:top w:val="none" w:sz="0" w:space="0" w:color="auto"/>
                <w:left w:val="none" w:sz="0" w:space="0" w:color="auto"/>
                <w:bottom w:val="none" w:sz="0" w:space="0" w:color="auto"/>
                <w:right w:val="none" w:sz="0" w:space="0" w:color="auto"/>
              </w:divBdr>
            </w:div>
          </w:divsChild>
        </w:div>
        <w:div w:id="466970383">
          <w:marLeft w:val="0"/>
          <w:marRight w:val="0"/>
          <w:marTop w:val="0"/>
          <w:marBottom w:val="0"/>
          <w:divBdr>
            <w:top w:val="none" w:sz="0" w:space="0" w:color="auto"/>
            <w:left w:val="none" w:sz="0" w:space="0" w:color="auto"/>
            <w:bottom w:val="none" w:sz="0" w:space="0" w:color="auto"/>
            <w:right w:val="none" w:sz="0" w:space="0" w:color="auto"/>
          </w:divBdr>
          <w:divsChild>
            <w:div w:id="181749919">
              <w:marLeft w:val="0"/>
              <w:marRight w:val="0"/>
              <w:marTop w:val="0"/>
              <w:marBottom w:val="0"/>
              <w:divBdr>
                <w:top w:val="none" w:sz="0" w:space="0" w:color="auto"/>
                <w:left w:val="none" w:sz="0" w:space="0" w:color="auto"/>
                <w:bottom w:val="none" w:sz="0" w:space="0" w:color="auto"/>
                <w:right w:val="none" w:sz="0" w:space="0" w:color="auto"/>
              </w:divBdr>
            </w:div>
          </w:divsChild>
        </w:div>
        <w:div w:id="612639536">
          <w:marLeft w:val="0"/>
          <w:marRight w:val="0"/>
          <w:marTop w:val="0"/>
          <w:marBottom w:val="0"/>
          <w:divBdr>
            <w:top w:val="none" w:sz="0" w:space="0" w:color="auto"/>
            <w:left w:val="none" w:sz="0" w:space="0" w:color="auto"/>
            <w:bottom w:val="none" w:sz="0" w:space="0" w:color="auto"/>
            <w:right w:val="none" w:sz="0" w:space="0" w:color="auto"/>
          </w:divBdr>
          <w:divsChild>
            <w:div w:id="113058345">
              <w:marLeft w:val="0"/>
              <w:marRight w:val="0"/>
              <w:marTop w:val="0"/>
              <w:marBottom w:val="0"/>
              <w:divBdr>
                <w:top w:val="none" w:sz="0" w:space="0" w:color="auto"/>
                <w:left w:val="none" w:sz="0" w:space="0" w:color="auto"/>
                <w:bottom w:val="none" w:sz="0" w:space="0" w:color="auto"/>
                <w:right w:val="none" w:sz="0" w:space="0" w:color="auto"/>
              </w:divBdr>
            </w:div>
            <w:div w:id="360324849">
              <w:marLeft w:val="0"/>
              <w:marRight w:val="0"/>
              <w:marTop w:val="0"/>
              <w:marBottom w:val="0"/>
              <w:divBdr>
                <w:top w:val="none" w:sz="0" w:space="0" w:color="auto"/>
                <w:left w:val="none" w:sz="0" w:space="0" w:color="auto"/>
                <w:bottom w:val="none" w:sz="0" w:space="0" w:color="auto"/>
                <w:right w:val="none" w:sz="0" w:space="0" w:color="auto"/>
              </w:divBdr>
            </w:div>
            <w:div w:id="665549023">
              <w:marLeft w:val="0"/>
              <w:marRight w:val="0"/>
              <w:marTop w:val="0"/>
              <w:marBottom w:val="0"/>
              <w:divBdr>
                <w:top w:val="none" w:sz="0" w:space="0" w:color="auto"/>
                <w:left w:val="none" w:sz="0" w:space="0" w:color="auto"/>
                <w:bottom w:val="none" w:sz="0" w:space="0" w:color="auto"/>
                <w:right w:val="none" w:sz="0" w:space="0" w:color="auto"/>
              </w:divBdr>
            </w:div>
            <w:div w:id="1090544408">
              <w:marLeft w:val="0"/>
              <w:marRight w:val="0"/>
              <w:marTop w:val="0"/>
              <w:marBottom w:val="0"/>
              <w:divBdr>
                <w:top w:val="none" w:sz="0" w:space="0" w:color="auto"/>
                <w:left w:val="none" w:sz="0" w:space="0" w:color="auto"/>
                <w:bottom w:val="none" w:sz="0" w:space="0" w:color="auto"/>
                <w:right w:val="none" w:sz="0" w:space="0" w:color="auto"/>
              </w:divBdr>
            </w:div>
            <w:div w:id="1882982992">
              <w:marLeft w:val="0"/>
              <w:marRight w:val="0"/>
              <w:marTop w:val="0"/>
              <w:marBottom w:val="0"/>
              <w:divBdr>
                <w:top w:val="none" w:sz="0" w:space="0" w:color="auto"/>
                <w:left w:val="none" w:sz="0" w:space="0" w:color="auto"/>
                <w:bottom w:val="none" w:sz="0" w:space="0" w:color="auto"/>
                <w:right w:val="none" w:sz="0" w:space="0" w:color="auto"/>
              </w:divBdr>
            </w:div>
            <w:div w:id="2019966169">
              <w:marLeft w:val="0"/>
              <w:marRight w:val="0"/>
              <w:marTop w:val="0"/>
              <w:marBottom w:val="0"/>
              <w:divBdr>
                <w:top w:val="none" w:sz="0" w:space="0" w:color="auto"/>
                <w:left w:val="none" w:sz="0" w:space="0" w:color="auto"/>
                <w:bottom w:val="none" w:sz="0" w:space="0" w:color="auto"/>
                <w:right w:val="none" w:sz="0" w:space="0" w:color="auto"/>
              </w:divBdr>
            </w:div>
          </w:divsChild>
        </w:div>
        <w:div w:id="703821600">
          <w:marLeft w:val="0"/>
          <w:marRight w:val="0"/>
          <w:marTop w:val="0"/>
          <w:marBottom w:val="0"/>
          <w:divBdr>
            <w:top w:val="none" w:sz="0" w:space="0" w:color="auto"/>
            <w:left w:val="none" w:sz="0" w:space="0" w:color="auto"/>
            <w:bottom w:val="none" w:sz="0" w:space="0" w:color="auto"/>
            <w:right w:val="none" w:sz="0" w:space="0" w:color="auto"/>
          </w:divBdr>
          <w:divsChild>
            <w:div w:id="505169055">
              <w:marLeft w:val="0"/>
              <w:marRight w:val="0"/>
              <w:marTop w:val="0"/>
              <w:marBottom w:val="0"/>
              <w:divBdr>
                <w:top w:val="none" w:sz="0" w:space="0" w:color="auto"/>
                <w:left w:val="none" w:sz="0" w:space="0" w:color="auto"/>
                <w:bottom w:val="none" w:sz="0" w:space="0" w:color="auto"/>
                <w:right w:val="none" w:sz="0" w:space="0" w:color="auto"/>
              </w:divBdr>
            </w:div>
          </w:divsChild>
        </w:div>
        <w:div w:id="707413699">
          <w:marLeft w:val="0"/>
          <w:marRight w:val="0"/>
          <w:marTop w:val="0"/>
          <w:marBottom w:val="0"/>
          <w:divBdr>
            <w:top w:val="none" w:sz="0" w:space="0" w:color="auto"/>
            <w:left w:val="none" w:sz="0" w:space="0" w:color="auto"/>
            <w:bottom w:val="none" w:sz="0" w:space="0" w:color="auto"/>
            <w:right w:val="none" w:sz="0" w:space="0" w:color="auto"/>
          </w:divBdr>
          <w:divsChild>
            <w:div w:id="557476078">
              <w:marLeft w:val="0"/>
              <w:marRight w:val="0"/>
              <w:marTop w:val="0"/>
              <w:marBottom w:val="0"/>
              <w:divBdr>
                <w:top w:val="none" w:sz="0" w:space="0" w:color="auto"/>
                <w:left w:val="none" w:sz="0" w:space="0" w:color="auto"/>
                <w:bottom w:val="none" w:sz="0" w:space="0" w:color="auto"/>
                <w:right w:val="none" w:sz="0" w:space="0" w:color="auto"/>
              </w:divBdr>
            </w:div>
          </w:divsChild>
        </w:div>
        <w:div w:id="845441782">
          <w:marLeft w:val="0"/>
          <w:marRight w:val="0"/>
          <w:marTop w:val="0"/>
          <w:marBottom w:val="0"/>
          <w:divBdr>
            <w:top w:val="none" w:sz="0" w:space="0" w:color="auto"/>
            <w:left w:val="none" w:sz="0" w:space="0" w:color="auto"/>
            <w:bottom w:val="none" w:sz="0" w:space="0" w:color="auto"/>
            <w:right w:val="none" w:sz="0" w:space="0" w:color="auto"/>
          </w:divBdr>
          <w:divsChild>
            <w:div w:id="1506480364">
              <w:marLeft w:val="0"/>
              <w:marRight w:val="0"/>
              <w:marTop w:val="0"/>
              <w:marBottom w:val="0"/>
              <w:divBdr>
                <w:top w:val="none" w:sz="0" w:space="0" w:color="auto"/>
                <w:left w:val="none" w:sz="0" w:space="0" w:color="auto"/>
                <w:bottom w:val="none" w:sz="0" w:space="0" w:color="auto"/>
                <w:right w:val="none" w:sz="0" w:space="0" w:color="auto"/>
              </w:divBdr>
            </w:div>
          </w:divsChild>
        </w:div>
        <w:div w:id="890271322">
          <w:marLeft w:val="0"/>
          <w:marRight w:val="0"/>
          <w:marTop w:val="0"/>
          <w:marBottom w:val="0"/>
          <w:divBdr>
            <w:top w:val="none" w:sz="0" w:space="0" w:color="auto"/>
            <w:left w:val="none" w:sz="0" w:space="0" w:color="auto"/>
            <w:bottom w:val="none" w:sz="0" w:space="0" w:color="auto"/>
            <w:right w:val="none" w:sz="0" w:space="0" w:color="auto"/>
          </w:divBdr>
          <w:divsChild>
            <w:div w:id="580140551">
              <w:marLeft w:val="0"/>
              <w:marRight w:val="0"/>
              <w:marTop w:val="0"/>
              <w:marBottom w:val="0"/>
              <w:divBdr>
                <w:top w:val="none" w:sz="0" w:space="0" w:color="auto"/>
                <w:left w:val="none" w:sz="0" w:space="0" w:color="auto"/>
                <w:bottom w:val="none" w:sz="0" w:space="0" w:color="auto"/>
                <w:right w:val="none" w:sz="0" w:space="0" w:color="auto"/>
              </w:divBdr>
            </w:div>
          </w:divsChild>
        </w:div>
        <w:div w:id="910851654">
          <w:marLeft w:val="0"/>
          <w:marRight w:val="0"/>
          <w:marTop w:val="0"/>
          <w:marBottom w:val="0"/>
          <w:divBdr>
            <w:top w:val="none" w:sz="0" w:space="0" w:color="auto"/>
            <w:left w:val="none" w:sz="0" w:space="0" w:color="auto"/>
            <w:bottom w:val="none" w:sz="0" w:space="0" w:color="auto"/>
            <w:right w:val="none" w:sz="0" w:space="0" w:color="auto"/>
          </w:divBdr>
          <w:divsChild>
            <w:div w:id="1009454973">
              <w:marLeft w:val="0"/>
              <w:marRight w:val="0"/>
              <w:marTop w:val="0"/>
              <w:marBottom w:val="0"/>
              <w:divBdr>
                <w:top w:val="none" w:sz="0" w:space="0" w:color="auto"/>
                <w:left w:val="none" w:sz="0" w:space="0" w:color="auto"/>
                <w:bottom w:val="none" w:sz="0" w:space="0" w:color="auto"/>
                <w:right w:val="none" w:sz="0" w:space="0" w:color="auto"/>
              </w:divBdr>
            </w:div>
          </w:divsChild>
        </w:div>
        <w:div w:id="934826833">
          <w:marLeft w:val="0"/>
          <w:marRight w:val="0"/>
          <w:marTop w:val="0"/>
          <w:marBottom w:val="0"/>
          <w:divBdr>
            <w:top w:val="none" w:sz="0" w:space="0" w:color="auto"/>
            <w:left w:val="none" w:sz="0" w:space="0" w:color="auto"/>
            <w:bottom w:val="none" w:sz="0" w:space="0" w:color="auto"/>
            <w:right w:val="none" w:sz="0" w:space="0" w:color="auto"/>
          </w:divBdr>
          <w:divsChild>
            <w:div w:id="1152024153">
              <w:marLeft w:val="0"/>
              <w:marRight w:val="0"/>
              <w:marTop w:val="0"/>
              <w:marBottom w:val="0"/>
              <w:divBdr>
                <w:top w:val="none" w:sz="0" w:space="0" w:color="auto"/>
                <w:left w:val="none" w:sz="0" w:space="0" w:color="auto"/>
                <w:bottom w:val="none" w:sz="0" w:space="0" w:color="auto"/>
                <w:right w:val="none" w:sz="0" w:space="0" w:color="auto"/>
              </w:divBdr>
            </w:div>
          </w:divsChild>
        </w:div>
        <w:div w:id="970866362">
          <w:marLeft w:val="0"/>
          <w:marRight w:val="0"/>
          <w:marTop w:val="0"/>
          <w:marBottom w:val="0"/>
          <w:divBdr>
            <w:top w:val="none" w:sz="0" w:space="0" w:color="auto"/>
            <w:left w:val="none" w:sz="0" w:space="0" w:color="auto"/>
            <w:bottom w:val="none" w:sz="0" w:space="0" w:color="auto"/>
            <w:right w:val="none" w:sz="0" w:space="0" w:color="auto"/>
          </w:divBdr>
          <w:divsChild>
            <w:div w:id="328213488">
              <w:marLeft w:val="0"/>
              <w:marRight w:val="0"/>
              <w:marTop w:val="0"/>
              <w:marBottom w:val="0"/>
              <w:divBdr>
                <w:top w:val="none" w:sz="0" w:space="0" w:color="auto"/>
                <w:left w:val="none" w:sz="0" w:space="0" w:color="auto"/>
                <w:bottom w:val="none" w:sz="0" w:space="0" w:color="auto"/>
                <w:right w:val="none" w:sz="0" w:space="0" w:color="auto"/>
              </w:divBdr>
            </w:div>
          </w:divsChild>
        </w:div>
        <w:div w:id="979654897">
          <w:marLeft w:val="0"/>
          <w:marRight w:val="0"/>
          <w:marTop w:val="0"/>
          <w:marBottom w:val="0"/>
          <w:divBdr>
            <w:top w:val="none" w:sz="0" w:space="0" w:color="auto"/>
            <w:left w:val="none" w:sz="0" w:space="0" w:color="auto"/>
            <w:bottom w:val="none" w:sz="0" w:space="0" w:color="auto"/>
            <w:right w:val="none" w:sz="0" w:space="0" w:color="auto"/>
          </w:divBdr>
          <w:divsChild>
            <w:div w:id="916092431">
              <w:marLeft w:val="0"/>
              <w:marRight w:val="0"/>
              <w:marTop w:val="0"/>
              <w:marBottom w:val="0"/>
              <w:divBdr>
                <w:top w:val="none" w:sz="0" w:space="0" w:color="auto"/>
                <w:left w:val="none" w:sz="0" w:space="0" w:color="auto"/>
                <w:bottom w:val="none" w:sz="0" w:space="0" w:color="auto"/>
                <w:right w:val="none" w:sz="0" w:space="0" w:color="auto"/>
              </w:divBdr>
            </w:div>
          </w:divsChild>
        </w:div>
        <w:div w:id="1019355087">
          <w:marLeft w:val="0"/>
          <w:marRight w:val="0"/>
          <w:marTop w:val="0"/>
          <w:marBottom w:val="0"/>
          <w:divBdr>
            <w:top w:val="none" w:sz="0" w:space="0" w:color="auto"/>
            <w:left w:val="none" w:sz="0" w:space="0" w:color="auto"/>
            <w:bottom w:val="none" w:sz="0" w:space="0" w:color="auto"/>
            <w:right w:val="none" w:sz="0" w:space="0" w:color="auto"/>
          </w:divBdr>
          <w:divsChild>
            <w:div w:id="1766657657">
              <w:marLeft w:val="0"/>
              <w:marRight w:val="0"/>
              <w:marTop w:val="0"/>
              <w:marBottom w:val="0"/>
              <w:divBdr>
                <w:top w:val="none" w:sz="0" w:space="0" w:color="auto"/>
                <w:left w:val="none" w:sz="0" w:space="0" w:color="auto"/>
                <w:bottom w:val="none" w:sz="0" w:space="0" w:color="auto"/>
                <w:right w:val="none" w:sz="0" w:space="0" w:color="auto"/>
              </w:divBdr>
            </w:div>
          </w:divsChild>
        </w:div>
        <w:div w:id="1020857912">
          <w:marLeft w:val="0"/>
          <w:marRight w:val="0"/>
          <w:marTop w:val="0"/>
          <w:marBottom w:val="0"/>
          <w:divBdr>
            <w:top w:val="none" w:sz="0" w:space="0" w:color="auto"/>
            <w:left w:val="none" w:sz="0" w:space="0" w:color="auto"/>
            <w:bottom w:val="none" w:sz="0" w:space="0" w:color="auto"/>
            <w:right w:val="none" w:sz="0" w:space="0" w:color="auto"/>
          </w:divBdr>
          <w:divsChild>
            <w:div w:id="1401710017">
              <w:marLeft w:val="0"/>
              <w:marRight w:val="0"/>
              <w:marTop w:val="0"/>
              <w:marBottom w:val="0"/>
              <w:divBdr>
                <w:top w:val="none" w:sz="0" w:space="0" w:color="auto"/>
                <w:left w:val="none" w:sz="0" w:space="0" w:color="auto"/>
                <w:bottom w:val="none" w:sz="0" w:space="0" w:color="auto"/>
                <w:right w:val="none" w:sz="0" w:space="0" w:color="auto"/>
              </w:divBdr>
            </w:div>
          </w:divsChild>
        </w:div>
        <w:div w:id="1113864156">
          <w:marLeft w:val="0"/>
          <w:marRight w:val="0"/>
          <w:marTop w:val="0"/>
          <w:marBottom w:val="0"/>
          <w:divBdr>
            <w:top w:val="none" w:sz="0" w:space="0" w:color="auto"/>
            <w:left w:val="none" w:sz="0" w:space="0" w:color="auto"/>
            <w:bottom w:val="none" w:sz="0" w:space="0" w:color="auto"/>
            <w:right w:val="none" w:sz="0" w:space="0" w:color="auto"/>
          </w:divBdr>
          <w:divsChild>
            <w:div w:id="1634404034">
              <w:marLeft w:val="0"/>
              <w:marRight w:val="0"/>
              <w:marTop w:val="0"/>
              <w:marBottom w:val="0"/>
              <w:divBdr>
                <w:top w:val="none" w:sz="0" w:space="0" w:color="auto"/>
                <w:left w:val="none" w:sz="0" w:space="0" w:color="auto"/>
                <w:bottom w:val="none" w:sz="0" w:space="0" w:color="auto"/>
                <w:right w:val="none" w:sz="0" w:space="0" w:color="auto"/>
              </w:divBdr>
            </w:div>
          </w:divsChild>
        </w:div>
        <w:div w:id="1191842511">
          <w:marLeft w:val="0"/>
          <w:marRight w:val="0"/>
          <w:marTop w:val="0"/>
          <w:marBottom w:val="0"/>
          <w:divBdr>
            <w:top w:val="none" w:sz="0" w:space="0" w:color="auto"/>
            <w:left w:val="none" w:sz="0" w:space="0" w:color="auto"/>
            <w:bottom w:val="none" w:sz="0" w:space="0" w:color="auto"/>
            <w:right w:val="none" w:sz="0" w:space="0" w:color="auto"/>
          </w:divBdr>
          <w:divsChild>
            <w:div w:id="818305879">
              <w:marLeft w:val="0"/>
              <w:marRight w:val="0"/>
              <w:marTop w:val="0"/>
              <w:marBottom w:val="0"/>
              <w:divBdr>
                <w:top w:val="none" w:sz="0" w:space="0" w:color="auto"/>
                <w:left w:val="none" w:sz="0" w:space="0" w:color="auto"/>
                <w:bottom w:val="none" w:sz="0" w:space="0" w:color="auto"/>
                <w:right w:val="none" w:sz="0" w:space="0" w:color="auto"/>
              </w:divBdr>
            </w:div>
          </w:divsChild>
        </w:div>
        <w:div w:id="1228303068">
          <w:marLeft w:val="0"/>
          <w:marRight w:val="0"/>
          <w:marTop w:val="0"/>
          <w:marBottom w:val="0"/>
          <w:divBdr>
            <w:top w:val="none" w:sz="0" w:space="0" w:color="auto"/>
            <w:left w:val="none" w:sz="0" w:space="0" w:color="auto"/>
            <w:bottom w:val="none" w:sz="0" w:space="0" w:color="auto"/>
            <w:right w:val="none" w:sz="0" w:space="0" w:color="auto"/>
          </w:divBdr>
          <w:divsChild>
            <w:div w:id="1607032517">
              <w:marLeft w:val="0"/>
              <w:marRight w:val="0"/>
              <w:marTop w:val="0"/>
              <w:marBottom w:val="0"/>
              <w:divBdr>
                <w:top w:val="none" w:sz="0" w:space="0" w:color="auto"/>
                <w:left w:val="none" w:sz="0" w:space="0" w:color="auto"/>
                <w:bottom w:val="none" w:sz="0" w:space="0" w:color="auto"/>
                <w:right w:val="none" w:sz="0" w:space="0" w:color="auto"/>
              </w:divBdr>
            </w:div>
          </w:divsChild>
        </w:div>
        <w:div w:id="1230963003">
          <w:marLeft w:val="0"/>
          <w:marRight w:val="0"/>
          <w:marTop w:val="0"/>
          <w:marBottom w:val="0"/>
          <w:divBdr>
            <w:top w:val="none" w:sz="0" w:space="0" w:color="auto"/>
            <w:left w:val="none" w:sz="0" w:space="0" w:color="auto"/>
            <w:bottom w:val="none" w:sz="0" w:space="0" w:color="auto"/>
            <w:right w:val="none" w:sz="0" w:space="0" w:color="auto"/>
          </w:divBdr>
          <w:divsChild>
            <w:div w:id="902329531">
              <w:marLeft w:val="0"/>
              <w:marRight w:val="0"/>
              <w:marTop w:val="0"/>
              <w:marBottom w:val="0"/>
              <w:divBdr>
                <w:top w:val="none" w:sz="0" w:space="0" w:color="auto"/>
                <w:left w:val="none" w:sz="0" w:space="0" w:color="auto"/>
                <w:bottom w:val="none" w:sz="0" w:space="0" w:color="auto"/>
                <w:right w:val="none" w:sz="0" w:space="0" w:color="auto"/>
              </w:divBdr>
            </w:div>
          </w:divsChild>
        </w:div>
        <w:div w:id="1385064746">
          <w:marLeft w:val="0"/>
          <w:marRight w:val="0"/>
          <w:marTop w:val="0"/>
          <w:marBottom w:val="0"/>
          <w:divBdr>
            <w:top w:val="none" w:sz="0" w:space="0" w:color="auto"/>
            <w:left w:val="none" w:sz="0" w:space="0" w:color="auto"/>
            <w:bottom w:val="none" w:sz="0" w:space="0" w:color="auto"/>
            <w:right w:val="none" w:sz="0" w:space="0" w:color="auto"/>
          </w:divBdr>
          <w:divsChild>
            <w:div w:id="245188658">
              <w:marLeft w:val="0"/>
              <w:marRight w:val="0"/>
              <w:marTop w:val="0"/>
              <w:marBottom w:val="0"/>
              <w:divBdr>
                <w:top w:val="none" w:sz="0" w:space="0" w:color="auto"/>
                <w:left w:val="none" w:sz="0" w:space="0" w:color="auto"/>
                <w:bottom w:val="none" w:sz="0" w:space="0" w:color="auto"/>
                <w:right w:val="none" w:sz="0" w:space="0" w:color="auto"/>
              </w:divBdr>
            </w:div>
          </w:divsChild>
        </w:div>
        <w:div w:id="1453792280">
          <w:marLeft w:val="0"/>
          <w:marRight w:val="0"/>
          <w:marTop w:val="0"/>
          <w:marBottom w:val="0"/>
          <w:divBdr>
            <w:top w:val="none" w:sz="0" w:space="0" w:color="auto"/>
            <w:left w:val="none" w:sz="0" w:space="0" w:color="auto"/>
            <w:bottom w:val="none" w:sz="0" w:space="0" w:color="auto"/>
            <w:right w:val="none" w:sz="0" w:space="0" w:color="auto"/>
          </w:divBdr>
          <w:divsChild>
            <w:div w:id="1526671689">
              <w:marLeft w:val="0"/>
              <w:marRight w:val="0"/>
              <w:marTop w:val="0"/>
              <w:marBottom w:val="0"/>
              <w:divBdr>
                <w:top w:val="none" w:sz="0" w:space="0" w:color="auto"/>
                <w:left w:val="none" w:sz="0" w:space="0" w:color="auto"/>
                <w:bottom w:val="none" w:sz="0" w:space="0" w:color="auto"/>
                <w:right w:val="none" w:sz="0" w:space="0" w:color="auto"/>
              </w:divBdr>
            </w:div>
          </w:divsChild>
        </w:div>
        <w:div w:id="1485656497">
          <w:marLeft w:val="0"/>
          <w:marRight w:val="0"/>
          <w:marTop w:val="0"/>
          <w:marBottom w:val="0"/>
          <w:divBdr>
            <w:top w:val="none" w:sz="0" w:space="0" w:color="auto"/>
            <w:left w:val="none" w:sz="0" w:space="0" w:color="auto"/>
            <w:bottom w:val="none" w:sz="0" w:space="0" w:color="auto"/>
            <w:right w:val="none" w:sz="0" w:space="0" w:color="auto"/>
          </w:divBdr>
          <w:divsChild>
            <w:div w:id="1457403870">
              <w:marLeft w:val="0"/>
              <w:marRight w:val="0"/>
              <w:marTop w:val="0"/>
              <w:marBottom w:val="0"/>
              <w:divBdr>
                <w:top w:val="none" w:sz="0" w:space="0" w:color="auto"/>
                <w:left w:val="none" w:sz="0" w:space="0" w:color="auto"/>
                <w:bottom w:val="none" w:sz="0" w:space="0" w:color="auto"/>
                <w:right w:val="none" w:sz="0" w:space="0" w:color="auto"/>
              </w:divBdr>
            </w:div>
          </w:divsChild>
        </w:div>
        <w:div w:id="1508128284">
          <w:marLeft w:val="0"/>
          <w:marRight w:val="0"/>
          <w:marTop w:val="0"/>
          <w:marBottom w:val="0"/>
          <w:divBdr>
            <w:top w:val="none" w:sz="0" w:space="0" w:color="auto"/>
            <w:left w:val="none" w:sz="0" w:space="0" w:color="auto"/>
            <w:bottom w:val="none" w:sz="0" w:space="0" w:color="auto"/>
            <w:right w:val="none" w:sz="0" w:space="0" w:color="auto"/>
          </w:divBdr>
          <w:divsChild>
            <w:div w:id="1040941004">
              <w:marLeft w:val="0"/>
              <w:marRight w:val="0"/>
              <w:marTop w:val="0"/>
              <w:marBottom w:val="0"/>
              <w:divBdr>
                <w:top w:val="none" w:sz="0" w:space="0" w:color="auto"/>
                <w:left w:val="none" w:sz="0" w:space="0" w:color="auto"/>
                <w:bottom w:val="none" w:sz="0" w:space="0" w:color="auto"/>
                <w:right w:val="none" w:sz="0" w:space="0" w:color="auto"/>
              </w:divBdr>
            </w:div>
          </w:divsChild>
        </w:div>
        <w:div w:id="1550340940">
          <w:marLeft w:val="0"/>
          <w:marRight w:val="0"/>
          <w:marTop w:val="0"/>
          <w:marBottom w:val="0"/>
          <w:divBdr>
            <w:top w:val="none" w:sz="0" w:space="0" w:color="auto"/>
            <w:left w:val="none" w:sz="0" w:space="0" w:color="auto"/>
            <w:bottom w:val="none" w:sz="0" w:space="0" w:color="auto"/>
            <w:right w:val="none" w:sz="0" w:space="0" w:color="auto"/>
          </w:divBdr>
          <w:divsChild>
            <w:div w:id="1196039789">
              <w:marLeft w:val="0"/>
              <w:marRight w:val="0"/>
              <w:marTop w:val="0"/>
              <w:marBottom w:val="0"/>
              <w:divBdr>
                <w:top w:val="none" w:sz="0" w:space="0" w:color="auto"/>
                <w:left w:val="none" w:sz="0" w:space="0" w:color="auto"/>
                <w:bottom w:val="none" w:sz="0" w:space="0" w:color="auto"/>
                <w:right w:val="none" w:sz="0" w:space="0" w:color="auto"/>
              </w:divBdr>
            </w:div>
          </w:divsChild>
        </w:div>
        <w:div w:id="1552955498">
          <w:marLeft w:val="0"/>
          <w:marRight w:val="0"/>
          <w:marTop w:val="0"/>
          <w:marBottom w:val="0"/>
          <w:divBdr>
            <w:top w:val="none" w:sz="0" w:space="0" w:color="auto"/>
            <w:left w:val="none" w:sz="0" w:space="0" w:color="auto"/>
            <w:bottom w:val="none" w:sz="0" w:space="0" w:color="auto"/>
            <w:right w:val="none" w:sz="0" w:space="0" w:color="auto"/>
          </w:divBdr>
          <w:divsChild>
            <w:div w:id="1513953297">
              <w:marLeft w:val="0"/>
              <w:marRight w:val="0"/>
              <w:marTop w:val="0"/>
              <w:marBottom w:val="0"/>
              <w:divBdr>
                <w:top w:val="none" w:sz="0" w:space="0" w:color="auto"/>
                <w:left w:val="none" w:sz="0" w:space="0" w:color="auto"/>
                <w:bottom w:val="none" w:sz="0" w:space="0" w:color="auto"/>
                <w:right w:val="none" w:sz="0" w:space="0" w:color="auto"/>
              </w:divBdr>
            </w:div>
          </w:divsChild>
        </w:div>
        <w:div w:id="1569924299">
          <w:marLeft w:val="0"/>
          <w:marRight w:val="0"/>
          <w:marTop w:val="0"/>
          <w:marBottom w:val="0"/>
          <w:divBdr>
            <w:top w:val="none" w:sz="0" w:space="0" w:color="auto"/>
            <w:left w:val="none" w:sz="0" w:space="0" w:color="auto"/>
            <w:bottom w:val="none" w:sz="0" w:space="0" w:color="auto"/>
            <w:right w:val="none" w:sz="0" w:space="0" w:color="auto"/>
          </w:divBdr>
          <w:divsChild>
            <w:div w:id="180049935">
              <w:marLeft w:val="0"/>
              <w:marRight w:val="0"/>
              <w:marTop w:val="0"/>
              <w:marBottom w:val="0"/>
              <w:divBdr>
                <w:top w:val="none" w:sz="0" w:space="0" w:color="auto"/>
                <w:left w:val="none" w:sz="0" w:space="0" w:color="auto"/>
                <w:bottom w:val="none" w:sz="0" w:space="0" w:color="auto"/>
                <w:right w:val="none" w:sz="0" w:space="0" w:color="auto"/>
              </w:divBdr>
            </w:div>
          </w:divsChild>
        </w:div>
        <w:div w:id="1607686716">
          <w:marLeft w:val="0"/>
          <w:marRight w:val="0"/>
          <w:marTop w:val="0"/>
          <w:marBottom w:val="0"/>
          <w:divBdr>
            <w:top w:val="none" w:sz="0" w:space="0" w:color="auto"/>
            <w:left w:val="none" w:sz="0" w:space="0" w:color="auto"/>
            <w:bottom w:val="none" w:sz="0" w:space="0" w:color="auto"/>
            <w:right w:val="none" w:sz="0" w:space="0" w:color="auto"/>
          </w:divBdr>
          <w:divsChild>
            <w:div w:id="1068187368">
              <w:marLeft w:val="0"/>
              <w:marRight w:val="0"/>
              <w:marTop w:val="0"/>
              <w:marBottom w:val="0"/>
              <w:divBdr>
                <w:top w:val="none" w:sz="0" w:space="0" w:color="auto"/>
                <w:left w:val="none" w:sz="0" w:space="0" w:color="auto"/>
                <w:bottom w:val="none" w:sz="0" w:space="0" w:color="auto"/>
                <w:right w:val="none" w:sz="0" w:space="0" w:color="auto"/>
              </w:divBdr>
            </w:div>
          </w:divsChild>
        </w:div>
        <w:div w:id="1796095385">
          <w:marLeft w:val="0"/>
          <w:marRight w:val="0"/>
          <w:marTop w:val="0"/>
          <w:marBottom w:val="0"/>
          <w:divBdr>
            <w:top w:val="none" w:sz="0" w:space="0" w:color="auto"/>
            <w:left w:val="none" w:sz="0" w:space="0" w:color="auto"/>
            <w:bottom w:val="none" w:sz="0" w:space="0" w:color="auto"/>
            <w:right w:val="none" w:sz="0" w:space="0" w:color="auto"/>
          </w:divBdr>
          <w:divsChild>
            <w:div w:id="270668597">
              <w:marLeft w:val="0"/>
              <w:marRight w:val="0"/>
              <w:marTop w:val="0"/>
              <w:marBottom w:val="0"/>
              <w:divBdr>
                <w:top w:val="none" w:sz="0" w:space="0" w:color="auto"/>
                <w:left w:val="none" w:sz="0" w:space="0" w:color="auto"/>
                <w:bottom w:val="none" w:sz="0" w:space="0" w:color="auto"/>
                <w:right w:val="none" w:sz="0" w:space="0" w:color="auto"/>
              </w:divBdr>
            </w:div>
          </w:divsChild>
        </w:div>
        <w:div w:id="1871606174">
          <w:marLeft w:val="0"/>
          <w:marRight w:val="0"/>
          <w:marTop w:val="0"/>
          <w:marBottom w:val="0"/>
          <w:divBdr>
            <w:top w:val="none" w:sz="0" w:space="0" w:color="auto"/>
            <w:left w:val="none" w:sz="0" w:space="0" w:color="auto"/>
            <w:bottom w:val="none" w:sz="0" w:space="0" w:color="auto"/>
            <w:right w:val="none" w:sz="0" w:space="0" w:color="auto"/>
          </w:divBdr>
          <w:divsChild>
            <w:div w:id="311253520">
              <w:marLeft w:val="0"/>
              <w:marRight w:val="0"/>
              <w:marTop w:val="0"/>
              <w:marBottom w:val="0"/>
              <w:divBdr>
                <w:top w:val="none" w:sz="0" w:space="0" w:color="auto"/>
                <w:left w:val="none" w:sz="0" w:space="0" w:color="auto"/>
                <w:bottom w:val="none" w:sz="0" w:space="0" w:color="auto"/>
                <w:right w:val="none" w:sz="0" w:space="0" w:color="auto"/>
              </w:divBdr>
            </w:div>
            <w:div w:id="928731595">
              <w:marLeft w:val="0"/>
              <w:marRight w:val="0"/>
              <w:marTop w:val="0"/>
              <w:marBottom w:val="0"/>
              <w:divBdr>
                <w:top w:val="none" w:sz="0" w:space="0" w:color="auto"/>
                <w:left w:val="none" w:sz="0" w:space="0" w:color="auto"/>
                <w:bottom w:val="none" w:sz="0" w:space="0" w:color="auto"/>
                <w:right w:val="none" w:sz="0" w:space="0" w:color="auto"/>
              </w:divBdr>
            </w:div>
            <w:div w:id="1578127026">
              <w:marLeft w:val="0"/>
              <w:marRight w:val="0"/>
              <w:marTop w:val="0"/>
              <w:marBottom w:val="0"/>
              <w:divBdr>
                <w:top w:val="none" w:sz="0" w:space="0" w:color="auto"/>
                <w:left w:val="none" w:sz="0" w:space="0" w:color="auto"/>
                <w:bottom w:val="none" w:sz="0" w:space="0" w:color="auto"/>
                <w:right w:val="none" w:sz="0" w:space="0" w:color="auto"/>
              </w:divBdr>
            </w:div>
            <w:div w:id="1605840792">
              <w:marLeft w:val="0"/>
              <w:marRight w:val="0"/>
              <w:marTop w:val="0"/>
              <w:marBottom w:val="0"/>
              <w:divBdr>
                <w:top w:val="none" w:sz="0" w:space="0" w:color="auto"/>
                <w:left w:val="none" w:sz="0" w:space="0" w:color="auto"/>
                <w:bottom w:val="none" w:sz="0" w:space="0" w:color="auto"/>
                <w:right w:val="none" w:sz="0" w:space="0" w:color="auto"/>
              </w:divBdr>
            </w:div>
            <w:div w:id="1801066684">
              <w:marLeft w:val="0"/>
              <w:marRight w:val="0"/>
              <w:marTop w:val="0"/>
              <w:marBottom w:val="0"/>
              <w:divBdr>
                <w:top w:val="none" w:sz="0" w:space="0" w:color="auto"/>
                <w:left w:val="none" w:sz="0" w:space="0" w:color="auto"/>
                <w:bottom w:val="none" w:sz="0" w:space="0" w:color="auto"/>
                <w:right w:val="none" w:sz="0" w:space="0" w:color="auto"/>
              </w:divBdr>
            </w:div>
            <w:div w:id="1851138340">
              <w:marLeft w:val="0"/>
              <w:marRight w:val="0"/>
              <w:marTop w:val="0"/>
              <w:marBottom w:val="0"/>
              <w:divBdr>
                <w:top w:val="none" w:sz="0" w:space="0" w:color="auto"/>
                <w:left w:val="none" w:sz="0" w:space="0" w:color="auto"/>
                <w:bottom w:val="none" w:sz="0" w:space="0" w:color="auto"/>
                <w:right w:val="none" w:sz="0" w:space="0" w:color="auto"/>
              </w:divBdr>
            </w:div>
            <w:div w:id="1928268443">
              <w:marLeft w:val="0"/>
              <w:marRight w:val="0"/>
              <w:marTop w:val="0"/>
              <w:marBottom w:val="0"/>
              <w:divBdr>
                <w:top w:val="none" w:sz="0" w:space="0" w:color="auto"/>
                <w:left w:val="none" w:sz="0" w:space="0" w:color="auto"/>
                <w:bottom w:val="none" w:sz="0" w:space="0" w:color="auto"/>
                <w:right w:val="none" w:sz="0" w:space="0" w:color="auto"/>
              </w:divBdr>
            </w:div>
          </w:divsChild>
        </w:div>
        <w:div w:id="2130972777">
          <w:marLeft w:val="0"/>
          <w:marRight w:val="0"/>
          <w:marTop w:val="0"/>
          <w:marBottom w:val="0"/>
          <w:divBdr>
            <w:top w:val="none" w:sz="0" w:space="0" w:color="auto"/>
            <w:left w:val="none" w:sz="0" w:space="0" w:color="auto"/>
            <w:bottom w:val="none" w:sz="0" w:space="0" w:color="auto"/>
            <w:right w:val="none" w:sz="0" w:space="0" w:color="auto"/>
          </w:divBdr>
          <w:divsChild>
            <w:div w:id="191708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6016">
      <w:bodyDiv w:val="1"/>
      <w:marLeft w:val="0"/>
      <w:marRight w:val="0"/>
      <w:marTop w:val="0"/>
      <w:marBottom w:val="0"/>
      <w:divBdr>
        <w:top w:val="none" w:sz="0" w:space="0" w:color="auto"/>
        <w:left w:val="none" w:sz="0" w:space="0" w:color="auto"/>
        <w:bottom w:val="none" w:sz="0" w:space="0" w:color="auto"/>
        <w:right w:val="none" w:sz="0" w:space="0" w:color="auto"/>
      </w:divBdr>
      <w:divsChild>
        <w:div w:id="594093289">
          <w:marLeft w:val="0"/>
          <w:marRight w:val="0"/>
          <w:marTop w:val="0"/>
          <w:marBottom w:val="0"/>
          <w:divBdr>
            <w:top w:val="none" w:sz="0" w:space="0" w:color="auto"/>
            <w:left w:val="none" w:sz="0" w:space="0" w:color="auto"/>
            <w:bottom w:val="none" w:sz="0" w:space="0" w:color="auto"/>
            <w:right w:val="none" w:sz="0" w:space="0" w:color="auto"/>
          </w:divBdr>
          <w:divsChild>
            <w:div w:id="1131823289">
              <w:marLeft w:val="0"/>
              <w:marRight w:val="0"/>
              <w:marTop w:val="0"/>
              <w:marBottom w:val="0"/>
              <w:divBdr>
                <w:top w:val="none" w:sz="0" w:space="0" w:color="auto"/>
                <w:left w:val="none" w:sz="0" w:space="0" w:color="auto"/>
                <w:bottom w:val="none" w:sz="0" w:space="0" w:color="auto"/>
                <w:right w:val="none" w:sz="0" w:space="0" w:color="auto"/>
              </w:divBdr>
            </w:div>
          </w:divsChild>
        </w:div>
        <w:div w:id="1151293945">
          <w:marLeft w:val="0"/>
          <w:marRight w:val="0"/>
          <w:marTop w:val="0"/>
          <w:marBottom w:val="0"/>
          <w:divBdr>
            <w:top w:val="none" w:sz="0" w:space="0" w:color="auto"/>
            <w:left w:val="none" w:sz="0" w:space="0" w:color="auto"/>
            <w:bottom w:val="none" w:sz="0" w:space="0" w:color="auto"/>
            <w:right w:val="none" w:sz="0" w:space="0" w:color="auto"/>
          </w:divBdr>
          <w:divsChild>
            <w:div w:id="321740010">
              <w:marLeft w:val="0"/>
              <w:marRight w:val="0"/>
              <w:marTop w:val="0"/>
              <w:marBottom w:val="0"/>
              <w:divBdr>
                <w:top w:val="none" w:sz="0" w:space="0" w:color="auto"/>
                <w:left w:val="none" w:sz="0" w:space="0" w:color="auto"/>
                <w:bottom w:val="none" w:sz="0" w:space="0" w:color="auto"/>
                <w:right w:val="none" w:sz="0" w:space="0" w:color="auto"/>
              </w:divBdr>
            </w:div>
            <w:div w:id="49442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34152">
      <w:bodyDiv w:val="1"/>
      <w:marLeft w:val="0"/>
      <w:marRight w:val="0"/>
      <w:marTop w:val="0"/>
      <w:marBottom w:val="0"/>
      <w:divBdr>
        <w:top w:val="none" w:sz="0" w:space="0" w:color="auto"/>
        <w:left w:val="none" w:sz="0" w:space="0" w:color="auto"/>
        <w:bottom w:val="none" w:sz="0" w:space="0" w:color="auto"/>
        <w:right w:val="none" w:sz="0" w:space="0" w:color="auto"/>
      </w:divBdr>
    </w:div>
    <w:div w:id="1528443278">
      <w:bodyDiv w:val="1"/>
      <w:marLeft w:val="0"/>
      <w:marRight w:val="0"/>
      <w:marTop w:val="0"/>
      <w:marBottom w:val="0"/>
      <w:divBdr>
        <w:top w:val="none" w:sz="0" w:space="0" w:color="auto"/>
        <w:left w:val="none" w:sz="0" w:space="0" w:color="auto"/>
        <w:bottom w:val="none" w:sz="0" w:space="0" w:color="auto"/>
        <w:right w:val="none" w:sz="0" w:space="0" w:color="auto"/>
      </w:divBdr>
    </w:div>
    <w:div w:id="1676808530">
      <w:bodyDiv w:val="1"/>
      <w:marLeft w:val="0"/>
      <w:marRight w:val="0"/>
      <w:marTop w:val="0"/>
      <w:marBottom w:val="0"/>
      <w:divBdr>
        <w:top w:val="none" w:sz="0" w:space="0" w:color="auto"/>
        <w:left w:val="none" w:sz="0" w:space="0" w:color="auto"/>
        <w:bottom w:val="none" w:sz="0" w:space="0" w:color="auto"/>
        <w:right w:val="none" w:sz="0" w:space="0" w:color="auto"/>
      </w:divBdr>
      <w:divsChild>
        <w:div w:id="164832651">
          <w:marLeft w:val="0"/>
          <w:marRight w:val="0"/>
          <w:marTop w:val="0"/>
          <w:marBottom w:val="0"/>
          <w:divBdr>
            <w:top w:val="none" w:sz="0" w:space="0" w:color="auto"/>
            <w:left w:val="none" w:sz="0" w:space="0" w:color="auto"/>
            <w:bottom w:val="none" w:sz="0" w:space="0" w:color="auto"/>
            <w:right w:val="none" w:sz="0" w:space="0" w:color="auto"/>
          </w:divBdr>
        </w:div>
        <w:div w:id="287470941">
          <w:marLeft w:val="0"/>
          <w:marRight w:val="0"/>
          <w:marTop w:val="0"/>
          <w:marBottom w:val="0"/>
          <w:divBdr>
            <w:top w:val="none" w:sz="0" w:space="0" w:color="auto"/>
            <w:left w:val="none" w:sz="0" w:space="0" w:color="auto"/>
            <w:bottom w:val="none" w:sz="0" w:space="0" w:color="auto"/>
            <w:right w:val="none" w:sz="0" w:space="0" w:color="auto"/>
          </w:divBdr>
        </w:div>
        <w:div w:id="299845618">
          <w:marLeft w:val="0"/>
          <w:marRight w:val="0"/>
          <w:marTop w:val="0"/>
          <w:marBottom w:val="0"/>
          <w:divBdr>
            <w:top w:val="none" w:sz="0" w:space="0" w:color="auto"/>
            <w:left w:val="none" w:sz="0" w:space="0" w:color="auto"/>
            <w:bottom w:val="none" w:sz="0" w:space="0" w:color="auto"/>
            <w:right w:val="none" w:sz="0" w:space="0" w:color="auto"/>
          </w:divBdr>
        </w:div>
        <w:div w:id="471337244">
          <w:marLeft w:val="0"/>
          <w:marRight w:val="0"/>
          <w:marTop w:val="0"/>
          <w:marBottom w:val="0"/>
          <w:divBdr>
            <w:top w:val="none" w:sz="0" w:space="0" w:color="auto"/>
            <w:left w:val="none" w:sz="0" w:space="0" w:color="auto"/>
            <w:bottom w:val="none" w:sz="0" w:space="0" w:color="auto"/>
            <w:right w:val="none" w:sz="0" w:space="0" w:color="auto"/>
          </w:divBdr>
        </w:div>
        <w:div w:id="541749038">
          <w:marLeft w:val="0"/>
          <w:marRight w:val="0"/>
          <w:marTop w:val="0"/>
          <w:marBottom w:val="0"/>
          <w:divBdr>
            <w:top w:val="none" w:sz="0" w:space="0" w:color="auto"/>
            <w:left w:val="none" w:sz="0" w:space="0" w:color="auto"/>
            <w:bottom w:val="none" w:sz="0" w:space="0" w:color="auto"/>
            <w:right w:val="none" w:sz="0" w:space="0" w:color="auto"/>
          </w:divBdr>
        </w:div>
        <w:div w:id="668098869">
          <w:marLeft w:val="0"/>
          <w:marRight w:val="0"/>
          <w:marTop w:val="0"/>
          <w:marBottom w:val="0"/>
          <w:divBdr>
            <w:top w:val="none" w:sz="0" w:space="0" w:color="auto"/>
            <w:left w:val="none" w:sz="0" w:space="0" w:color="auto"/>
            <w:bottom w:val="none" w:sz="0" w:space="0" w:color="auto"/>
            <w:right w:val="none" w:sz="0" w:space="0" w:color="auto"/>
          </w:divBdr>
        </w:div>
        <w:div w:id="1034430457">
          <w:marLeft w:val="0"/>
          <w:marRight w:val="0"/>
          <w:marTop w:val="0"/>
          <w:marBottom w:val="0"/>
          <w:divBdr>
            <w:top w:val="none" w:sz="0" w:space="0" w:color="auto"/>
            <w:left w:val="none" w:sz="0" w:space="0" w:color="auto"/>
            <w:bottom w:val="none" w:sz="0" w:space="0" w:color="auto"/>
            <w:right w:val="none" w:sz="0" w:space="0" w:color="auto"/>
          </w:divBdr>
        </w:div>
        <w:div w:id="1057390096">
          <w:marLeft w:val="0"/>
          <w:marRight w:val="0"/>
          <w:marTop w:val="0"/>
          <w:marBottom w:val="0"/>
          <w:divBdr>
            <w:top w:val="none" w:sz="0" w:space="0" w:color="auto"/>
            <w:left w:val="none" w:sz="0" w:space="0" w:color="auto"/>
            <w:bottom w:val="none" w:sz="0" w:space="0" w:color="auto"/>
            <w:right w:val="none" w:sz="0" w:space="0" w:color="auto"/>
          </w:divBdr>
        </w:div>
        <w:div w:id="1113985875">
          <w:marLeft w:val="0"/>
          <w:marRight w:val="0"/>
          <w:marTop w:val="0"/>
          <w:marBottom w:val="0"/>
          <w:divBdr>
            <w:top w:val="none" w:sz="0" w:space="0" w:color="auto"/>
            <w:left w:val="none" w:sz="0" w:space="0" w:color="auto"/>
            <w:bottom w:val="none" w:sz="0" w:space="0" w:color="auto"/>
            <w:right w:val="none" w:sz="0" w:space="0" w:color="auto"/>
          </w:divBdr>
        </w:div>
        <w:div w:id="1219895479">
          <w:marLeft w:val="0"/>
          <w:marRight w:val="0"/>
          <w:marTop w:val="0"/>
          <w:marBottom w:val="0"/>
          <w:divBdr>
            <w:top w:val="none" w:sz="0" w:space="0" w:color="auto"/>
            <w:left w:val="none" w:sz="0" w:space="0" w:color="auto"/>
            <w:bottom w:val="none" w:sz="0" w:space="0" w:color="auto"/>
            <w:right w:val="none" w:sz="0" w:space="0" w:color="auto"/>
          </w:divBdr>
        </w:div>
        <w:div w:id="1449659751">
          <w:marLeft w:val="0"/>
          <w:marRight w:val="0"/>
          <w:marTop w:val="0"/>
          <w:marBottom w:val="0"/>
          <w:divBdr>
            <w:top w:val="none" w:sz="0" w:space="0" w:color="auto"/>
            <w:left w:val="none" w:sz="0" w:space="0" w:color="auto"/>
            <w:bottom w:val="none" w:sz="0" w:space="0" w:color="auto"/>
            <w:right w:val="none" w:sz="0" w:space="0" w:color="auto"/>
          </w:divBdr>
        </w:div>
        <w:div w:id="1479154353">
          <w:marLeft w:val="0"/>
          <w:marRight w:val="0"/>
          <w:marTop w:val="0"/>
          <w:marBottom w:val="0"/>
          <w:divBdr>
            <w:top w:val="none" w:sz="0" w:space="0" w:color="auto"/>
            <w:left w:val="none" w:sz="0" w:space="0" w:color="auto"/>
            <w:bottom w:val="none" w:sz="0" w:space="0" w:color="auto"/>
            <w:right w:val="none" w:sz="0" w:space="0" w:color="auto"/>
          </w:divBdr>
        </w:div>
        <w:div w:id="1683043135">
          <w:marLeft w:val="0"/>
          <w:marRight w:val="0"/>
          <w:marTop w:val="0"/>
          <w:marBottom w:val="0"/>
          <w:divBdr>
            <w:top w:val="none" w:sz="0" w:space="0" w:color="auto"/>
            <w:left w:val="none" w:sz="0" w:space="0" w:color="auto"/>
            <w:bottom w:val="none" w:sz="0" w:space="0" w:color="auto"/>
            <w:right w:val="none" w:sz="0" w:space="0" w:color="auto"/>
          </w:divBdr>
        </w:div>
        <w:div w:id="1718774509">
          <w:marLeft w:val="0"/>
          <w:marRight w:val="0"/>
          <w:marTop w:val="0"/>
          <w:marBottom w:val="0"/>
          <w:divBdr>
            <w:top w:val="none" w:sz="0" w:space="0" w:color="auto"/>
            <w:left w:val="none" w:sz="0" w:space="0" w:color="auto"/>
            <w:bottom w:val="none" w:sz="0" w:space="0" w:color="auto"/>
            <w:right w:val="none" w:sz="0" w:space="0" w:color="auto"/>
          </w:divBdr>
        </w:div>
        <w:div w:id="2029869061">
          <w:marLeft w:val="0"/>
          <w:marRight w:val="0"/>
          <w:marTop w:val="0"/>
          <w:marBottom w:val="0"/>
          <w:divBdr>
            <w:top w:val="none" w:sz="0" w:space="0" w:color="auto"/>
            <w:left w:val="none" w:sz="0" w:space="0" w:color="auto"/>
            <w:bottom w:val="none" w:sz="0" w:space="0" w:color="auto"/>
            <w:right w:val="none" w:sz="0" w:space="0" w:color="auto"/>
          </w:divBdr>
        </w:div>
        <w:div w:id="2139492239">
          <w:marLeft w:val="0"/>
          <w:marRight w:val="0"/>
          <w:marTop w:val="0"/>
          <w:marBottom w:val="0"/>
          <w:divBdr>
            <w:top w:val="none" w:sz="0" w:space="0" w:color="auto"/>
            <w:left w:val="none" w:sz="0" w:space="0" w:color="auto"/>
            <w:bottom w:val="none" w:sz="0" w:space="0" w:color="auto"/>
            <w:right w:val="none" w:sz="0" w:space="0" w:color="auto"/>
          </w:divBdr>
        </w:div>
      </w:divsChild>
    </w:div>
    <w:div w:id="1787045607">
      <w:bodyDiv w:val="1"/>
      <w:marLeft w:val="0"/>
      <w:marRight w:val="0"/>
      <w:marTop w:val="0"/>
      <w:marBottom w:val="0"/>
      <w:divBdr>
        <w:top w:val="none" w:sz="0" w:space="0" w:color="auto"/>
        <w:left w:val="none" w:sz="0" w:space="0" w:color="auto"/>
        <w:bottom w:val="none" w:sz="0" w:space="0" w:color="auto"/>
        <w:right w:val="none" w:sz="0" w:space="0" w:color="auto"/>
      </w:divBdr>
    </w:div>
    <w:div w:id="1881018034">
      <w:bodyDiv w:val="1"/>
      <w:marLeft w:val="0"/>
      <w:marRight w:val="0"/>
      <w:marTop w:val="0"/>
      <w:marBottom w:val="0"/>
      <w:divBdr>
        <w:top w:val="none" w:sz="0" w:space="0" w:color="auto"/>
        <w:left w:val="none" w:sz="0" w:space="0" w:color="auto"/>
        <w:bottom w:val="none" w:sz="0" w:space="0" w:color="auto"/>
        <w:right w:val="none" w:sz="0" w:space="0" w:color="auto"/>
      </w:divBdr>
    </w:div>
    <w:div w:id="2027631305">
      <w:bodyDiv w:val="1"/>
      <w:marLeft w:val="0"/>
      <w:marRight w:val="0"/>
      <w:marTop w:val="0"/>
      <w:marBottom w:val="0"/>
      <w:divBdr>
        <w:top w:val="none" w:sz="0" w:space="0" w:color="auto"/>
        <w:left w:val="none" w:sz="0" w:space="0" w:color="auto"/>
        <w:bottom w:val="none" w:sz="0" w:space="0" w:color="auto"/>
        <w:right w:val="none" w:sz="0" w:space="0" w:color="auto"/>
      </w:divBdr>
    </w:div>
    <w:div w:id="203942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sc/suborg/en/sanctions/un-sc-consolidated-list" TargetMode="External"/><Relationship Id="rId18" Type="http://schemas.openxmlformats.org/officeDocument/2006/relationships/hyperlink" Target="http://supplier.quantum.partneragencies.org/" TargetMode="External"/><Relationship Id="rId26" Type="http://schemas.openxmlformats.org/officeDocument/2006/relationships/hyperlink" Target="http://supplier.quantum.partneragencies.org/" TargetMode="External"/><Relationship Id="rId39" Type="http://schemas.openxmlformats.org/officeDocument/2006/relationships/hyperlink" Target="https://www.unwomen.org/en/about-us/procurement" TargetMode="External"/><Relationship Id="rId21" Type="http://schemas.openxmlformats.org/officeDocument/2006/relationships/hyperlink" Target="https://unwomen.sharepoint.com/management/Procurement/Procurement%20Document%20and%20Forms%20Library/supplier.quantum.partneragencies.org" TargetMode="External"/><Relationship Id="rId34" Type="http://schemas.openxmlformats.org/officeDocument/2006/relationships/hyperlink" Target="file:///C:/Users/ASkuk/AppData/Local/Microsoft/Windows/INetCache/Content.Outlook/P6A224TP/unwomen.org" TargetMode="External"/><Relationship Id="rId42" Type="http://schemas.microsoft.com/office/2011/relationships/commentsExtended" Target="commentsExtended.xml"/><Relationship Id="rId47" Type="http://schemas.openxmlformats.org/officeDocument/2006/relationships/fontTable" Target="fontTable.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orldbank.org/en/about/corporate-procurement/business-opportunities/non-responsible-vendors" TargetMode="External"/><Relationship Id="rId29" Type="http://schemas.openxmlformats.org/officeDocument/2006/relationships/hyperlink" Target="http://supplier.quantum.partneragencies.org/" TargetMode="External"/><Relationship Id="rId11" Type="http://schemas.openxmlformats.org/officeDocument/2006/relationships/hyperlink" Target="https://www.un.org/Depts/ptd/about-us/un-supplier-code-conduct" TargetMode="External"/><Relationship Id="rId24" Type="http://schemas.openxmlformats.org/officeDocument/2006/relationships/hyperlink" Target="https://unwomen.sharepoint.com/management/Procurement/Procurement%20Document%20and%20Forms%20Library/supplier.quantum.partneragencies.org" TargetMode="External"/><Relationship Id="rId32" Type="http://schemas.openxmlformats.org/officeDocument/2006/relationships/hyperlink" Target="https://unwomen.sharepoint.com/management/Procurement/Procurement%20Document%20and%20Forms%20Library/supplier.quantum.partneragencies.org" TargetMode="External"/><Relationship Id="rId37" Type="http://schemas.openxmlformats.org/officeDocument/2006/relationships/hyperlink" Target="http://www.unwomen.org/en/about-us/procurement/vendor-protest-procedure" TargetMode="External"/><Relationship Id="rId40" Type="http://schemas.openxmlformats.org/officeDocument/2006/relationships/hyperlink" Target="https://www.unwomen.org/en/digital-library/publications/2021/09/un-women-strategic-plan-2022-2025" TargetMode="External"/><Relationship Id="rId45" Type="http://schemas.openxmlformats.org/officeDocument/2006/relationships/hyperlink" Target="https://www.unwomen.org/en/about-us/procurement" TargetMode="External"/><Relationship Id="rId5" Type="http://schemas.openxmlformats.org/officeDocument/2006/relationships/numbering" Target="numbering.xml"/><Relationship Id="rId15" Type="http://schemas.openxmlformats.org/officeDocument/2006/relationships/hyperlink" Target="https://www.worldbank.org/en/about/corporate-procurement/business-opportunities/non-responsible-vendors" TargetMode="External"/><Relationship Id="rId23" Type="http://schemas.openxmlformats.org/officeDocument/2006/relationships/hyperlink" Target="https://unwomen.sharepoint.com/management/Procurement/Procurement%20Document%20and%20Forms%20Library/supplier.quantum.partneragencies.org" TargetMode="External"/><Relationship Id="rId28" Type="http://schemas.openxmlformats.org/officeDocument/2006/relationships/hyperlink" Target="http://www.timeanddate.com/worldclock/" TargetMode="External"/><Relationship Id="rId36" Type="http://schemas.openxmlformats.org/officeDocument/2006/relationships/hyperlink" Target="http://www.unwomen.org/en/about-us/procurement/vendor-protest-procedure" TargetMode="Externa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women.sharepoint.com/management/Procurement/Procurement%20Document%20and%20Forms%20Library/supplier.quantum.partneragencies.org" TargetMode="External"/><Relationship Id="rId31" Type="http://schemas.openxmlformats.org/officeDocument/2006/relationships/hyperlink" Target="https://unwomen.sharepoint.com/management/Procurement/Procurement%20Document%20and%20Forms%20Library/supplier.quantum.partneragencies.org" TargetMode="External"/><Relationship Id="rId4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org/sc/suborg/en/sanctions/1267/aq_sanctions_list" TargetMode="External"/><Relationship Id="rId22" Type="http://schemas.openxmlformats.org/officeDocument/2006/relationships/hyperlink" Target="https://unwomen.sharepoint.com/management/Procurement/Procurement%20Document%20and%20Forms%20Library/supplier.quantum.partneragencies.org" TargetMode="External"/><Relationship Id="rId27" Type="http://schemas.openxmlformats.org/officeDocument/2006/relationships/hyperlink" Target="https://unwomen.sharepoint.com/management/Procurement/Procurement%20Document%20and%20Forms%20Library/supplier.quantum.partneragencies.org" TargetMode="External"/><Relationship Id="rId30" Type="http://schemas.openxmlformats.org/officeDocument/2006/relationships/hyperlink" Target="http://supplier.quantum.partneragencies.org/" TargetMode="External"/><Relationship Id="rId35" Type="http://schemas.openxmlformats.org/officeDocument/2006/relationships/hyperlink" Target="file:///C:/Users/ASkuk/AppData/Local/Microsoft/Windows/INetCache/Content.Outlook/P6A224TP/ungm.org" TargetMode="External"/><Relationship Id="rId43" Type="http://schemas.microsoft.com/office/2016/09/relationships/commentsIds" Target="commentsIds.xml"/><Relationship Id="rId48" Type="http://schemas.microsoft.com/office/2011/relationships/people" Target="people.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https://www.ungm.org/" TargetMode="External"/><Relationship Id="rId17" Type="http://schemas.openxmlformats.org/officeDocument/2006/relationships/hyperlink" Target="https://www.worldbank.org/en/projects-operations/procurement/debarred-firms" TargetMode="External"/><Relationship Id="rId25" Type="http://schemas.openxmlformats.org/officeDocument/2006/relationships/hyperlink" Target="http://supplier.quantum.partneragencies.org/" TargetMode="External"/><Relationship Id="rId33" Type="http://schemas.openxmlformats.org/officeDocument/2006/relationships/hyperlink" Target="http://supplier.quantum.partneragencies.org/" TargetMode="External"/><Relationship Id="rId38" Type="http://schemas.openxmlformats.org/officeDocument/2006/relationships/hyperlink" Target="https://www.unwomen.org/en/about-us/procurement" TargetMode="External"/><Relationship Id="rId46" Type="http://schemas.openxmlformats.org/officeDocument/2006/relationships/hyperlink" Target="https://www.weps.org/about" TargetMode="External"/><Relationship Id="rId20" Type="http://schemas.openxmlformats.org/officeDocument/2006/relationships/hyperlink" Target="https://unwomen.sharepoint.com/management/Procurement/Procurement%20Document%20and%20Forms%20Library/supplier.quantum.partneragencies.org" TargetMode="External"/><Relationship Id="rId41"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epi.org/multimedia/gender-pay-gap-calculator/" TargetMode="External"/><Relationship Id="rId2" Type="http://schemas.openxmlformats.org/officeDocument/2006/relationships/hyperlink" Target="https://synd.io/pay-gap-calculator/" TargetMode="External"/><Relationship Id="rId1" Type="http://schemas.openxmlformats.org/officeDocument/2006/relationships/hyperlink" Target="https://www.closeyourpaygap.org.uk/calcul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kuk\Downloads\Request%20for%20Proposal%20(RFP)%20Information%20She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138FFA6ACC4710AC850089327414C2"/>
        <w:category>
          <w:name w:val="General"/>
          <w:gallery w:val="placeholder"/>
        </w:category>
        <w:types>
          <w:type w:val="bbPlcHdr"/>
        </w:types>
        <w:behaviors>
          <w:behavior w:val="content"/>
        </w:behaviors>
        <w:guid w:val="{EFB6774F-915B-413B-9ADC-D5534529F58D}"/>
      </w:docPartPr>
      <w:docPartBody>
        <w:p w:rsidR="0072396D" w:rsidRDefault="0072396D">
          <w:pPr>
            <w:pStyle w:val="B2138FFA6ACC4710AC850089327414C2"/>
          </w:pPr>
          <w:r w:rsidRPr="009D7EBA">
            <w:rPr>
              <w:color w:val="808080" w:themeColor="background1" w:themeShade="80"/>
            </w:rPr>
            <w:t>Enter # days</w:t>
          </w:r>
        </w:p>
      </w:docPartBody>
    </w:docPart>
    <w:docPart>
      <w:docPartPr>
        <w:name w:val="44115D5BE37E4D949430AF9DDBCFC978"/>
        <w:category>
          <w:name w:val="General"/>
          <w:gallery w:val="placeholder"/>
        </w:category>
        <w:types>
          <w:type w:val="bbPlcHdr"/>
        </w:types>
        <w:behaviors>
          <w:behavior w:val="content"/>
        </w:behaviors>
        <w:guid w:val="{9F788071-7A11-49D9-BBED-0420950AF56F}"/>
      </w:docPartPr>
      <w:docPartBody>
        <w:p w:rsidR="0072396D" w:rsidRDefault="0072396D">
          <w:pPr>
            <w:pStyle w:val="44115D5BE37E4D949430AF9DDBCFC978"/>
          </w:pPr>
          <w:r w:rsidRPr="00FE5C5A">
            <w:rPr>
              <w:rStyle w:val="PlaceholderText"/>
              <w:rFonts w:cstheme="minorHAnsi"/>
              <w:szCs w:val="20"/>
            </w:rPr>
            <w:t>Choose an item.</w:t>
          </w:r>
        </w:p>
      </w:docPartBody>
    </w:docPart>
    <w:docPart>
      <w:docPartPr>
        <w:name w:val="8929C0E709CF4B84A5B76A261278008C"/>
        <w:category>
          <w:name w:val="General"/>
          <w:gallery w:val="placeholder"/>
        </w:category>
        <w:types>
          <w:type w:val="bbPlcHdr"/>
        </w:types>
        <w:behaviors>
          <w:behavior w:val="content"/>
        </w:behaviors>
        <w:guid w:val="{9AC4E94F-532C-42DA-811D-E12E7D059B38}"/>
      </w:docPartPr>
      <w:docPartBody>
        <w:p w:rsidR="0072396D" w:rsidRDefault="0072396D">
          <w:pPr>
            <w:pStyle w:val="8929C0E709CF4B84A5B76A261278008C"/>
          </w:pPr>
          <w:r w:rsidRPr="00FE5C5A">
            <w:rPr>
              <w:rStyle w:val="PlaceholderText"/>
              <w:rFonts w:cstheme="minorHAnsi"/>
              <w:szCs w:val="20"/>
            </w:rPr>
            <w:t>Choose an item.</w:t>
          </w:r>
        </w:p>
      </w:docPartBody>
    </w:docPart>
    <w:docPart>
      <w:docPartPr>
        <w:name w:val="4B5CE636750A44B08F916BABA82C19B6"/>
        <w:category>
          <w:name w:val="General"/>
          <w:gallery w:val="placeholder"/>
        </w:category>
        <w:types>
          <w:type w:val="bbPlcHdr"/>
        </w:types>
        <w:behaviors>
          <w:behavior w:val="content"/>
        </w:behaviors>
        <w:guid w:val="{69CFEC76-C002-4F99-AB4E-D4AA62884138}"/>
      </w:docPartPr>
      <w:docPartBody>
        <w:p w:rsidR="0072396D" w:rsidRDefault="0072396D">
          <w:pPr>
            <w:pStyle w:val="4B5CE636750A44B08F916BABA82C19B6"/>
          </w:pPr>
          <w:r w:rsidRPr="00FE5C5A">
            <w:rPr>
              <w:rStyle w:val="PlaceholderText"/>
              <w:rFonts w:cstheme="minorHAnsi"/>
              <w:szCs w:val="20"/>
            </w:rPr>
            <w:t>Choose an item.</w:t>
          </w:r>
        </w:p>
      </w:docPartBody>
    </w:docPart>
    <w:docPart>
      <w:docPartPr>
        <w:name w:val="4F5DF623805F4D3B8A775DDD868B824F"/>
        <w:category>
          <w:name w:val="General"/>
          <w:gallery w:val="placeholder"/>
        </w:category>
        <w:types>
          <w:type w:val="bbPlcHdr"/>
        </w:types>
        <w:behaviors>
          <w:behavior w:val="content"/>
        </w:behaviors>
        <w:guid w:val="{3370FBEC-F50C-4148-B06F-10274DB11752}"/>
      </w:docPartPr>
      <w:docPartBody>
        <w:p w:rsidR="0072396D" w:rsidRDefault="0072396D">
          <w:pPr>
            <w:pStyle w:val="4F5DF623805F4D3B8A775DDD868B824F"/>
          </w:pPr>
          <w:r w:rsidRPr="00FE5C5A">
            <w:rPr>
              <w:rStyle w:val="PlaceholderText"/>
              <w:rFonts w:cstheme="minorHAnsi"/>
              <w:szCs w:val="20"/>
            </w:rPr>
            <w:t>Choose an item.</w:t>
          </w:r>
        </w:p>
      </w:docPartBody>
    </w:docPart>
    <w:docPart>
      <w:docPartPr>
        <w:name w:val="A82EC01B1E164EC1B19E02F03EE9AC24"/>
        <w:category>
          <w:name w:val="General"/>
          <w:gallery w:val="placeholder"/>
        </w:category>
        <w:types>
          <w:type w:val="bbPlcHdr"/>
        </w:types>
        <w:behaviors>
          <w:behavior w:val="content"/>
        </w:behaviors>
        <w:guid w:val="{CF0B9E35-9F86-4A71-A8FE-39FFCCD07882}"/>
      </w:docPartPr>
      <w:docPartBody>
        <w:p w:rsidR="0072396D" w:rsidRDefault="0072396D">
          <w:pPr>
            <w:pStyle w:val="A82EC01B1E164EC1B19E02F03EE9AC24"/>
          </w:pPr>
          <w:r w:rsidRPr="00632C3D">
            <w:rPr>
              <w:rStyle w:val="PlaceholderText"/>
              <w:szCs w:val="20"/>
            </w:rPr>
            <w:t>Choose an item</w:t>
          </w:r>
          <w:r w:rsidRPr="00632C3D">
            <w:rPr>
              <w:rFonts w:eastAsia="Calibri" w:cstheme="minorHAnsi"/>
              <w:color w:val="808080"/>
              <w:sz w:val="20"/>
              <w:szCs w:val="20"/>
            </w:rPr>
            <w:t>.</w:t>
          </w:r>
        </w:p>
      </w:docPartBody>
    </w:docPart>
    <w:docPart>
      <w:docPartPr>
        <w:name w:val="517915D248AD436C93A527CB18CF9D7A"/>
        <w:category>
          <w:name w:val="General"/>
          <w:gallery w:val="placeholder"/>
        </w:category>
        <w:types>
          <w:type w:val="bbPlcHdr"/>
        </w:types>
        <w:behaviors>
          <w:behavior w:val="content"/>
        </w:behaviors>
        <w:guid w:val="{FC580F12-76CC-47BF-880E-699C338A82C4}"/>
      </w:docPartPr>
      <w:docPartBody>
        <w:p w:rsidR="0072396D" w:rsidRDefault="0072396D">
          <w:pPr>
            <w:pStyle w:val="517915D248AD436C93A527CB18CF9D7A"/>
          </w:pPr>
          <w:r w:rsidRPr="00632C3D">
            <w:rPr>
              <w:rStyle w:val="PlaceholderText"/>
              <w:szCs w:val="20"/>
            </w:rPr>
            <w:t>Choose an item.</w:t>
          </w:r>
        </w:p>
      </w:docPartBody>
    </w:docPart>
    <w:docPart>
      <w:docPartPr>
        <w:name w:val="47BBEC8B504E466EB668D2F9C044E7C3"/>
        <w:category>
          <w:name w:val="General"/>
          <w:gallery w:val="placeholder"/>
        </w:category>
        <w:types>
          <w:type w:val="bbPlcHdr"/>
        </w:types>
        <w:behaviors>
          <w:behavior w:val="content"/>
        </w:behaviors>
        <w:guid w:val="{9A0DB0C6-E160-4D99-9A07-6913E5008D33}"/>
      </w:docPartPr>
      <w:docPartBody>
        <w:p w:rsidR="0072396D" w:rsidRDefault="0072396D">
          <w:pPr>
            <w:pStyle w:val="47BBEC8B504E466EB668D2F9C044E7C3"/>
          </w:pPr>
          <w:r w:rsidRPr="00632C3D">
            <w:rPr>
              <w:rStyle w:val="PlaceholderText"/>
              <w:szCs w:val="20"/>
            </w:rPr>
            <w:t>Choose an item.</w:t>
          </w:r>
        </w:p>
      </w:docPartBody>
    </w:docPart>
    <w:docPart>
      <w:docPartPr>
        <w:name w:val="1044A973991F45CDAA6F40900552357D"/>
        <w:category>
          <w:name w:val="General"/>
          <w:gallery w:val="placeholder"/>
        </w:category>
        <w:types>
          <w:type w:val="bbPlcHdr"/>
        </w:types>
        <w:behaviors>
          <w:behavior w:val="content"/>
        </w:behaviors>
        <w:guid w:val="{E6B9AD18-13EF-4F28-9BFA-D6950BBC6DC2}"/>
      </w:docPartPr>
      <w:docPartBody>
        <w:p w:rsidR="0072396D" w:rsidRDefault="0072396D">
          <w:pPr>
            <w:pStyle w:val="1044A973991F45CDAA6F40900552357D"/>
          </w:pPr>
          <w:r w:rsidRPr="00632C3D">
            <w:rPr>
              <w:rStyle w:val="PlaceholderText"/>
              <w:szCs w:val="20"/>
            </w:rPr>
            <w:t>Choose an item.</w:t>
          </w:r>
        </w:p>
      </w:docPartBody>
    </w:docPart>
    <w:docPart>
      <w:docPartPr>
        <w:name w:val="2F13FD5286E84D51A385D7AFBE4CB230"/>
        <w:category>
          <w:name w:val="General"/>
          <w:gallery w:val="placeholder"/>
        </w:category>
        <w:types>
          <w:type w:val="bbPlcHdr"/>
        </w:types>
        <w:behaviors>
          <w:behavior w:val="content"/>
        </w:behaviors>
        <w:guid w:val="{19DFEF04-C1A6-49A3-A85E-AE4916C80BDD}"/>
      </w:docPartPr>
      <w:docPartBody>
        <w:p w:rsidR="0072396D" w:rsidRDefault="0072396D">
          <w:pPr>
            <w:pStyle w:val="2F13FD5286E84D51A385D7AFBE4CB230"/>
          </w:pPr>
          <w:r w:rsidRPr="00632C3D">
            <w:rPr>
              <w:rFonts w:eastAsia="Times New Roman" w:cstheme="minorHAnsi"/>
              <w:color w:val="808080"/>
              <w:sz w:val="20"/>
              <w:szCs w:val="20"/>
            </w:rPr>
            <w:t>Choose an item.</w:t>
          </w:r>
        </w:p>
      </w:docPartBody>
    </w:docPart>
    <w:docPart>
      <w:docPartPr>
        <w:name w:val="CE20CF8939C14702B786BF3DC8BCA846"/>
        <w:category>
          <w:name w:val="General"/>
          <w:gallery w:val="placeholder"/>
        </w:category>
        <w:types>
          <w:type w:val="bbPlcHdr"/>
        </w:types>
        <w:behaviors>
          <w:behavior w:val="content"/>
        </w:behaviors>
        <w:guid w:val="{E313A9C2-5BE2-40E8-AD10-ED39C30C41CE}"/>
      </w:docPartPr>
      <w:docPartBody>
        <w:p w:rsidR="0072396D" w:rsidRDefault="0072396D">
          <w:pPr>
            <w:pStyle w:val="CE20CF8939C14702B786BF3DC8BCA846"/>
          </w:pPr>
          <w:r>
            <w:rPr>
              <w:rStyle w:val="PlaceholderText"/>
              <w:rFonts w:cstheme="minorHAnsi"/>
              <w:szCs w:val="20"/>
            </w:rPr>
            <w:t>Choose an item.</w:t>
          </w:r>
        </w:p>
      </w:docPartBody>
    </w:docPart>
    <w:docPart>
      <w:docPartPr>
        <w:name w:val="D8A335FDA772487BA0F1E62E365BD5E3"/>
        <w:category>
          <w:name w:val="General"/>
          <w:gallery w:val="placeholder"/>
        </w:category>
        <w:types>
          <w:type w:val="bbPlcHdr"/>
        </w:types>
        <w:behaviors>
          <w:behavior w:val="content"/>
        </w:behaviors>
        <w:guid w:val="{59475009-173A-45BC-B8B2-56ADFCBF810A}"/>
      </w:docPartPr>
      <w:docPartBody>
        <w:p w:rsidR="0072396D" w:rsidRDefault="0072396D">
          <w:pPr>
            <w:pStyle w:val="D8A335FDA772487BA0F1E62E365BD5E3"/>
          </w:pPr>
          <w:r>
            <w:rPr>
              <w:rStyle w:val="PlaceholderText"/>
              <w:rFonts w:cstheme="minorHAnsi"/>
              <w:szCs w:val="20"/>
            </w:rPr>
            <w:t>Click or tap here to enter text.</w:t>
          </w:r>
        </w:p>
      </w:docPartBody>
    </w:docPart>
    <w:docPart>
      <w:docPartPr>
        <w:name w:val="4C242989AADB4156BF88C8338B2F6EF6"/>
        <w:category>
          <w:name w:val="General"/>
          <w:gallery w:val="placeholder"/>
        </w:category>
        <w:types>
          <w:type w:val="bbPlcHdr"/>
        </w:types>
        <w:behaviors>
          <w:behavior w:val="content"/>
        </w:behaviors>
        <w:guid w:val="{87765277-8F8E-4D8C-8882-1CD540CC294C}"/>
      </w:docPartPr>
      <w:docPartBody>
        <w:p w:rsidR="0072396D" w:rsidRDefault="0072396D">
          <w:pPr>
            <w:pStyle w:val="4C242989AADB4156BF88C8338B2F6EF6"/>
          </w:pPr>
          <w:r w:rsidRPr="00632C3D">
            <w:rPr>
              <w:rStyle w:val="PlaceholderText"/>
              <w:szCs w:val="20"/>
            </w:rPr>
            <w:t>Click or tap here to enter text.</w:t>
          </w:r>
        </w:p>
      </w:docPartBody>
    </w:docPart>
    <w:docPart>
      <w:docPartPr>
        <w:name w:val="DB3B3D8C1E05436EB51755A5EF45F906"/>
        <w:category>
          <w:name w:val="General"/>
          <w:gallery w:val="placeholder"/>
        </w:category>
        <w:types>
          <w:type w:val="bbPlcHdr"/>
        </w:types>
        <w:behaviors>
          <w:behavior w:val="content"/>
        </w:behaviors>
        <w:guid w:val="{554BAFE7-ED9F-4B16-BA59-7DF783B106DB}"/>
      </w:docPartPr>
      <w:docPartBody>
        <w:p w:rsidR="00EB71E0" w:rsidRDefault="00285F35" w:rsidP="00285F35">
          <w:pPr>
            <w:pStyle w:val="DB3B3D8C1E05436EB51755A5EF45F906"/>
          </w:pPr>
          <w:r w:rsidRPr="00FE5C5A">
            <w:rPr>
              <w:rStyle w:val="PlaceholderText"/>
              <w:rFonts w:cstheme="minorHAnsi"/>
              <w:szCs w:val="20"/>
            </w:rPr>
            <w:t>Choose an item.</w:t>
          </w:r>
        </w:p>
      </w:docPartBody>
    </w:docPart>
    <w:docPart>
      <w:docPartPr>
        <w:name w:val="D73F50B7153E43E1BE68C1EACEE897E2"/>
        <w:category>
          <w:name w:val="General"/>
          <w:gallery w:val="placeholder"/>
        </w:category>
        <w:types>
          <w:type w:val="bbPlcHdr"/>
        </w:types>
        <w:behaviors>
          <w:behavior w:val="content"/>
        </w:behaviors>
        <w:guid w:val="{0AB82569-5758-4EFC-AF7E-C8DACE365928}"/>
      </w:docPartPr>
      <w:docPartBody>
        <w:p w:rsidR="00EB71E0" w:rsidRDefault="00285F35" w:rsidP="00285F35">
          <w:pPr>
            <w:pStyle w:val="D73F50B7153E43E1BE68C1EACEE897E2"/>
          </w:pPr>
          <w:r>
            <w:rPr>
              <w:rStyle w:val="PlaceholderText"/>
              <w:rFonts w:cstheme="minorHAnsi"/>
              <w:szCs w:val="20"/>
            </w:rPr>
            <w:t>Choose an item.</w:t>
          </w:r>
        </w:p>
      </w:docPartBody>
    </w:docPart>
    <w:docPart>
      <w:docPartPr>
        <w:name w:val="FED0AD054CFB4DE39721CACFD6D6C456"/>
        <w:category>
          <w:name w:val="General"/>
          <w:gallery w:val="placeholder"/>
        </w:category>
        <w:types>
          <w:type w:val="bbPlcHdr"/>
        </w:types>
        <w:behaviors>
          <w:behavior w:val="content"/>
        </w:behaviors>
        <w:guid w:val="{7785B752-2459-4F20-8AAF-45363AFE6AA1}"/>
      </w:docPartPr>
      <w:docPartBody>
        <w:p w:rsidR="00EC15FC" w:rsidRDefault="00AE78A7" w:rsidP="00AE78A7">
          <w:pPr>
            <w:pStyle w:val="FED0AD054CFB4DE39721CACFD6D6C456"/>
          </w:pPr>
          <w:r w:rsidRPr="00083C1A">
            <w:rPr>
              <w:rStyle w:val="PlaceholderText"/>
              <w:szCs w:val="20"/>
            </w:rPr>
            <w:t>Click or tap here to enter text.</w:t>
          </w:r>
        </w:p>
      </w:docPartBody>
    </w:docPart>
    <w:docPart>
      <w:docPartPr>
        <w:name w:val="49CF4E269B4940B28254469151B4585D"/>
        <w:category>
          <w:name w:val="General"/>
          <w:gallery w:val="placeholder"/>
        </w:category>
        <w:types>
          <w:type w:val="bbPlcHdr"/>
        </w:types>
        <w:behaviors>
          <w:behavior w:val="content"/>
        </w:behaviors>
        <w:guid w:val="{F118FE8B-29A4-4C74-9AA7-953E917B6107}"/>
      </w:docPartPr>
      <w:docPartBody>
        <w:p w:rsidR="00EC15FC" w:rsidRDefault="00AE78A7" w:rsidP="00AE78A7">
          <w:pPr>
            <w:pStyle w:val="49CF4E269B4940B28254469151B4585D"/>
          </w:pPr>
          <w:r w:rsidRPr="00632C3D">
            <w:rPr>
              <w:rStyle w:val="PlaceholderText"/>
              <w:szCs w:val="20"/>
            </w:rPr>
            <w:t>Click or tap here to enter text.</w:t>
          </w:r>
        </w:p>
      </w:docPartBody>
    </w:docPart>
    <w:docPart>
      <w:docPartPr>
        <w:name w:val="0C5BD57AAB8542178869C6B8649B1D4C"/>
        <w:category>
          <w:name w:val="General"/>
          <w:gallery w:val="placeholder"/>
        </w:category>
        <w:types>
          <w:type w:val="bbPlcHdr"/>
        </w:types>
        <w:behaviors>
          <w:behavior w:val="content"/>
        </w:behaviors>
        <w:guid w:val="{D8D56D47-7100-4006-BA39-D7C13A163488}"/>
      </w:docPartPr>
      <w:docPartBody>
        <w:p w:rsidR="00EC15FC" w:rsidRDefault="00AE78A7" w:rsidP="00AE78A7">
          <w:pPr>
            <w:pStyle w:val="0C5BD57AAB8542178869C6B8649B1D4C"/>
          </w:pPr>
          <w:r w:rsidRPr="00632C3D">
            <w:rPr>
              <w:rStyle w:val="PlaceholderText"/>
              <w:szCs w:val="20"/>
            </w:rPr>
            <w:t>Click or tap here to enter text.</w:t>
          </w:r>
        </w:p>
      </w:docPartBody>
    </w:docPart>
    <w:docPart>
      <w:docPartPr>
        <w:name w:val="F6C4F3CCAA9042E58C1A4301B47C1A74"/>
        <w:category>
          <w:name w:val="General"/>
          <w:gallery w:val="placeholder"/>
        </w:category>
        <w:types>
          <w:type w:val="bbPlcHdr"/>
        </w:types>
        <w:behaviors>
          <w:behavior w:val="content"/>
        </w:behaviors>
        <w:guid w:val="{83FC2CF7-8453-4FE1-B5EF-616402770846}"/>
      </w:docPartPr>
      <w:docPartBody>
        <w:p w:rsidR="0026649A" w:rsidRDefault="00AE78A7">
          <w:pPr>
            <w:pStyle w:val="F6C4F3CCAA9042E58C1A4301B47C1A74"/>
          </w:pPr>
          <w:r w:rsidRPr="00632C3D">
            <w:rPr>
              <w:rStyle w:val="PlaceholderText"/>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480"/>
    <w:rsid w:val="000A6508"/>
    <w:rsid w:val="000D1EF2"/>
    <w:rsid w:val="0010023F"/>
    <w:rsid w:val="00163480"/>
    <w:rsid w:val="001A31B8"/>
    <w:rsid w:val="0026649A"/>
    <w:rsid w:val="00280315"/>
    <w:rsid w:val="00285F35"/>
    <w:rsid w:val="003E25FF"/>
    <w:rsid w:val="004711BD"/>
    <w:rsid w:val="004A2438"/>
    <w:rsid w:val="004E1CB6"/>
    <w:rsid w:val="005972F0"/>
    <w:rsid w:val="005D1DE4"/>
    <w:rsid w:val="006243B7"/>
    <w:rsid w:val="00690606"/>
    <w:rsid w:val="00696F7B"/>
    <w:rsid w:val="006A2B4A"/>
    <w:rsid w:val="006B6414"/>
    <w:rsid w:val="006E0942"/>
    <w:rsid w:val="0072396D"/>
    <w:rsid w:val="00832E5A"/>
    <w:rsid w:val="008551D6"/>
    <w:rsid w:val="0087669E"/>
    <w:rsid w:val="009466E7"/>
    <w:rsid w:val="00967BF8"/>
    <w:rsid w:val="00973038"/>
    <w:rsid w:val="00A06751"/>
    <w:rsid w:val="00A36F2F"/>
    <w:rsid w:val="00AA10EF"/>
    <w:rsid w:val="00AE78A7"/>
    <w:rsid w:val="00C3346E"/>
    <w:rsid w:val="00D5734C"/>
    <w:rsid w:val="00E1636B"/>
    <w:rsid w:val="00E34FDA"/>
    <w:rsid w:val="00E62E7F"/>
    <w:rsid w:val="00EB71E0"/>
    <w:rsid w:val="00EC15FC"/>
    <w:rsid w:val="00F052B7"/>
    <w:rsid w:val="00FA25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E78A7"/>
    <w:rPr>
      <w:color w:val="808080"/>
      <w:sz w:val="20"/>
    </w:rPr>
  </w:style>
  <w:style w:type="paragraph" w:customStyle="1" w:styleId="F6C4F3CCAA9042E58C1A4301B47C1A74">
    <w:name w:val="F6C4F3CCAA9042E58C1A4301B47C1A74"/>
    <w:pPr>
      <w:spacing w:line="278" w:lineRule="auto"/>
    </w:pPr>
    <w:rPr>
      <w:kern w:val="2"/>
      <w:sz w:val="24"/>
      <w:szCs w:val="24"/>
      <w:lang w:val="en-US" w:eastAsia="en-US"/>
      <w14:ligatures w14:val="standardContextual"/>
    </w:rPr>
  </w:style>
  <w:style w:type="paragraph" w:customStyle="1" w:styleId="B2138FFA6ACC4710AC850089327414C2">
    <w:name w:val="B2138FFA6ACC4710AC850089327414C2"/>
  </w:style>
  <w:style w:type="paragraph" w:customStyle="1" w:styleId="44115D5BE37E4D949430AF9DDBCFC978">
    <w:name w:val="44115D5BE37E4D949430AF9DDBCFC978"/>
  </w:style>
  <w:style w:type="paragraph" w:customStyle="1" w:styleId="8929C0E709CF4B84A5B76A261278008C">
    <w:name w:val="8929C0E709CF4B84A5B76A261278008C"/>
  </w:style>
  <w:style w:type="paragraph" w:customStyle="1" w:styleId="4B5CE636750A44B08F916BABA82C19B6">
    <w:name w:val="4B5CE636750A44B08F916BABA82C19B6"/>
  </w:style>
  <w:style w:type="paragraph" w:customStyle="1" w:styleId="4F5DF623805F4D3B8A775DDD868B824F">
    <w:name w:val="4F5DF623805F4D3B8A775DDD868B824F"/>
  </w:style>
  <w:style w:type="paragraph" w:customStyle="1" w:styleId="A82EC01B1E164EC1B19E02F03EE9AC24">
    <w:name w:val="A82EC01B1E164EC1B19E02F03EE9AC24"/>
  </w:style>
  <w:style w:type="paragraph" w:customStyle="1" w:styleId="517915D248AD436C93A527CB18CF9D7A">
    <w:name w:val="517915D248AD436C93A527CB18CF9D7A"/>
  </w:style>
  <w:style w:type="paragraph" w:customStyle="1" w:styleId="47BBEC8B504E466EB668D2F9C044E7C3">
    <w:name w:val="47BBEC8B504E466EB668D2F9C044E7C3"/>
  </w:style>
  <w:style w:type="paragraph" w:customStyle="1" w:styleId="1044A973991F45CDAA6F40900552357D">
    <w:name w:val="1044A973991F45CDAA6F40900552357D"/>
  </w:style>
  <w:style w:type="paragraph" w:customStyle="1" w:styleId="2F13FD5286E84D51A385D7AFBE4CB230">
    <w:name w:val="2F13FD5286E84D51A385D7AFBE4CB230"/>
  </w:style>
  <w:style w:type="paragraph" w:customStyle="1" w:styleId="CE20CF8939C14702B786BF3DC8BCA846">
    <w:name w:val="CE20CF8939C14702B786BF3DC8BCA846"/>
  </w:style>
  <w:style w:type="paragraph" w:customStyle="1" w:styleId="D8A335FDA772487BA0F1E62E365BD5E3">
    <w:name w:val="D8A335FDA772487BA0F1E62E365BD5E3"/>
  </w:style>
  <w:style w:type="paragraph" w:customStyle="1" w:styleId="4C242989AADB4156BF88C8338B2F6EF6">
    <w:name w:val="4C242989AADB4156BF88C8338B2F6EF6"/>
  </w:style>
  <w:style w:type="paragraph" w:customStyle="1" w:styleId="DB3B3D8C1E05436EB51755A5EF45F906">
    <w:name w:val="DB3B3D8C1E05436EB51755A5EF45F906"/>
    <w:rsid w:val="00285F35"/>
  </w:style>
  <w:style w:type="paragraph" w:customStyle="1" w:styleId="D73F50B7153E43E1BE68C1EACEE897E2">
    <w:name w:val="D73F50B7153E43E1BE68C1EACEE897E2"/>
    <w:rsid w:val="00285F35"/>
  </w:style>
  <w:style w:type="paragraph" w:customStyle="1" w:styleId="FED0AD054CFB4DE39721CACFD6D6C456">
    <w:name w:val="FED0AD054CFB4DE39721CACFD6D6C456"/>
    <w:rsid w:val="00AE78A7"/>
  </w:style>
  <w:style w:type="paragraph" w:customStyle="1" w:styleId="49CF4E269B4940B28254469151B4585D">
    <w:name w:val="49CF4E269B4940B28254469151B4585D"/>
    <w:rsid w:val="00AE78A7"/>
  </w:style>
  <w:style w:type="paragraph" w:customStyle="1" w:styleId="0C5BD57AAB8542178869C6B8649B1D4C">
    <w:name w:val="0C5BD57AAB8542178869C6B8649B1D4C"/>
    <w:rsid w:val="00AE7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bb7ee-2ec0-4cc9-942c-fd04cc55e912">
      <UserInfo>
        <DisplayName>Randyll Pandohie</DisplayName>
        <AccountId>36</AccountId>
        <AccountType/>
      </UserInfo>
    </SharedWithUsers>
    <lcf76f155ced4ddcb4097134ff3c332f xmlns="cadd6b6a-d6f8-476d-8c22-b5e2e5117bfd">
      <Terms xmlns="http://schemas.microsoft.com/office/infopath/2007/PartnerControls"/>
    </lcf76f155ced4ddcb4097134ff3c332f>
    <TaxCatchAll xmlns="baebb7ee-2ec0-4cc9-942c-fd04cc55e9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6DABE0A4623B4BB3E2E3B8F889CA29" ma:contentTypeVersion="18" ma:contentTypeDescription="Create a new document." ma:contentTypeScope="" ma:versionID="a13729f3ca1605e8a803acd5755598ad">
  <xsd:schema xmlns:xsd="http://www.w3.org/2001/XMLSchema" xmlns:xs="http://www.w3.org/2001/XMLSchema" xmlns:p="http://schemas.microsoft.com/office/2006/metadata/properties" xmlns:ns2="cadd6b6a-d6f8-476d-8c22-b5e2e5117bfd" xmlns:ns3="baebb7ee-2ec0-4cc9-942c-fd04cc55e912" targetNamespace="http://schemas.microsoft.com/office/2006/metadata/properties" ma:root="true" ma:fieldsID="51f7a22a16d90c7bb082146c6c4d88b5" ns2:_="" ns3:_="">
    <xsd:import namespace="cadd6b6a-d6f8-476d-8c22-b5e2e5117bfd"/>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d6b6a-d6f8-476d-8c22-b5e2e5117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30E93-FB78-4414-9435-722A77B0CDE3}">
  <ds:schemaRefs>
    <ds:schemaRef ds:uri="http://schemas.microsoft.com/office/2006/metadata/properties"/>
    <ds:schemaRef ds:uri="http://schemas.microsoft.com/office/infopath/2007/PartnerControls"/>
    <ds:schemaRef ds:uri="baebb7ee-2ec0-4cc9-942c-fd04cc55e912"/>
    <ds:schemaRef ds:uri="cadd6b6a-d6f8-476d-8c22-b5e2e5117bfd"/>
  </ds:schemaRefs>
</ds:datastoreItem>
</file>

<file path=customXml/itemProps2.xml><?xml version="1.0" encoding="utf-8"?>
<ds:datastoreItem xmlns:ds="http://schemas.openxmlformats.org/officeDocument/2006/customXml" ds:itemID="{BB7B66A8-D799-47A9-992B-E8BD71B42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d6b6a-d6f8-476d-8c22-b5e2e5117bfd"/>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BF4B4-5C82-4394-BF0A-07F59AE5ED65}">
  <ds:schemaRefs>
    <ds:schemaRef ds:uri="http://schemas.microsoft.com/sharepoint/v3/contenttype/forms"/>
  </ds:schemaRefs>
</ds:datastoreItem>
</file>

<file path=customXml/itemProps4.xml><?xml version="1.0" encoding="utf-8"?>
<ds:datastoreItem xmlns:ds="http://schemas.openxmlformats.org/officeDocument/2006/customXml" ds:itemID="{9C9EC8D1-9DFA-4B51-8C7C-B75DCD4A1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Request%20for%20Proposal%20(RFP)%20Information%20Sheet.dotx</Template>
  <TotalTime>1</TotalTime>
  <Pages>1</Pages>
  <Words>17633</Words>
  <Characters>100510</Characters>
  <Application>Microsoft Office Word</Application>
  <DocSecurity>4</DocSecurity>
  <Lines>837</Lines>
  <Paragraphs>235</Paragraphs>
  <ScaleCrop>false</ScaleCrop>
  <Company/>
  <LinksUpToDate>false</LinksUpToDate>
  <CharactersWithSpaces>117908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Кукоба</dc:creator>
  <cp:keywords/>
  <dc:description/>
  <cp:lastModifiedBy>Alla Maican</cp:lastModifiedBy>
  <cp:revision>170</cp:revision>
  <dcterms:created xsi:type="dcterms:W3CDTF">2025-04-25T18:53:00Z</dcterms:created>
  <dcterms:modified xsi:type="dcterms:W3CDTF">2025-05-05T09:12:00Z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0x0101002F6DABE0A4623B4BB3E2E3B8F889CA29</vt:lpwstr>
  </property>
  <property fmtid="{D5CDD505-2E9C-101B-9397-08002B2CF9AE}" pid="3" name="_dlc_DocIdItemGuid">
    <vt:lpwstr>d582f18c-36d5-4b52-b58a-a8b6540d78b2</vt:lpwstr>
  </property>
  <property fmtid="{D5CDD505-2E9C-101B-9397-08002B2CF9AE}" pid="4" name="MediaServiceImageTags">
    <vt:lpwstr/>
  </property>
</Properties>
</file>